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3D" w:rsidRPr="00EB5B3A" w:rsidRDefault="00266C3D">
      <w:pPr>
        <w:rPr>
          <w:rFonts w:ascii="Arial" w:hAnsi="Arial" w:cs="Arial"/>
        </w:rPr>
      </w:pPr>
    </w:p>
    <w:p w:rsidR="00266C3D" w:rsidRPr="00EB5B3A" w:rsidRDefault="00266C3D">
      <w:pPr>
        <w:rPr>
          <w:rFonts w:ascii="Arial" w:hAnsi="Arial" w:cs="Arial"/>
        </w:rPr>
      </w:pPr>
    </w:p>
    <w:p w:rsidR="00266C3D" w:rsidRDefault="00266C3D" w:rsidP="0046194F">
      <w:pPr>
        <w:jc w:val="center"/>
        <w:rPr>
          <w:rFonts w:ascii="Arial" w:hAnsi="Arial" w:cs="Arial"/>
        </w:rPr>
      </w:pPr>
      <w:r w:rsidRPr="00F679A2">
        <w:rPr>
          <w:rFonts w:ascii="Arial" w:hAnsi="Arial" w:cs="Arial"/>
          <w:b/>
        </w:rPr>
        <w:t>ANÁLISE NUMÉRICA DA AÇÃO DE ONDA SOBRE UMA COLUNA DE ÁGUA OSCILANTE</w:t>
      </w:r>
    </w:p>
    <w:p w:rsidR="00266C3D" w:rsidRDefault="00266C3D" w:rsidP="0046194F">
      <w:pPr>
        <w:jc w:val="center"/>
        <w:rPr>
          <w:rFonts w:ascii="Arial" w:hAnsi="Arial" w:cs="Arial"/>
        </w:rPr>
      </w:pPr>
    </w:p>
    <w:p w:rsidR="00266C3D" w:rsidRDefault="00266C3D" w:rsidP="0046194F">
      <w:pPr>
        <w:jc w:val="center"/>
        <w:rPr>
          <w:rFonts w:ascii="Arial" w:hAnsi="Arial" w:cs="Arial"/>
        </w:rPr>
      </w:pPr>
    </w:p>
    <w:p w:rsidR="00266C3D" w:rsidRDefault="00266C3D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266C3D" w:rsidRDefault="00266C3D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Rafael Waltzer Fehrenbach, Paulo Roberto de Freitas Teixeira</w:t>
      </w:r>
    </w:p>
    <w:p w:rsidR="00266C3D" w:rsidRDefault="00266C3D" w:rsidP="0046194F">
      <w:pPr>
        <w:jc w:val="right"/>
        <w:rPr>
          <w:rFonts w:ascii="Arial" w:hAnsi="Arial" w:cs="Arial"/>
        </w:rPr>
      </w:pPr>
    </w:p>
    <w:p w:rsidR="00266C3D" w:rsidRDefault="00266C3D" w:rsidP="0046194F">
      <w:pPr>
        <w:jc w:val="right"/>
        <w:rPr>
          <w:rFonts w:ascii="Arial" w:hAnsi="Arial" w:cs="Arial"/>
        </w:rPr>
      </w:pPr>
    </w:p>
    <w:p w:rsidR="00266C3D" w:rsidRDefault="00266C3D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Pr="00F679A2">
        <w:rPr>
          <w:rFonts w:ascii="Arial" w:hAnsi="Arial" w:cs="Arial"/>
        </w:rPr>
        <w:t>FLUENT, CAO, Energia, Ondas, SPHhysics</w:t>
      </w:r>
    </w:p>
    <w:p w:rsidR="00266C3D" w:rsidRDefault="00266C3D" w:rsidP="0046194F">
      <w:pPr>
        <w:jc w:val="both"/>
        <w:rPr>
          <w:rFonts w:ascii="Arial" w:hAnsi="Arial" w:cs="Arial"/>
        </w:rPr>
      </w:pPr>
    </w:p>
    <w:p w:rsidR="00266C3D" w:rsidRDefault="00266C3D" w:rsidP="0046194F">
      <w:pPr>
        <w:jc w:val="both"/>
        <w:rPr>
          <w:rFonts w:ascii="Arial" w:hAnsi="Arial" w:cs="Arial"/>
        </w:rPr>
      </w:pPr>
    </w:p>
    <w:p w:rsidR="00266C3D" w:rsidRDefault="00266C3D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66C3D" w:rsidRDefault="00266C3D" w:rsidP="0046194F">
      <w:pPr>
        <w:jc w:val="both"/>
        <w:rPr>
          <w:rFonts w:ascii="Arial" w:hAnsi="Arial" w:cs="Arial"/>
        </w:rPr>
      </w:pPr>
      <w:r w:rsidRPr="00F679A2">
        <w:rPr>
          <w:rFonts w:ascii="Arial" w:hAnsi="Arial" w:cs="Arial"/>
        </w:rPr>
        <w:t>Na região costeira do sul do Brasil, existe um grande potencial energético na forma de ondas do mar, cerca de 30kW/m de frente de onda, considerada limpa e barata. Hoje, existem vários projetos de dispositivos para a extração deste tipo de energia. O dispositivo do tipo Coluna de Água Oscilante (CAO) é um exemplo. Esse equipamento usa o deslocamento de ar provocado pela variação de nível de fluido dentro de uma câmara fechada devido a ação das ondas. Assim, o ar ativa uma turbina para geração de energia. Por ser um equipamento sujeito às ações aleatórias do mar, é fundamental a previsão de esforços em situações críticas, como em uma tempestade. Neste trabalho, utiliza-se dois modelos numéricos para a análise de um CAO onshore em um canal bidimensional: o FLUENT e o SPHysics. Ambos estão baseados nas equações de Navier-Stokes para a solução do escoamento, mas, enquanto o primeiro é um modelo euleriano, o segundo é um modelo lagrangeano. Primeiramente</w:t>
      </w:r>
      <w:r>
        <w:rPr>
          <w:rFonts w:ascii="Arial" w:hAnsi="Arial" w:cs="Arial"/>
        </w:rPr>
        <w:t>,</w:t>
      </w:r>
      <w:r w:rsidRPr="00F679A2">
        <w:rPr>
          <w:rFonts w:ascii="Arial" w:hAnsi="Arial" w:cs="Arial"/>
        </w:rPr>
        <w:t xml:space="preserve"> é mostrada a similaridade dos resultados dos dois modelos em termos de elevações de superfície em algumas sondas ao longo de uma canal.  Depois, através do FLUENT, é feita uma análise do impacto sobre a parede frontal do CAO, devido uma onda típica de tempestade para a costa do Rio Grande do Sul com um período de 12s e altura de 2m, em um canal de 10m de profundidade. Observou-se que o primeiro impacto (primeira onda) é aquele que provoca os maiores valores de pressão sobre a parede, com valores máximos de aproximadamente 40kPa.</w:t>
      </w:r>
    </w:p>
    <w:sectPr w:rsidR="00266C3D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3D" w:rsidRDefault="00266C3D">
      <w:r>
        <w:separator/>
      </w:r>
    </w:p>
  </w:endnote>
  <w:endnote w:type="continuationSeparator" w:id="0">
    <w:p w:rsidR="00266C3D" w:rsidRDefault="0026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D" w:rsidRPr="00DB7B9E" w:rsidRDefault="00266C3D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266C3D" w:rsidRPr="00DB7B9E" w:rsidRDefault="00266C3D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3D" w:rsidRDefault="00266C3D">
      <w:r>
        <w:separator/>
      </w:r>
    </w:p>
  </w:footnote>
  <w:footnote w:type="continuationSeparator" w:id="0">
    <w:p w:rsidR="00266C3D" w:rsidRDefault="00266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D" w:rsidRPr="00EB5B3A" w:rsidRDefault="00266C3D" w:rsidP="0046194F">
    <w:pPr>
      <w:pStyle w:val="Header"/>
      <w:jc w:val="center"/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10-2¦ MPU" style="position:absolute;left:0;text-align:left;margin-left:-1in;margin-top:-36.55pt;width:594pt;height:81pt;z-index:-251656192;visibility:visible">
          <v:imagedata r:id="rId1" o:title=""/>
        </v:shape>
      </w:pict>
    </w:r>
    <w:r w:rsidRPr="00EB5B3A">
      <w:rPr>
        <w:rFonts w:ascii="Arial" w:hAnsi="Arial" w:cs="Arial"/>
        <w:b/>
      </w:rPr>
      <w:t>Universidade Federal do Rio Grande - FURG</w:t>
    </w:r>
  </w:p>
  <w:p w:rsidR="00266C3D" w:rsidRDefault="00266C3D" w:rsidP="0046194F">
    <w:pPr>
      <w:pStyle w:val="Header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266C3D" w:rsidRPr="008E42A5" w:rsidRDefault="00266C3D" w:rsidP="0046194F">
    <w:pPr>
      <w:pStyle w:val="Header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32686"/>
    <w:rsid w:val="00096733"/>
    <w:rsid w:val="00266C3D"/>
    <w:rsid w:val="00297BCA"/>
    <w:rsid w:val="002B227A"/>
    <w:rsid w:val="0046194F"/>
    <w:rsid w:val="004F326D"/>
    <w:rsid w:val="00704B83"/>
    <w:rsid w:val="00712385"/>
    <w:rsid w:val="00723E29"/>
    <w:rsid w:val="008E42A5"/>
    <w:rsid w:val="00AF773C"/>
    <w:rsid w:val="00B76775"/>
    <w:rsid w:val="00BE4C16"/>
    <w:rsid w:val="00DB7B9E"/>
    <w:rsid w:val="00E110F8"/>
    <w:rsid w:val="00EB5B3A"/>
    <w:rsid w:val="00F6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0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0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Teixeira PRF</cp:lastModifiedBy>
  <cp:revision>2</cp:revision>
  <cp:lastPrinted>2011-07-22T11:48:00Z</cp:lastPrinted>
  <dcterms:created xsi:type="dcterms:W3CDTF">2011-08-16T23:05:00Z</dcterms:created>
  <dcterms:modified xsi:type="dcterms:W3CDTF">2011-08-16T23:05:00Z</dcterms:modified>
</cp:coreProperties>
</file>