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B81EDF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DE DIFERENTES QUANTIDA</w:t>
      </w:r>
      <w:r w:rsidR="00BC2D14">
        <w:rPr>
          <w:rFonts w:ascii="Arial" w:hAnsi="Arial" w:cs="Arial"/>
          <w:b/>
        </w:rPr>
        <w:t xml:space="preserve">DES DE SUBSTRATO ARTIFICIAL NO </w:t>
      </w:r>
      <w:r>
        <w:rPr>
          <w:rFonts w:ascii="Arial" w:hAnsi="Arial" w:cs="Arial"/>
          <w:b/>
        </w:rPr>
        <w:t xml:space="preserve">CULTIVO DE </w:t>
      </w:r>
      <w:proofErr w:type="spellStart"/>
      <w:r w:rsidRPr="00B81EDF">
        <w:rPr>
          <w:rFonts w:ascii="Arial" w:hAnsi="Arial" w:cs="Arial"/>
          <w:b/>
          <w:i/>
        </w:rPr>
        <w:t>Litopenaeus</w:t>
      </w:r>
      <w:proofErr w:type="spellEnd"/>
      <w:r w:rsidRPr="00B81EDF">
        <w:rPr>
          <w:rFonts w:ascii="Arial" w:hAnsi="Arial" w:cs="Arial"/>
          <w:b/>
          <w:i/>
        </w:rPr>
        <w:t xml:space="preserve"> </w:t>
      </w:r>
      <w:proofErr w:type="spellStart"/>
      <w:r w:rsidRPr="00B81EDF">
        <w:rPr>
          <w:rFonts w:ascii="Arial" w:hAnsi="Arial" w:cs="Arial"/>
          <w:b/>
          <w:i/>
        </w:rPr>
        <w:t>vannamei</w:t>
      </w:r>
      <w:proofErr w:type="spellEnd"/>
      <w:r>
        <w:rPr>
          <w:rFonts w:ascii="Arial" w:hAnsi="Arial" w:cs="Arial"/>
          <w:b/>
        </w:rPr>
        <w:t xml:space="preserve"> EM SISTEMA </w:t>
      </w:r>
      <w:r w:rsidR="00BC2D14">
        <w:rPr>
          <w:rFonts w:ascii="Arial" w:hAnsi="Arial" w:cs="Arial"/>
          <w:b/>
        </w:rPr>
        <w:t>SEM RENOVAÇÃO DE ÁGUA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Pr="00B81EDF" w:rsidRDefault="00B81EDF" w:rsidP="00B81EDF">
      <w:pPr>
        <w:jc w:val="right"/>
        <w:rPr>
          <w:rFonts w:ascii="Arial" w:hAnsi="Arial" w:cs="Arial"/>
        </w:rPr>
      </w:pPr>
      <w:proofErr w:type="spellStart"/>
      <w:r w:rsidRPr="00B81EDF">
        <w:rPr>
          <w:rFonts w:ascii="Arial" w:hAnsi="Arial" w:cs="Arial"/>
        </w:rPr>
        <w:t>Nicson</w:t>
      </w:r>
      <w:proofErr w:type="spellEnd"/>
      <w:r w:rsidRPr="00B81EDF">
        <w:rPr>
          <w:rFonts w:ascii="Arial" w:hAnsi="Arial" w:cs="Arial"/>
        </w:rPr>
        <w:t xml:space="preserve"> Telles, Gabriele Lara, </w:t>
      </w:r>
      <w:proofErr w:type="spellStart"/>
      <w:r w:rsidRPr="00B81EDF">
        <w:rPr>
          <w:rFonts w:ascii="Arial" w:hAnsi="Arial" w:cs="Arial"/>
        </w:rPr>
        <w:t>Mércia</w:t>
      </w:r>
      <w:proofErr w:type="spellEnd"/>
      <w:r w:rsidRPr="00B81EDF">
        <w:rPr>
          <w:rFonts w:ascii="Arial" w:hAnsi="Arial" w:cs="Arial"/>
        </w:rPr>
        <w:t xml:space="preserve"> Silva, Luís </w:t>
      </w:r>
      <w:proofErr w:type="spellStart"/>
      <w:r w:rsidRPr="00B81EDF">
        <w:rPr>
          <w:rFonts w:ascii="Arial" w:hAnsi="Arial" w:cs="Arial"/>
        </w:rPr>
        <w:t>Poersch</w:t>
      </w:r>
      <w:proofErr w:type="spellEnd"/>
      <w:r w:rsidRPr="00B81EDF">
        <w:rPr>
          <w:rFonts w:ascii="Arial" w:hAnsi="Arial" w:cs="Arial"/>
        </w:rPr>
        <w:t xml:space="preserve">, Wilson </w:t>
      </w:r>
      <w:proofErr w:type="spellStart"/>
      <w:r w:rsidRPr="00B81EDF">
        <w:rPr>
          <w:rFonts w:ascii="Arial" w:hAnsi="Arial" w:cs="Arial"/>
        </w:rPr>
        <w:t>Wasielesky</w:t>
      </w:r>
      <w:proofErr w:type="spellEnd"/>
      <w:r w:rsidRPr="00B81EDF">
        <w:rPr>
          <w:rFonts w:ascii="Arial" w:hAnsi="Arial" w:cs="Arial"/>
        </w:rPr>
        <w:t xml:space="preserve"> Jr.</w:t>
      </w:r>
      <w:r w:rsidR="0046194F" w:rsidRPr="00B81EDF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B81EDF">
        <w:rPr>
          <w:rFonts w:ascii="Arial" w:hAnsi="Arial" w:cs="Arial"/>
        </w:rPr>
        <w:t xml:space="preserve">biofilme, </w:t>
      </w:r>
      <w:proofErr w:type="spellStart"/>
      <w:r w:rsidR="00B81EDF">
        <w:rPr>
          <w:rFonts w:ascii="Arial" w:hAnsi="Arial" w:cs="Arial"/>
        </w:rPr>
        <w:t>nitrificação</w:t>
      </w:r>
      <w:proofErr w:type="spellEnd"/>
      <w:r w:rsidR="00B81EDF">
        <w:rPr>
          <w:rFonts w:ascii="Arial" w:hAnsi="Arial" w:cs="Arial"/>
        </w:rPr>
        <w:t xml:space="preserve">, </w:t>
      </w:r>
      <w:proofErr w:type="spellStart"/>
      <w:r w:rsidR="00B81EDF">
        <w:rPr>
          <w:rFonts w:ascii="Arial" w:hAnsi="Arial" w:cs="Arial"/>
        </w:rPr>
        <w:t>bioflocos</w:t>
      </w:r>
      <w:proofErr w:type="spellEnd"/>
      <w:r w:rsidR="00B81EDF">
        <w:rPr>
          <w:rFonts w:ascii="Arial" w:hAnsi="Arial" w:cs="Arial"/>
        </w:rPr>
        <w:t>, camarão branco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B81EDF" w:rsidP="00BC2D14">
      <w:pPr>
        <w:jc w:val="both"/>
        <w:rPr>
          <w:rFonts w:ascii="Arial" w:hAnsi="Arial" w:cs="Arial"/>
        </w:rPr>
      </w:pPr>
      <w:r w:rsidRPr="00B81EDF">
        <w:rPr>
          <w:rFonts w:ascii="Arial" w:hAnsi="Arial" w:cs="Arial"/>
        </w:rPr>
        <w:t xml:space="preserve">A </w:t>
      </w:r>
      <w:proofErr w:type="spellStart"/>
      <w:r w:rsidRPr="00B81EDF">
        <w:rPr>
          <w:rFonts w:ascii="Arial" w:hAnsi="Arial" w:cs="Arial"/>
        </w:rPr>
        <w:t>nitrificação</w:t>
      </w:r>
      <w:proofErr w:type="spellEnd"/>
      <w:r w:rsidRPr="00B81EDF">
        <w:rPr>
          <w:rFonts w:ascii="Arial" w:hAnsi="Arial" w:cs="Arial"/>
        </w:rPr>
        <w:t xml:space="preserve"> é o processo pelo qual a amônia é transformada em nitrito e o nitrito em</w:t>
      </w:r>
      <w:r w:rsidR="00BC2D14">
        <w:rPr>
          <w:rFonts w:ascii="Arial" w:hAnsi="Arial" w:cs="Arial"/>
        </w:rPr>
        <w:t xml:space="preserve"> nitrato, através de processos</w:t>
      </w:r>
      <w:r w:rsidRPr="00B81EDF">
        <w:rPr>
          <w:rFonts w:ascii="Arial" w:hAnsi="Arial" w:cs="Arial"/>
        </w:rPr>
        <w:t xml:space="preserve"> realizados por bactérias. Nos sistemas </w:t>
      </w:r>
      <w:r w:rsidR="008C2A5C">
        <w:rPr>
          <w:rFonts w:ascii="Arial" w:hAnsi="Arial" w:cs="Arial"/>
        </w:rPr>
        <w:t>sem renovação de água,</w:t>
      </w:r>
      <w:r w:rsidRPr="00B81EDF">
        <w:rPr>
          <w:rFonts w:ascii="Arial" w:hAnsi="Arial" w:cs="Arial"/>
        </w:rPr>
        <w:t xml:space="preserve"> os </w:t>
      </w:r>
      <w:r>
        <w:rPr>
          <w:rFonts w:ascii="Arial" w:hAnsi="Arial" w:cs="Arial"/>
        </w:rPr>
        <w:t>nitrogenados são eliminados</w:t>
      </w:r>
      <w:r w:rsidRPr="00B81EDF">
        <w:rPr>
          <w:rFonts w:ascii="Arial" w:hAnsi="Arial" w:cs="Arial"/>
        </w:rPr>
        <w:t xml:space="preserve"> através da formação de uma comunidade bacteriana que</w:t>
      </w:r>
      <w:r w:rsidR="008C2A5C">
        <w:rPr>
          <w:rFonts w:ascii="Arial" w:hAnsi="Arial" w:cs="Arial"/>
        </w:rPr>
        <w:t xml:space="preserve"> </w:t>
      </w:r>
      <w:r w:rsidR="00BC2D14">
        <w:rPr>
          <w:rFonts w:ascii="Arial" w:hAnsi="Arial" w:cs="Arial"/>
        </w:rPr>
        <w:t>os metaboliza</w:t>
      </w:r>
      <w:r w:rsidRPr="00B81EDF">
        <w:rPr>
          <w:rFonts w:ascii="Arial" w:hAnsi="Arial" w:cs="Arial"/>
        </w:rPr>
        <w:t>. O biofilme</w:t>
      </w:r>
      <w:r w:rsidR="00BC2D14">
        <w:rPr>
          <w:rFonts w:ascii="Arial" w:hAnsi="Arial" w:cs="Arial"/>
        </w:rPr>
        <w:t xml:space="preserve"> possui função similar</w:t>
      </w:r>
      <w:r w:rsidRPr="00B81EDF">
        <w:rPr>
          <w:rFonts w:ascii="Arial" w:hAnsi="Arial" w:cs="Arial"/>
        </w:rPr>
        <w:t>, sendo que já foi comprovada a eficiência da adição de substratos nas taxas d</w:t>
      </w:r>
      <w:r w:rsidR="008C2A5C">
        <w:rPr>
          <w:rFonts w:ascii="Arial" w:hAnsi="Arial" w:cs="Arial"/>
        </w:rPr>
        <w:t xml:space="preserve">e </w:t>
      </w:r>
      <w:proofErr w:type="spellStart"/>
      <w:r w:rsidR="008C2A5C">
        <w:rPr>
          <w:rFonts w:ascii="Arial" w:hAnsi="Arial" w:cs="Arial"/>
        </w:rPr>
        <w:t>nitrificação</w:t>
      </w:r>
      <w:proofErr w:type="spellEnd"/>
      <w:r w:rsidR="008C2A5C">
        <w:rPr>
          <w:rFonts w:ascii="Arial" w:hAnsi="Arial" w:cs="Arial"/>
        </w:rPr>
        <w:t xml:space="preserve"> nos cultivos. </w:t>
      </w:r>
      <w:r>
        <w:rPr>
          <w:rFonts w:ascii="Arial" w:hAnsi="Arial" w:cs="Arial"/>
        </w:rPr>
        <w:t xml:space="preserve">Porém, pouco se sabe sobre a quantidade exata de substratos artificiais que devem ser </w:t>
      </w:r>
      <w:r w:rsidR="008C2A5C">
        <w:rPr>
          <w:rFonts w:ascii="Arial" w:hAnsi="Arial" w:cs="Arial"/>
        </w:rPr>
        <w:t>utilizados</w:t>
      </w:r>
      <w:r>
        <w:rPr>
          <w:rFonts w:ascii="Arial" w:hAnsi="Arial" w:cs="Arial"/>
        </w:rPr>
        <w:t xml:space="preserve">. Assim, o objetivo do presente estudo foi estabelecer a quantidade necessária de substratos para adesão de biofilme em um cultivo de camarões da espécie </w:t>
      </w:r>
      <w:proofErr w:type="spellStart"/>
      <w:r w:rsidRPr="00B81EDF">
        <w:rPr>
          <w:rFonts w:ascii="Arial" w:hAnsi="Arial" w:cs="Arial"/>
          <w:i/>
        </w:rPr>
        <w:t>Litopenaeus</w:t>
      </w:r>
      <w:proofErr w:type="spellEnd"/>
      <w:r w:rsidRPr="00B81EDF">
        <w:rPr>
          <w:rFonts w:ascii="Arial" w:hAnsi="Arial" w:cs="Arial"/>
          <w:i/>
        </w:rPr>
        <w:t xml:space="preserve"> </w:t>
      </w:r>
      <w:proofErr w:type="spellStart"/>
      <w:r w:rsidRPr="00B81EDF">
        <w:rPr>
          <w:rFonts w:ascii="Arial" w:hAnsi="Arial" w:cs="Arial"/>
          <w:i/>
        </w:rPr>
        <w:t>vannamei</w:t>
      </w:r>
      <w:proofErr w:type="spellEnd"/>
      <w:r>
        <w:rPr>
          <w:rFonts w:ascii="Arial" w:hAnsi="Arial" w:cs="Arial"/>
        </w:rPr>
        <w:t xml:space="preserve"> em</w:t>
      </w:r>
      <w:r w:rsidR="008C2A5C">
        <w:rPr>
          <w:rFonts w:ascii="Arial" w:hAnsi="Arial" w:cs="Arial"/>
        </w:rPr>
        <w:t xml:space="preserve"> sistema sem renovação de água. </w:t>
      </w:r>
      <w:r w:rsidR="00D5047C">
        <w:rPr>
          <w:rFonts w:ascii="Arial" w:hAnsi="Arial" w:cs="Arial"/>
        </w:rPr>
        <w:t xml:space="preserve">Foram utilizados três tratamentos: (1) sem substrato, (2) 200% de substrato e (3) 400% de substrato. Foram analisados os parâmetros físicos e químicos da água. Parâmetros como temperatura, oxigênio dissolvido, </w:t>
      </w:r>
      <w:proofErr w:type="gramStart"/>
      <w:r w:rsidR="00D5047C">
        <w:rPr>
          <w:rFonts w:ascii="Arial" w:hAnsi="Arial" w:cs="Arial"/>
        </w:rPr>
        <w:t>pH</w:t>
      </w:r>
      <w:proofErr w:type="gramEnd"/>
      <w:r w:rsidR="00D5047C">
        <w:rPr>
          <w:rFonts w:ascii="Arial" w:hAnsi="Arial" w:cs="Arial"/>
        </w:rPr>
        <w:t xml:space="preserve"> e salinidade mantiveram-se dentro das faixas recomendadas para </w:t>
      </w:r>
      <w:r w:rsidR="00D5047C" w:rsidRPr="00D5047C">
        <w:rPr>
          <w:rFonts w:ascii="Arial" w:hAnsi="Arial" w:cs="Arial"/>
          <w:i/>
        </w:rPr>
        <w:t xml:space="preserve">L. </w:t>
      </w:r>
      <w:proofErr w:type="spellStart"/>
      <w:r w:rsidR="00D5047C" w:rsidRPr="00D5047C">
        <w:rPr>
          <w:rFonts w:ascii="Arial" w:hAnsi="Arial" w:cs="Arial"/>
          <w:i/>
        </w:rPr>
        <w:t>vannamei</w:t>
      </w:r>
      <w:proofErr w:type="spellEnd"/>
      <w:r w:rsidR="00D5047C" w:rsidRPr="00D5047C">
        <w:rPr>
          <w:rFonts w:ascii="Arial" w:hAnsi="Arial" w:cs="Arial"/>
          <w:i/>
        </w:rPr>
        <w:t xml:space="preserve"> </w:t>
      </w:r>
      <w:r w:rsidR="00D5047C">
        <w:rPr>
          <w:rFonts w:ascii="Arial" w:hAnsi="Arial" w:cs="Arial"/>
        </w:rPr>
        <w:t xml:space="preserve">durante todo o estudo. Não houve diferença significativa nas concentrações de </w:t>
      </w:r>
      <w:r w:rsidR="002D4A57">
        <w:rPr>
          <w:rFonts w:ascii="Arial" w:hAnsi="Arial" w:cs="Arial"/>
        </w:rPr>
        <w:t>amônia, nitrito e nitrato entre os trata</w:t>
      </w:r>
      <w:r w:rsidR="00BC2D14">
        <w:rPr>
          <w:rFonts w:ascii="Arial" w:hAnsi="Arial" w:cs="Arial"/>
        </w:rPr>
        <w:t xml:space="preserve">mentos, porém no tratamento com </w:t>
      </w:r>
      <w:r w:rsidR="002D4A57">
        <w:rPr>
          <w:rFonts w:ascii="Arial" w:hAnsi="Arial" w:cs="Arial"/>
        </w:rPr>
        <w:t xml:space="preserve">400% de substrato, o nitrito teve tendência a ser mais baixo. </w:t>
      </w:r>
      <w:r w:rsidR="00BC2D14">
        <w:rPr>
          <w:rFonts w:ascii="Arial" w:hAnsi="Arial" w:cs="Arial"/>
        </w:rPr>
        <w:t>A sobrevivência foi menor no tratamento sem substrato (90,55%), quando comparada aos outros tratamentos (</w:t>
      </w:r>
      <w:proofErr w:type="gramStart"/>
      <w:r w:rsidR="00BC2D14">
        <w:rPr>
          <w:rFonts w:ascii="Arial" w:hAnsi="Arial" w:cs="Arial"/>
        </w:rPr>
        <w:t>94,84% e 94,21%</w:t>
      </w:r>
      <w:proofErr w:type="gramEnd"/>
      <w:r w:rsidR="00BC2D14">
        <w:rPr>
          <w:rFonts w:ascii="Arial" w:hAnsi="Arial" w:cs="Arial"/>
        </w:rPr>
        <w:t>). O peso final também foi menor no tratamento sem adição de substrato (3,14 g) quando comparado com os outros tratamentos (3,53 g e 3,20 g).</w:t>
      </w: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50" w:rsidRDefault="00865E50">
      <w:r>
        <w:separator/>
      </w:r>
    </w:p>
  </w:endnote>
  <w:endnote w:type="continuationSeparator" w:id="0">
    <w:p w:rsidR="00865E50" w:rsidRDefault="0086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50" w:rsidRDefault="00865E50">
      <w:r>
        <w:separator/>
      </w:r>
    </w:p>
  </w:footnote>
  <w:footnote w:type="continuationSeparator" w:id="0">
    <w:p w:rsidR="00865E50" w:rsidRDefault="0086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8C2A5C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86F80"/>
    <w:rsid w:val="002D4A57"/>
    <w:rsid w:val="00320095"/>
    <w:rsid w:val="003F6F53"/>
    <w:rsid w:val="0046194F"/>
    <w:rsid w:val="004F326D"/>
    <w:rsid w:val="00704B83"/>
    <w:rsid w:val="00712385"/>
    <w:rsid w:val="00865E50"/>
    <w:rsid w:val="008C2A5C"/>
    <w:rsid w:val="00B81EDF"/>
    <w:rsid w:val="00BC2D14"/>
    <w:rsid w:val="00BE4C16"/>
    <w:rsid w:val="00D5047C"/>
    <w:rsid w:val="00E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F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Gabriele R. de Lara</cp:lastModifiedBy>
  <cp:revision>4</cp:revision>
  <cp:lastPrinted>2011-07-22T11:48:00Z</cp:lastPrinted>
  <dcterms:created xsi:type="dcterms:W3CDTF">2011-08-16T14:22:00Z</dcterms:created>
  <dcterms:modified xsi:type="dcterms:W3CDTF">2011-08-17T12:50:00Z</dcterms:modified>
</cp:coreProperties>
</file>