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364625" w:rsidRDefault="00364625" w:rsidP="008B3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MINI-REFRIGERADOR</w:t>
      </w:r>
      <w:r w:rsidR="00982CCC">
        <w:rPr>
          <w:rFonts w:ascii="Arial" w:hAnsi="Arial" w:cs="Arial"/>
          <w:b/>
        </w:rPr>
        <w:t xml:space="preserve"> PELTIER </w:t>
      </w:r>
    </w:p>
    <w:p w:rsidR="008B3E00" w:rsidRDefault="00364625" w:rsidP="008B3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</w:t>
      </w:r>
      <w:r w:rsidR="001A1379">
        <w:rPr>
          <w:rFonts w:ascii="Arial" w:hAnsi="Arial" w:cs="Arial"/>
          <w:b/>
        </w:rPr>
        <w:t xml:space="preserve"> </w:t>
      </w:r>
      <w:r w:rsidR="008B3E00">
        <w:rPr>
          <w:rFonts w:ascii="Arial" w:hAnsi="Arial" w:cs="Arial"/>
          <w:b/>
        </w:rPr>
        <w:t>MATERIAL REUTILIZADO</w:t>
      </w:r>
      <w:r>
        <w:rPr>
          <w:rFonts w:ascii="Arial" w:hAnsi="Arial" w:cs="Arial"/>
          <w:b/>
        </w:rPr>
        <w:t xml:space="preserve"> DE SUCATA ELETRÔNICA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46194F" w:rsidRDefault="0046194F" w:rsidP="0046194F">
      <w:pPr>
        <w:jc w:val="right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</w:p>
    <w:p w:rsidR="0046194F" w:rsidRDefault="00C83D2F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Andréa </w:t>
      </w:r>
      <w:proofErr w:type="spellStart"/>
      <w:r>
        <w:rPr>
          <w:rFonts w:ascii="Arial" w:hAnsi="Arial" w:cs="Arial"/>
        </w:rPr>
        <w:t>Schäfer</w:t>
      </w:r>
      <w:proofErr w:type="spellEnd"/>
      <w:r w:rsidR="00AA5DB6">
        <w:rPr>
          <w:rFonts w:ascii="Arial" w:hAnsi="Arial" w:cs="Arial"/>
        </w:rPr>
        <w:t xml:space="preserve">, Rafael Van </w:t>
      </w:r>
      <w:proofErr w:type="spellStart"/>
      <w:r w:rsidR="00AA5DB6">
        <w:rPr>
          <w:rFonts w:ascii="Arial" w:hAnsi="Arial" w:cs="Arial"/>
        </w:rPr>
        <w:t>Gysel</w:t>
      </w:r>
      <w:proofErr w:type="spellEnd"/>
    </w:p>
    <w:p w:rsidR="0046194F" w:rsidRDefault="0046194F" w:rsidP="0046194F">
      <w:pPr>
        <w:jc w:val="right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AA5DB6">
        <w:rPr>
          <w:rFonts w:ascii="Arial" w:hAnsi="Arial" w:cs="Arial"/>
          <w:b/>
        </w:rPr>
        <w:t xml:space="preserve"> </w:t>
      </w:r>
      <w:r w:rsidR="008B3E00">
        <w:rPr>
          <w:rFonts w:ascii="Arial" w:hAnsi="Arial" w:cs="Arial"/>
        </w:rPr>
        <w:t>Peltier</w:t>
      </w:r>
      <w:r w:rsidR="00C83D2F">
        <w:rPr>
          <w:rFonts w:ascii="Arial" w:hAnsi="Arial" w:cs="Arial"/>
        </w:rPr>
        <w:t xml:space="preserve">, refrigeração, termoeletricidade, </w:t>
      </w:r>
      <w:r w:rsidR="008B3E00">
        <w:rPr>
          <w:rFonts w:ascii="Arial" w:hAnsi="Arial" w:cs="Arial"/>
        </w:rPr>
        <w:t>reaproveitamento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AA5DB6" w:rsidRDefault="0046194F" w:rsidP="0046194F">
      <w:pPr>
        <w:jc w:val="both"/>
        <w:rPr>
          <w:rFonts w:ascii="Arial" w:hAnsi="Arial" w:cs="Arial"/>
          <w:color w:val="FF0000"/>
          <w:u w:val="single"/>
        </w:rPr>
      </w:pPr>
      <w:r w:rsidRPr="00EB5B3A">
        <w:rPr>
          <w:rFonts w:ascii="Arial" w:hAnsi="Arial" w:cs="Arial"/>
          <w:b/>
        </w:rPr>
        <w:t>Resumo</w:t>
      </w:r>
      <w:r w:rsidR="00AA5DB6">
        <w:rPr>
          <w:rFonts w:ascii="Arial" w:hAnsi="Arial" w:cs="Arial"/>
          <w:b/>
        </w:rPr>
        <w:t xml:space="preserve"> </w:t>
      </w:r>
    </w:p>
    <w:p w:rsidR="00812762" w:rsidRDefault="00812762" w:rsidP="00494520">
      <w:pPr>
        <w:jc w:val="both"/>
        <w:rPr>
          <w:rFonts w:ascii="Arial" w:hAnsi="Arial" w:cs="Arial"/>
        </w:rPr>
      </w:pPr>
    </w:p>
    <w:p w:rsidR="00812762" w:rsidRDefault="00812762" w:rsidP="00494520">
      <w:pPr>
        <w:jc w:val="both"/>
        <w:rPr>
          <w:rFonts w:ascii="Arial" w:hAnsi="Arial" w:cs="Arial"/>
        </w:rPr>
      </w:pPr>
    </w:p>
    <w:p w:rsidR="009345F4" w:rsidRPr="00AA5DB6" w:rsidRDefault="00364625" w:rsidP="009345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Refrigeradores </w:t>
      </w:r>
      <w:r w:rsidR="003711B0">
        <w:rPr>
          <w:rFonts w:ascii="Arial" w:hAnsi="Arial" w:cs="Arial"/>
        </w:rPr>
        <w:t>de</w:t>
      </w:r>
      <w:r w:rsidR="001A1379">
        <w:rPr>
          <w:rFonts w:ascii="Arial" w:hAnsi="Arial" w:cs="Arial"/>
        </w:rPr>
        <w:t xml:space="preserve"> efeito Peltier tê</w:t>
      </w:r>
      <w:r>
        <w:rPr>
          <w:rFonts w:ascii="Arial" w:hAnsi="Arial" w:cs="Arial"/>
        </w:rPr>
        <w:t>m algumas vantagens, tais como</w:t>
      </w:r>
      <w:r w:rsidR="00F649E1" w:rsidRPr="00F649E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redução no número de </w:t>
      </w:r>
      <w:r w:rsidR="00AA5DB6">
        <w:rPr>
          <w:rFonts w:ascii="Arial" w:hAnsi="Arial" w:cs="Arial"/>
        </w:rPr>
        <w:t xml:space="preserve">peças, não </w:t>
      </w:r>
      <w:r>
        <w:rPr>
          <w:rFonts w:ascii="Arial" w:hAnsi="Arial" w:cs="Arial"/>
        </w:rPr>
        <w:t>usam</w:t>
      </w:r>
      <w:r w:rsidR="00AA5DB6">
        <w:rPr>
          <w:rFonts w:ascii="Arial" w:hAnsi="Arial" w:cs="Arial"/>
        </w:rPr>
        <w:t xml:space="preserve"> </w:t>
      </w:r>
      <w:r w:rsidR="001A1379">
        <w:rPr>
          <w:rFonts w:ascii="Arial" w:hAnsi="Arial" w:cs="Arial"/>
        </w:rPr>
        <w:t xml:space="preserve">fluidos refrigerantes, e </w:t>
      </w:r>
      <w:r w:rsidR="003711B0">
        <w:rPr>
          <w:rFonts w:ascii="Arial" w:hAnsi="Arial" w:cs="Arial"/>
        </w:rPr>
        <w:t xml:space="preserve">sua </w:t>
      </w:r>
      <w:r>
        <w:rPr>
          <w:rFonts w:ascii="Arial" w:hAnsi="Arial" w:cs="Arial"/>
        </w:rPr>
        <w:t xml:space="preserve">portabilidade. </w:t>
      </w:r>
      <w:r w:rsidR="003711B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desvantagens </w:t>
      </w:r>
      <w:r w:rsidR="003711B0">
        <w:rPr>
          <w:rFonts w:ascii="Arial" w:hAnsi="Arial" w:cs="Arial"/>
        </w:rPr>
        <w:t>são</w:t>
      </w:r>
      <w:r>
        <w:rPr>
          <w:rFonts w:ascii="Arial" w:hAnsi="Arial" w:cs="Arial"/>
        </w:rPr>
        <w:t xml:space="preserve"> a baixa potência térmica, o alto custo do elemento Peltier e o uso de corrente elétrica contínua.  </w:t>
      </w:r>
      <w:r w:rsidR="00C83D2F" w:rsidRPr="00494520">
        <w:rPr>
          <w:rFonts w:ascii="Arial" w:hAnsi="Arial" w:cs="Arial"/>
        </w:rPr>
        <w:t xml:space="preserve">O objetivo deste trabalho </w:t>
      </w:r>
      <w:r w:rsidR="00812762">
        <w:rPr>
          <w:rFonts w:ascii="Arial" w:hAnsi="Arial" w:cs="Arial"/>
        </w:rPr>
        <w:t xml:space="preserve">foi </w:t>
      </w:r>
      <w:r>
        <w:rPr>
          <w:rFonts w:ascii="Arial" w:hAnsi="Arial" w:cs="Arial"/>
        </w:rPr>
        <w:t xml:space="preserve">construir </w:t>
      </w:r>
      <w:r w:rsidR="002C68B3">
        <w:rPr>
          <w:rFonts w:ascii="Arial" w:hAnsi="Arial" w:cs="Arial"/>
        </w:rPr>
        <w:t>uma mini-</w:t>
      </w:r>
      <w:r w:rsidR="00C83D2F" w:rsidRPr="00494520">
        <w:rPr>
          <w:rFonts w:ascii="Arial" w:hAnsi="Arial" w:cs="Arial"/>
        </w:rPr>
        <w:t xml:space="preserve">unidade de refrigeração </w:t>
      </w:r>
      <w:r w:rsidR="008B3E00">
        <w:rPr>
          <w:rFonts w:ascii="Arial" w:hAnsi="Arial" w:cs="Arial"/>
        </w:rPr>
        <w:t>Peltier</w:t>
      </w:r>
      <w:r w:rsidR="00812762">
        <w:rPr>
          <w:rFonts w:ascii="Arial" w:hAnsi="Arial" w:cs="Arial"/>
        </w:rPr>
        <w:t>,</w:t>
      </w:r>
      <w:r w:rsidR="00C83D2F" w:rsidRPr="00494520">
        <w:rPr>
          <w:rFonts w:ascii="Arial" w:hAnsi="Arial" w:cs="Arial"/>
        </w:rPr>
        <w:t xml:space="preserve"> utilizando materiais pr</w:t>
      </w:r>
      <w:r w:rsidR="00816C49">
        <w:rPr>
          <w:rFonts w:ascii="Arial" w:hAnsi="Arial" w:cs="Arial"/>
        </w:rPr>
        <w:t>ovenientes de sucata eletrônica.</w:t>
      </w:r>
      <w:r w:rsidR="00AA5DB6">
        <w:rPr>
          <w:rFonts w:ascii="Arial" w:hAnsi="Arial" w:cs="Arial"/>
        </w:rPr>
        <w:t xml:space="preserve"> </w:t>
      </w:r>
      <w:r w:rsidR="00F649E1">
        <w:rPr>
          <w:rFonts w:ascii="Arial" w:hAnsi="Arial" w:cs="Arial"/>
        </w:rPr>
        <w:t>Na construção do módulo de refrigeração</w:t>
      </w:r>
      <w:r w:rsidR="00450949" w:rsidRPr="00494520">
        <w:rPr>
          <w:rFonts w:ascii="Arial" w:hAnsi="Arial" w:cs="Arial"/>
        </w:rPr>
        <w:t>,</w:t>
      </w:r>
      <w:r w:rsidR="000604F6" w:rsidRPr="00494520">
        <w:rPr>
          <w:rFonts w:ascii="Arial" w:hAnsi="Arial" w:cs="Arial"/>
        </w:rPr>
        <w:t xml:space="preserve"> </w:t>
      </w:r>
      <w:r w:rsidR="00267DE6">
        <w:rPr>
          <w:rFonts w:ascii="Arial" w:hAnsi="Arial" w:cs="Arial"/>
        </w:rPr>
        <w:t xml:space="preserve">foi utilizada uma pastilha termoelétrica </w:t>
      </w:r>
      <w:r w:rsidR="008B3E00">
        <w:rPr>
          <w:rFonts w:ascii="Arial" w:hAnsi="Arial" w:cs="Arial"/>
        </w:rPr>
        <w:t>Peltier</w:t>
      </w:r>
      <w:r w:rsidR="00267DE6">
        <w:rPr>
          <w:rFonts w:ascii="Arial" w:hAnsi="Arial" w:cs="Arial"/>
        </w:rPr>
        <w:t>, com potência nominal de 91,2 W,</w:t>
      </w:r>
      <w:r w:rsidR="00F649E1">
        <w:rPr>
          <w:rFonts w:ascii="Arial" w:hAnsi="Arial" w:cs="Arial"/>
        </w:rPr>
        <w:t xml:space="preserve"> </w:t>
      </w:r>
      <w:r w:rsidR="000604F6" w:rsidRPr="00494520">
        <w:rPr>
          <w:rFonts w:ascii="Arial" w:hAnsi="Arial" w:cs="Arial"/>
        </w:rPr>
        <w:t>instalada entre doi</w:t>
      </w:r>
      <w:r w:rsidR="00267DE6">
        <w:rPr>
          <w:rFonts w:ascii="Arial" w:hAnsi="Arial" w:cs="Arial"/>
        </w:rPr>
        <w:t xml:space="preserve">s dissipadores de calor. Nestes </w:t>
      </w:r>
      <w:r w:rsidR="000604F6" w:rsidRPr="00494520">
        <w:rPr>
          <w:rFonts w:ascii="Arial" w:hAnsi="Arial" w:cs="Arial"/>
        </w:rPr>
        <w:t>foram instalados</w:t>
      </w:r>
      <w:r w:rsidR="000A2B3B" w:rsidRPr="00494520">
        <w:rPr>
          <w:rFonts w:ascii="Arial" w:hAnsi="Arial" w:cs="Arial"/>
        </w:rPr>
        <w:t xml:space="preserve"> ventiladores</w:t>
      </w:r>
      <w:r w:rsidR="00267DE6">
        <w:rPr>
          <w:rFonts w:ascii="Arial" w:hAnsi="Arial" w:cs="Arial"/>
        </w:rPr>
        <w:t>, do</w:t>
      </w:r>
      <w:r w:rsidR="000A2B3B" w:rsidRPr="00494520">
        <w:rPr>
          <w:rFonts w:ascii="Arial" w:hAnsi="Arial" w:cs="Arial"/>
        </w:rPr>
        <w:t xml:space="preserve"> tipo</w:t>
      </w:r>
      <w:r w:rsidR="00267DE6">
        <w:rPr>
          <w:rFonts w:ascii="Arial" w:hAnsi="Arial" w:cs="Arial"/>
        </w:rPr>
        <w:t xml:space="preserve"> </w:t>
      </w:r>
      <w:r w:rsidR="000604F6" w:rsidRPr="00494520">
        <w:rPr>
          <w:rFonts w:ascii="Arial" w:hAnsi="Arial" w:cs="Arial"/>
          <w:i/>
        </w:rPr>
        <w:t>coolers</w:t>
      </w:r>
      <w:r w:rsidR="000604F6" w:rsidRPr="00494520">
        <w:rPr>
          <w:rFonts w:ascii="Arial" w:hAnsi="Arial" w:cs="Arial"/>
        </w:rPr>
        <w:t xml:space="preserve"> de processadores de computador, com os objetivos de resfriar a superfície quente da pastilha</w:t>
      </w:r>
      <w:r w:rsidR="00267DE6">
        <w:rPr>
          <w:rFonts w:ascii="Arial" w:hAnsi="Arial" w:cs="Arial"/>
        </w:rPr>
        <w:t xml:space="preserve"> para aumentar a eficiência e evitar o superaquecimento da pastilha,</w:t>
      </w:r>
      <w:r w:rsidR="000604F6" w:rsidRPr="00494520">
        <w:rPr>
          <w:rFonts w:ascii="Arial" w:hAnsi="Arial" w:cs="Arial"/>
        </w:rPr>
        <w:t xml:space="preserve"> e retirar o ar frio da superfície fria </w:t>
      </w:r>
      <w:r w:rsidR="00267DE6">
        <w:rPr>
          <w:rFonts w:ascii="Arial" w:hAnsi="Arial" w:cs="Arial"/>
        </w:rPr>
        <w:t xml:space="preserve">evitando o congelamento da umidade do ar e efetuar a convecção forçada no interior do ambiente climatizado. </w:t>
      </w:r>
      <w:r w:rsidR="003711B0">
        <w:rPr>
          <w:rFonts w:ascii="Arial" w:hAnsi="Arial" w:cs="Arial"/>
        </w:rPr>
        <w:t>O</w:t>
      </w:r>
      <w:r w:rsidR="00267DE6">
        <w:rPr>
          <w:rFonts w:ascii="Arial" w:hAnsi="Arial" w:cs="Arial"/>
        </w:rPr>
        <w:t xml:space="preserve"> módulo</w:t>
      </w:r>
      <w:r w:rsidR="000604F6" w:rsidRPr="00494520">
        <w:rPr>
          <w:rFonts w:ascii="Arial" w:hAnsi="Arial" w:cs="Arial"/>
        </w:rPr>
        <w:t xml:space="preserve"> foi instalado em uma caixa</w:t>
      </w:r>
      <w:r w:rsidR="001B359A">
        <w:rPr>
          <w:rFonts w:ascii="Arial" w:hAnsi="Arial" w:cs="Arial"/>
        </w:rPr>
        <w:t xml:space="preserve"> </w:t>
      </w:r>
      <w:r w:rsidR="000604F6" w:rsidRPr="00494520">
        <w:rPr>
          <w:rFonts w:ascii="Arial" w:hAnsi="Arial" w:cs="Arial"/>
        </w:rPr>
        <w:t xml:space="preserve">de isopor e </w:t>
      </w:r>
      <w:r w:rsidR="003711B0">
        <w:rPr>
          <w:rFonts w:ascii="Arial" w:hAnsi="Arial" w:cs="Arial"/>
        </w:rPr>
        <w:t xml:space="preserve">o circuito elétrico opera com </w:t>
      </w:r>
      <w:r w:rsidR="00F649E1">
        <w:rPr>
          <w:rFonts w:ascii="Arial" w:hAnsi="Arial" w:cs="Arial"/>
        </w:rPr>
        <w:t xml:space="preserve">a </w:t>
      </w:r>
      <w:r w:rsidR="000604F6" w:rsidRPr="00494520">
        <w:rPr>
          <w:rFonts w:ascii="Arial" w:hAnsi="Arial" w:cs="Arial"/>
        </w:rPr>
        <w:t xml:space="preserve">fonte de </w:t>
      </w:r>
      <w:r w:rsidR="00267DE6">
        <w:rPr>
          <w:rFonts w:ascii="Arial" w:hAnsi="Arial" w:cs="Arial"/>
        </w:rPr>
        <w:t xml:space="preserve">alimentação tipo </w:t>
      </w:r>
      <w:r w:rsidR="003711B0">
        <w:rPr>
          <w:rFonts w:ascii="Arial" w:hAnsi="Arial" w:cs="Arial"/>
        </w:rPr>
        <w:t>PC-</w:t>
      </w:r>
      <w:r w:rsidR="00267DE6">
        <w:rPr>
          <w:rFonts w:ascii="Arial" w:hAnsi="Arial" w:cs="Arial"/>
        </w:rPr>
        <w:t>AT</w:t>
      </w:r>
      <w:r w:rsidR="000604F6" w:rsidRPr="00494520">
        <w:rPr>
          <w:rFonts w:ascii="Arial" w:hAnsi="Arial" w:cs="Arial"/>
        </w:rPr>
        <w:t xml:space="preserve">. Com exceção da pastilha </w:t>
      </w:r>
      <w:r w:rsidR="008B3E00">
        <w:rPr>
          <w:rFonts w:ascii="Arial" w:hAnsi="Arial" w:cs="Arial"/>
        </w:rPr>
        <w:t>Peltier</w:t>
      </w:r>
      <w:r w:rsidR="000604F6" w:rsidRPr="00494520">
        <w:rPr>
          <w:rFonts w:ascii="Arial" w:hAnsi="Arial" w:cs="Arial"/>
        </w:rPr>
        <w:t xml:space="preserve">, os materiais </w:t>
      </w:r>
      <w:r w:rsidR="003711B0">
        <w:rPr>
          <w:rFonts w:ascii="Arial" w:hAnsi="Arial" w:cs="Arial"/>
        </w:rPr>
        <w:t>usados</w:t>
      </w:r>
      <w:r w:rsidR="000604F6" w:rsidRPr="00494520">
        <w:rPr>
          <w:rFonts w:ascii="Arial" w:hAnsi="Arial" w:cs="Arial"/>
        </w:rPr>
        <w:t xml:space="preserve"> foram </w:t>
      </w:r>
      <w:r w:rsidR="001D3D7B">
        <w:rPr>
          <w:rFonts w:ascii="Arial" w:hAnsi="Arial" w:cs="Arial"/>
        </w:rPr>
        <w:t>reaproveitados de antigos computadores.</w:t>
      </w:r>
      <w:r w:rsidR="00AA5DB6">
        <w:rPr>
          <w:rFonts w:ascii="Arial" w:hAnsi="Arial" w:cs="Arial"/>
        </w:rPr>
        <w:t xml:space="preserve"> </w:t>
      </w:r>
      <w:r w:rsidR="009345F4" w:rsidRPr="00AA5DB6">
        <w:rPr>
          <w:rFonts w:ascii="Arial" w:hAnsi="Arial" w:cs="Arial"/>
        </w:rPr>
        <w:t xml:space="preserve">A corrente elétrica </w:t>
      </w:r>
      <w:r w:rsidR="003711B0">
        <w:rPr>
          <w:rFonts w:ascii="Arial" w:hAnsi="Arial" w:cs="Arial"/>
        </w:rPr>
        <w:t>consumida</w:t>
      </w:r>
      <w:r w:rsidR="009345F4" w:rsidRPr="00AA5DB6">
        <w:rPr>
          <w:rFonts w:ascii="Arial" w:hAnsi="Arial" w:cs="Arial"/>
        </w:rPr>
        <w:t xml:space="preserve"> pelo </w:t>
      </w:r>
      <w:r w:rsidR="001A1379">
        <w:rPr>
          <w:rFonts w:ascii="Arial" w:hAnsi="Arial" w:cs="Arial"/>
        </w:rPr>
        <w:t xml:space="preserve">módulo de refrigeração foi de </w:t>
      </w:r>
      <w:proofErr w:type="gramStart"/>
      <w:r w:rsidR="001A1379">
        <w:rPr>
          <w:rFonts w:ascii="Arial" w:hAnsi="Arial" w:cs="Arial"/>
        </w:rPr>
        <w:t>4</w:t>
      </w:r>
      <w:proofErr w:type="gramEnd"/>
      <w:r w:rsidR="001A1379">
        <w:rPr>
          <w:rFonts w:ascii="Arial" w:hAnsi="Arial" w:cs="Arial"/>
        </w:rPr>
        <w:t xml:space="preserve"> A, sendo 3,8 </w:t>
      </w:r>
      <w:r w:rsidR="009345F4" w:rsidRPr="00AA5DB6">
        <w:rPr>
          <w:rFonts w:ascii="Arial" w:hAnsi="Arial" w:cs="Arial"/>
        </w:rPr>
        <w:t xml:space="preserve">A </w:t>
      </w:r>
      <w:proofErr w:type="spellStart"/>
      <w:r w:rsidR="009345F4" w:rsidRPr="00AA5DB6">
        <w:rPr>
          <w:rFonts w:ascii="Arial" w:hAnsi="Arial" w:cs="Arial"/>
        </w:rPr>
        <w:t>a</w:t>
      </w:r>
      <w:proofErr w:type="spellEnd"/>
      <w:r w:rsidR="009345F4" w:rsidRPr="00AA5DB6">
        <w:rPr>
          <w:rFonts w:ascii="Arial" w:hAnsi="Arial" w:cs="Arial"/>
        </w:rPr>
        <w:t xml:space="preserve"> corrente na pastilha Peltier, dissipando aproximadamente 48 W.</w:t>
      </w:r>
      <w:r w:rsidR="00D52CA6">
        <w:rPr>
          <w:rFonts w:ascii="Arial" w:hAnsi="Arial" w:cs="Arial"/>
        </w:rPr>
        <w:t xml:space="preserve"> Foram também levantadas as curvas de resfriamento ao longo do tempo para a operação em vazio e com carga. A m</w:t>
      </w:r>
      <w:r w:rsidR="001A1379">
        <w:rPr>
          <w:rFonts w:ascii="Arial" w:hAnsi="Arial" w:cs="Arial"/>
        </w:rPr>
        <w:t>ini-unidade refrigerou em 12</w:t>
      </w:r>
      <w:r w:rsidR="00D52CA6">
        <w:rPr>
          <w:rFonts w:ascii="Arial" w:hAnsi="Arial" w:cs="Arial"/>
        </w:rPr>
        <w:t>ºC um v</w:t>
      </w:r>
      <w:r w:rsidR="001A1379">
        <w:rPr>
          <w:rFonts w:ascii="Arial" w:hAnsi="Arial" w:cs="Arial"/>
        </w:rPr>
        <w:t>olume de 350 mL de refrigerante em 20</w:t>
      </w:r>
      <w:r w:rsidR="00D52CA6">
        <w:rPr>
          <w:rFonts w:ascii="Arial" w:hAnsi="Arial" w:cs="Arial"/>
        </w:rPr>
        <w:t xml:space="preserve"> minutos.</w:t>
      </w:r>
    </w:p>
    <w:p w:rsidR="00C83D2F" w:rsidRDefault="00C83D2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Pr="00EB5B3A" w:rsidRDefault="0046194F" w:rsidP="0046194F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6194F" w:rsidRPr="00EB5B3A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F88" w:rsidRDefault="00F43F88">
      <w:r>
        <w:separator/>
      </w:r>
    </w:p>
  </w:endnote>
  <w:endnote w:type="continuationSeparator" w:id="0">
    <w:p w:rsidR="00F43F88" w:rsidRDefault="00F4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F88" w:rsidRDefault="00F43F88">
      <w:r>
        <w:separator/>
      </w:r>
    </w:p>
  </w:footnote>
  <w:footnote w:type="continuationSeparator" w:id="0">
    <w:p w:rsidR="00F43F88" w:rsidRDefault="00F43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A0261F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604F6"/>
    <w:rsid w:val="000A2B3B"/>
    <w:rsid w:val="001A1379"/>
    <w:rsid w:val="001B359A"/>
    <w:rsid w:val="001D3D7B"/>
    <w:rsid w:val="00267DE6"/>
    <w:rsid w:val="002C68B3"/>
    <w:rsid w:val="00364625"/>
    <w:rsid w:val="003711B0"/>
    <w:rsid w:val="00450949"/>
    <w:rsid w:val="00451054"/>
    <w:rsid w:val="0046194F"/>
    <w:rsid w:val="00494520"/>
    <w:rsid w:val="004F326D"/>
    <w:rsid w:val="00604B16"/>
    <w:rsid w:val="00704B83"/>
    <w:rsid w:val="00712385"/>
    <w:rsid w:val="0078336D"/>
    <w:rsid w:val="00812762"/>
    <w:rsid w:val="00816C49"/>
    <w:rsid w:val="008B3E00"/>
    <w:rsid w:val="00927400"/>
    <w:rsid w:val="009345F4"/>
    <w:rsid w:val="00972057"/>
    <w:rsid w:val="009720D3"/>
    <w:rsid w:val="00982CCC"/>
    <w:rsid w:val="00A0261F"/>
    <w:rsid w:val="00AA5DB6"/>
    <w:rsid w:val="00BE4C16"/>
    <w:rsid w:val="00C117BC"/>
    <w:rsid w:val="00C83D2F"/>
    <w:rsid w:val="00D52CA6"/>
    <w:rsid w:val="00E1368C"/>
    <w:rsid w:val="00E63E2C"/>
    <w:rsid w:val="00E84B42"/>
    <w:rsid w:val="00EB5B3A"/>
    <w:rsid w:val="00EF0093"/>
    <w:rsid w:val="00F10626"/>
    <w:rsid w:val="00F43F88"/>
    <w:rsid w:val="00F649E1"/>
    <w:rsid w:val="00FC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71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ontepargpadro"/>
    <w:rsid w:val="00A0261F"/>
  </w:style>
  <w:style w:type="character" w:customStyle="1" w:styleId="apple-converted-space">
    <w:name w:val="apple-converted-space"/>
    <w:basedOn w:val="Fontepargpadro"/>
    <w:rsid w:val="00A0261F"/>
  </w:style>
  <w:style w:type="character" w:styleId="Hyperlink">
    <w:name w:val="Hyperlink"/>
    <w:basedOn w:val="Fontepargpadro"/>
    <w:uiPriority w:val="99"/>
    <w:unhideWhenUsed/>
    <w:rsid w:val="00A0261F"/>
    <w:rPr>
      <w:color w:val="0000FF"/>
      <w:u w:val="single"/>
    </w:rPr>
  </w:style>
  <w:style w:type="character" w:styleId="Refdecomentrio">
    <w:name w:val="annotation reference"/>
    <w:basedOn w:val="Fontepargpadro"/>
    <w:rsid w:val="00EF009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009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F0093"/>
  </w:style>
  <w:style w:type="paragraph" w:styleId="Assuntodocomentrio">
    <w:name w:val="annotation subject"/>
    <w:basedOn w:val="Textodecomentrio"/>
    <w:next w:val="Textodecomentrio"/>
    <w:link w:val="AssuntodocomentrioChar"/>
    <w:rsid w:val="00EF0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F0093"/>
    <w:rPr>
      <w:b/>
      <w:bCs/>
    </w:rPr>
  </w:style>
  <w:style w:type="paragraph" w:styleId="Textodebalo">
    <w:name w:val="Balloon Text"/>
    <w:basedOn w:val="Normal"/>
    <w:link w:val="TextodebaloChar"/>
    <w:rsid w:val="00EF00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F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Andréa</cp:lastModifiedBy>
  <cp:revision>5</cp:revision>
  <cp:lastPrinted>2011-07-22T11:48:00Z</cp:lastPrinted>
  <dcterms:created xsi:type="dcterms:W3CDTF">2011-08-17T16:42:00Z</dcterms:created>
  <dcterms:modified xsi:type="dcterms:W3CDTF">2011-08-18T00:16:00Z</dcterms:modified>
</cp:coreProperties>
</file>