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F9" w:rsidRPr="00763EEC" w:rsidRDefault="00763EEC">
      <w:pPr>
        <w:rPr>
          <w:rFonts w:ascii="Times New Roman" w:hAnsi="Times New Roman" w:cs="Times New Roman"/>
          <w:sz w:val="24"/>
          <w:szCs w:val="24"/>
        </w:rPr>
      </w:pPr>
      <w:r w:rsidRPr="00763EEC">
        <w:rPr>
          <w:rFonts w:ascii="Times New Roman" w:hAnsi="Times New Roman" w:cs="Times New Roman"/>
          <w:sz w:val="24"/>
          <w:szCs w:val="24"/>
        </w:rPr>
        <w:t>Prezado Avaliador:</w:t>
      </w:r>
    </w:p>
    <w:p w:rsidR="00763EEC" w:rsidRPr="00763EEC" w:rsidRDefault="00763EEC" w:rsidP="00763EEC">
      <w:pPr>
        <w:jc w:val="both"/>
        <w:rPr>
          <w:rFonts w:ascii="Times New Roman" w:hAnsi="Times New Roman" w:cs="Times New Roman"/>
          <w:sz w:val="24"/>
          <w:szCs w:val="24"/>
        </w:rPr>
      </w:pPr>
      <w:r w:rsidRPr="00763EEC">
        <w:rPr>
          <w:rFonts w:ascii="Times New Roman" w:hAnsi="Times New Roman" w:cs="Times New Roman"/>
          <w:sz w:val="24"/>
          <w:szCs w:val="24"/>
        </w:rPr>
        <w:t xml:space="preserve">Concordamos com sua colocação. Entretanto, o valor da capacidade de adsorção já esta expresso no trabalho originalmente enviado. Como mostra a seguinte frase: "Na adsorção do corante azul de indigotina pelo filme de quitosana, a diminuição da temperatura causou um aumento na capacidade de adsorção, alcançando </w:t>
      </w:r>
      <w:r w:rsidRPr="00763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154,8 </w:t>
      </w:r>
      <w:proofErr w:type="gramStart"/>
      <w:r w:rsidRPr="00763EEC">
        <w:rPr>
          <w:rFonts w:ascii="Times New Roman" w:hAnsi="Times New Roman" w:cs="Times New Roman"/>
          <w:b/>
          <w:color w:val="FF0000"/>
          <w:sz w:val="24"/>
          <w:szCs w:val="24"/>
        </w:rPr>
        <w:t>mg</w:t>
      </w:r>
      <w:proofErr w:type="gramEnd"/>
      <w:r w:rsidRPr="00763E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</w:t>
      </w:r>
      <w:r w:rsidRPr="00763EEC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-1</w:t>
      </w:r>
      <w:r w:rsidRPr="00763EEC">
        <w:rPr>
          <w:rFonts w:ascii="Times New Roman" w:hAnsi="Times New Roman" w:cs="Times New Roman"/>
          <w:sz w:val="24"/>
          <w:szCs w:val="24"/>
        </w:rPr>
        <w:t xml:space="preserve"> a 298 K.”</w:t>
      </w:r>
      <w:r>
        <w:rPr>
          <w:rFonts w:ascii="Times New Roman" w:hAnsi="Times New Roman" w:cs="Times New Roman"/>
          <w:sz w:val="24"/>
          <w:szCs w:val="24"/>
        </w:rPr>
        <w:t>Sendo assim, mantivemos o trabalho na forma original.</w:t>
      </w:r>
    </w:p>
    <w:sectPr w:rsidR="00763EEC" w:rsidRPr="00763EEC" w:rsidSect="003146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3EEC"/>
    <w:rsid w:val="003146F9"/>
    <w:rsid w:val="00542FC4"/>
    <w:rsid w:val="00763EEC"/>
    <w:rsid w:val="0079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F9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343</Characters>
  <Application>Microsoft Office Word</Application>
  <DocSecurity>0</DocSecurity>
  <Lines>2</Lines>
  <Paragraphs>1</Paragraphs>
  <ScaleCrop>false</ScaleCrop>
  <Company>Landtech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</dc:creator>
  <cp:keywords/>
  <dc:description/>
  <cp:lastModifiedBy>Guilherme </cp:lastModifiedBy>
  <cp:revision>2</cp:revision>
  <dcterms:created xsi:type="dcterms:W3CDTF">2012-08-28T13:16:00Z</dcterms:created>
  <dcterms:modified xsi:type="dcterms:W3CDTF">2012-08-28T13:20:00Z</dcterms:modified>
</cp:coreProperties>
</file>