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2E68BB" w:rsidRDefault="0046194F" w:rsidP="0046194F">
      <w:pPr>
        <w:jc w:val="center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T</w:t>
      </w:r>
      <w:r w:rsidR="002E68BB">
        <w:rPr>
          <w:rFonts w:ascii="Arial" w:hAnsi="Arial" w:cs="Arial"/>
          <w:b/>
        </w:rPr>
        <w:t>ROCAS SOCIAIS EM SISTEMAS MULTIAGENTES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2E68BB">
      <w:pPr>
        <w:jc w:val="right"/>
        <w:rPr>
          <w:rFonts w:ascii="Arial" w:hAnsi="Arial" w:cs="Arial"/>
          <w:b/>
        </w:rPr>
      </w:pPr>
    </w:p>
    <w:p w:rsidR="0046194F" w:rsidRDefault="0046194F" w:rsidP="002E68BB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2E68BB" w:rsidP="002E68BB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Nágila</w:t>
      </w:r>
      <w:proofErr w:type="spellEnd"/>
      <w:r>
        <w:rPr>
          <w:rFonts w:ascii="Arial" w:hAnsi="Arial" w:cs="Arial"/>
        </w:rPr>
        <w:t xml:space="preserve"> M. Duarte</w:t>
      </w:r>
    </w:p>
    <w:p w:rsidR="002E68BB" w:rsidRDefault="002E68BB" w:rsidP="002E68BB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Graçaliz</w:t>
      </w:r>
      <w:proofErr w:type="spellEnd"/>
      <w:r>
        <w:rPr>
          <w:rFonts w:ascii="Arial" w:hAnsi="Arial" w:cs="Arial"/>
        </w:rPr>
        <w:t xml:space="preserve"> P. </w:t>
      </w:r>
      <w:proofErr w:type="spellStart"/>
      <w:r>
        <w:rPr>
          <w:rFonts w:ascii="Arial" w:hAnsi="Arial" w:cs="Arial"/>
        </w:rPr>
        <w:t>Dimuro</w:t>
      </w:r>
      <w:proofErr w:type="spell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BE4E2C" w:rsidRDefault="00CA4B29" w:rsidP="00BE4E2C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5015B1">
        <w:rPr>
          <w:rFonts w:ascii="Arial" w:hAnsi="Arial" w:cs="Arial"/>
        </w:rPr>
        <w:t xml:space="preserve">Metodologia e </w:t>
      </w:r>
      <w:r w:rsidR="00BE4E2C">
        <w:rPr>
          <w:rFonts w:ascii="Arial" w:hAnsi="Arial" w:cs="Arial"/>
        </w:rPr>
        <w:t>Técnicas da Computação.</w:t>
      </w:r>
      <w:r w:rsidR="00BE4E2C">
        <w:rPr>
          <w:rFonts w:ascii="Arial" w:hAnsi="Arial" w:cs="Arial"/>
          <w:b/>
        </w:rPr>
        <w:t xml:space="preserve"> </w:t>
      </w:r>
    </w:p>
    <w:p w:rsidR="00CA4B29" w:rsidRDefault="00CA4B29" w:rsidP="008164A5">
      <w:pPr>
        <w:rPr>
          <w:rFonts w:ascii="Arial" w:hAnsi="Arial" w:cs="Arial"/>
          <w:b/>
        </w:rPr>
      </w:pPr>
    </w:p>
    <w:p w:rsidR="0046194F" w:rsidRDefault="0046194F" w:rsidP="008164A5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8A328D">
        <w:rPr>
          <w:rFonts w:ascii="Arial" w:hAnsi="Arial" w:cs="Arial"/>
        </w:rPr>
        <w:t>Abordagens híb</w:t>
      </w:r>
      <w:r w:rsidR="002B31EE">
        <w:rPr>
          <w:rFonts w:ascii="Arial" w:hAnsi="Arial" w:cs="Arial"/>
        </w:rPr>
        <w:t>ri</w:t>
      </w:r>
      <w:r w:rsidR="008A328D">
        <w:rPr>
          <w:rFonts w:ascii="Arial" w:hAnsi="Arial" w:cs="Arial"/>
        </w:rPr>
        <w:t>da</w:t>
      </w:r>
      <w:r w:rsidR="00EA7012">
        <w:rPr>
          <w:rFonts w:ascii="Arial" w:hAnsi="Arial" w:cs="Arial"/>
        </w:rPr>
        <w:t>s</w:t>
      </w:r>
      <w:r w:rsidR="002B31EE">
        <w:rPr>
          <w:rFonts w:ascii="Arial" w:hAnsi="Arial" w:cs="Arial"/>
        </w:rPr>
        <w:t xml:space="preserve"> para raciocínio difuso</w:t>
      </w:r>
      <w:r w:rsidR="008164A5">
        <w:rPr>
          <w:rFonts w:ascii="Arial" w:hAnsi="Arial" w:cs="Arial"/>
        </w:rPr>
        <w:t>,</w:t>
      </w:r>
      <w:r w:rsidR="002B31EE">
        <w:rPr>
          <w:rFonts w:ascii="Arial" w:hAnsi="Arial" w:cs="Arial"/>
        </w:rPr>
        <w:t xml:space="preserve"> estratégias flexíveis </w:t>
      </w:r>
      <w:r w:rsidR="008164A5">
        <w:rPr>
          <w:rFonts w:ascii="Arial" w:hAnsi="Arial" w:cs="Arial"/>
        </w:rPr>
        <w:t>e decisão qualitativa.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8D61D4" w:rsidRDefault="008D61D4" w:rsidP="00501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trabalho está relacionado ao estudo </w:t>
      </w:r>
      <w:r w:rsidR="00867A42">
        <w:rPr>
          <w:rFonts w:ascii="Arial" w:hAnsi="Arial" w:cs="Arial"/>
        </w:rPr>
        <w:t>e desenvolvimento de modelos híbrid</w:t>
      </w:r>
      <w:r>
        <w:rPr>
          <w:rFonts w:ascii="Arial" w:hAnsi="Arial" w:cs="Arial"/>
        </w:rPr>
        <w:t xml:space="preserve">os para a tomada de decisão de sistemas multiagentes, com o desenvolvimento de aplicações na simulação multiagente de processos de produção social em ecossistemas urbanos. </w:t>
      </w:r>
    </w:p>
    <w:p w:rsidR="002616D2" w:rsidRDefault="00E126B1" w:rsidP="00501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Primeiramente,</w:t>
      </w:r>
      <w:r w:rsidR="002616D2">
        <w:rPr>
          <w:rFonts w:ascii="Arial" w:hAnsi="Arial" w:cs="Arial"/>
        </w:rPr>
        <w:t xml:space="preserve"> </w:t>
      </w:r>
      <w:r w:rsidR="00D5779D">
        <w:rPr>
          <w:rFonts w:ascii="Arial" w:hAnsi="Arial" w:cs="Arial"/>
        </w:rPr>
        <w:t>são estudados</w:t>
      </w:r>
      <w:r>
        <w:rPr>
          <w:rFonts w:ascii="Arial" w:hAnsi="Arial" w:cs="Arial"/>
        </w:rPr>
        <w:t xml:space="preserve"> os conceitos de Inteligência artificial </w:t>
      </w:r>
      <w:r w:rsidR="002616D2">
        <w:rPr>
          <w:rFonts w:ascii="Arial" w:hAnsi="Arial" w:cs="Arial"/>
        </w:rPr>
        <w:t xml:space="preserve">e sistemas multiagentes, logo em seguida </w:t>
      </w:r>
      <w:r>
        <w:rPr>
          <w:rFonts w:ascii="Arial" w:hAnsi="Arial" w:cs="Arial"/>
        </w:rPr>
        <w:t>os modelos para a tomada de decisão em agentes</w:t>
      </w:r>
      <w:r w:rsidR="00867A42">
        <w:rPr>
          <w:rFonts w:ascii="Arial" w:hAnsi="Arial" w:cs="Arial"/>
        </w:rPr>
        <w:t xml:space="preserve"> no qual possui autonomia de decisão, competência para decidir e autonomia de execução, </w:t>
      </w:r>
      <w:r>
        <w:rPr>
          <w:rFonts w:ascii="Arial" w:hAnsi="Arial" w:cs="Arial"/>
        </w:rPr>
        <w:t>os modelos de decisão para o</w:t>
      </w:r>
      <w:r w:rsidR="007B1F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sistemas de multiagentes como atividad</w:t>
      </w:r>
      <w:r w:rsidR="002616D2">
        <w:rPr>
          <w:rFonts w:ascii="Arial" w:hAnsi="Arial" w:cs="Arial"/>
        </w:rPr>
        <w:t>es em conju</w:t>
      </w:r>
      <w:r>
        <w:rPr>
          <w:rFonts w:ascii="Arial" w:hAnsi="Arial" w:cs="Arial"/>
        </w:rPr>
        <w:t>nto de agentes autônomos, solucionando determinados problemas em sociedade,</w:t>
      </w:r>
      <w:r w:rsidR="002616D2">
        <w:rPr>
          <w:rFonts w:ascii="Arial" w:hAnsi="Arial" w:cs="Arial"/>
        </w:rPr>
        <w:t xml:space="preserve"> resolução distribuída de problemas onde aborda como ponto de partida a existência de um problema preciso que deve ser solucionado,</w:t>
      </w:r>
      <w:r>
        <w:rPr>
          <w:rFonts w:ascii="Arial" w:hAnsi="Arial" w:cs="Arial"/>
        </w:rPr>
        <w:t xml:space="preserve"> modelos de jogos e os modelos de jogos estocásticos</w:t>
      </w:r>
      <w:r w:rsidR="002616D2">
        <w:rPr>
          <w:rFonts w:ascii="Arial" w:hAnsi="Arial" w:cs="Arial"/>
        </w:rPr>
        <w:t>. Aproveita-se da plataforma JACAMO e ferramentas associadas</w:t>
      </w:r>
      <w:r w:rsidR="00867A42">
        <w:rPr>
          <w:rFonts w:ascii="Arial" w:hAnsi="Arial" w:cs="Arial"/>
        </w:rPr>
        <w:t>, analisa-</w:t>
      </w:r>
      <w:r w:rsidR="007B1F15">
        <w:rPr>
          <w:rFonts w:ascii="Arial" w:hAnsi="Arial" w:cs="Arial"/>
        </w:rPr>
        <w:t>se os modelos do projeto,</w:t>
      </w:r>
      <w:r w:rsidR="005015B1">
        <w:rPr>
          <w:rFonts w:ascii="Arial" w:hAnsi="Arial" w:cs="Arial"/>
        </w:rPr>
        <w:t xml:space="preserve"> </w:t>
      </w:r>
      <w:proofErr w:type="gramStart"/>
      <w:r w:rsidR="007B1F15">
        <w:rPr>
          <w:rFonts w:ascii="Arial" w:hAnsi="Arial" w:cs="Arial"/>
        </w:rPr>
        <w:t>implementando</w:t>
      </w:r>
      <w:bookmarkStart w:id="0" w:name="_GoBack"/>
      <w:bookmarkEnd w:id="0"/>
      <w:proofErr w:type="gramEnd"/>
      <w:r w:rsidR="00867A42">
        <w:rPr>
          <w:rFonts w:ascii="Arial" w:hAnsi="Arial" w:cs="Arial"/>
        </w:rPr>
        <w:t xml:space="preserve"> em seguida os modelos selecionados</w:t>
      </w:r>
      <w:r w:rsidR="005015B1">
        <w:rPr>
          <w:rFonts w:ascii="Arial" w:hAnsi="Arial" w:cs="Arial"/>
        </w:rPr>
        <w:t>. Por fim pretende-se desenvolver os exemplos no contexto de simulação, simulações em contextos diversificados, faz-se uma análise das simulações para abordar as estratégias flexíveis de decisão qualitativas em ambientes de informação imperfeita.</w:t>
      </w:r>
    </w:p>
    <w:p w:rsidR="002616D2" w:rsidRDefault="002616D2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8E" w:rsidRDefault="00E4638E">
      <w:r>
        <w:separator/>
      </w:r>
    </w:p>
  </w:endnote>
  <w:endnote w:type="continuationSeparator" w:id="0">
    <w:p w:rsidR="00E4638E" w:rsidRDefault="00E4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8E" w:rsidRDefault="00E4638E">
      <w:r>
        <w:separator/>
      </w:r>
    </w:p>
  </w:footnote>
  <w:footnote w:type="continuationSeparator" w:id="0">
    <w:p w:rsidR="00E4638E" w:rsidRDefault="00E46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8C0F24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22A34"/>
    <w:rsid w:val="00040CBD"/>
    <w:rsid w:val="002616D2"/>
    <w:rsid w:val="00265054"/>
    <w:rsid w:val="002A0302"/>
    <w:rsid w:val="002B31EE"/>
    <w:rsid w:val="002E68BB"/>
    <w:rsid w:val="00360FD9"/>
    <w:rsid w:val="003A47A5"/>
    <w:rsid w:val="00404583"/>
    <w:rsid w:val="0046194F"/>
    <w:rsid w:val="005015B1"/>
    <w:rsid w:val="005A41C7"/>
    <w:rsid w:val="007B1F15"/>
    <w:rsid w:val="007F6084"/>
    <w:rsid w:val="007F753C"/>
    <w:rsid w:val="008164A5"/>
    <w:rsid w:val="00867A42"/>
    <w:rsid w:val="008A328D"/>
    <w:rsid w:val="008B436A"/>
    <w:rsid w:val="008C0F24"/>
    <w:rsid w:val="008D3127"/>
    <w:rsid w:val="008D61D4"/>
    <w:rsid w:val="00972CDB"/>
    <w:rsid w:val="00AC0EBA"/>
    <w:rsid w:val="00B44324"/>
    <w:rsid w:val="00B912F5"/>
    <w:rsid w:val="00BE4E2C"/>
    <w:rsid w:val="00C230AB"/>
    <w:rsid w:val="00CA4B29"/>
    <w:rsid w:val="00D5779D"/>
    <w:rsid w:val="00E126B1"/>
    <w:rsid w:val="00E4638E"/>
    <w:rsid w:val="00EA7012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ABD6-4714-49EA-82E6-7AF6BF6F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206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teste</cp:lastModifiedBy>
  <cp:revision>12</cp:revision>
  <cp:lastPrinted>2011-07-22T11:48:00Z</cp:lastPrinted>
  <dcterms:created xsi:type="dcterms:W3CDTF">2012-08-28T02:55:00Z</dcterms:created>
  <dcterms:modified xsi:type="dcterms:W3CDTF">2012-08-31T21:57:00Z</dcterms:modified>
</cp:coreProperties>
</file>