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DA3BA1" w:rsidRDefault="00DA3BA1" w:rsidP="0046194F">
      <w:pPr>
        <w:jc w:val="center"/>
        <w:rPr>
          <w:rFonts w:ascii="Arial" w:hAnsi="Arial" w:cs="Arial"/>
        </w:rPr>
      </w:pPr>
      <w:r w:rsidRPr="00DA3BA1">
        <w:rPr>
          <w:rFonts w:ascii="Arial" w:hAnsi="Arial" w:cs="Arial"/>
          <w:b/>
          <w:bCs/>
        </w:rPr>
        <w:t>ANÁLISE ELETROMIOGRÁFICA DOS MÚSCULOS, RETO ABDOMINAL E PARAVERTEBRAIS, DURANTE A MONTARIA EM DIFERENTES CAVALOS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DA3BA1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A3BA1" w:rsidRPr="00DA3BA1">
        <w:rPr>
          <w:rFonts w:ascii="Arial" w:hAnsi="Arial" w:cs="Arial"/>
        </w:rPr>
        <w:t>Danielly Santos Xavier</w:t>
      </w:r>
      <w:r w:rsidR="00DA3BA1">
        <w:rPr>
          <w:rFonts w:ascii="Arial" w:hAnsi="Arial" w:cs="Arial"/>
        </w:rPr>
        <w:t xml:space="preserve">, </w:t>
      </w:r>
    </w:p>
    <w:p w:rsidR="00DA3BA1" w:rsidRPr="00DA3BA1" w:rsidRDefault="00DA3BA1" w:rsidP="00DA3BA1">
      <w:pPr>
        <w:pStyle w:val="Default"/>
      </w:pPr>
      <w:r w:rsidRPr="00DA3BA1">
        <w:rPr>
          <w:bCs/>
        </w:rPr>
        <w:t>Juliana da Silva Maio, Letícia Barbosa Cecere, Raquel Antonacci Rodrigues, Daniela Gomez Martin, Victor Edgar Pitzer Neto, Max dos Santos Afonso, Luziana Cardoso Do Nascimento De Brito, Priscila Wittemberg Azevedo</w:t>
      </w:r>
    </w:p>
    <w:p w:rsidR="00DA3BA1" w:rsidRDefault="00DA3BA1" w:rsidP="00DA3BA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DA3BA1">
        <w:rPr>
          <w:rFonts w:ascii="Arial" w:hAnsi="Arial" w:cs="Arial"/>
        </w:rPr>
        <w:t>Ciências da Saúde, Fisioterapia e Terapia Ocupacional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DA3BA1" w:rsidRPr="00DA3BA1">
        <w:rPr>
          <w:rFonts w:ascii="Arial" w:hAnsi="Arial" w:cs="Arial"/>
        </w:rPr>
        <w:t>Equoterapia; Eletromiografia; Contrações musculares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DA3BA1" w:rsidRPr="00DA3BA1" w:rsidRDefault="00DA3BA1" w:rsidP="00DA3BA1">
      <w:pPr>
        <w:pStyle w:val="Default"/>
        <w:jc w:val="both"/>
      </w:pPr>
      <w:r w:rsidRPr="00DA3BA1">
        <w:t xml:space="preserve">A equoterapia é um método das áreas da saúde, equitação e educação que utiliza o cavalo como instrumento terapêutico. Objetivo: Comparar as contrações dos músculos, reto abdominal e paravertebrais do praticante de equoterapia, durante a montaria em cavalos com diferente morfologia. Metodologia: Amostra composta por 3 indivíduos do sexo masculino, os quais realizaram a montaria em dois cavalos de morfologia diferente, mas tipo de passo transpistar (A) e (B). A ativação muscular foi analisada através da eletromiografia. Resultados: A média de ativação dos músculos paravertebrais foi de 85,33% no cavalo (B) e 79,66% no cavalo (A), e no músculo reto abdominal a ativação foi de 15% no cavalo (B) e 5,33% no cavalo (A). Conclusão: Concluiu-se que a ativação dos músculos paravertebrais foi mais recrutada na montaria no animal (B), o qual possui uma amplitude de passo maior, fazendo com que haja maior necessidade do acionamento desta musculatura estática, a qual é responsável pela estabilização da postura. </w:t>
      </w:r>
    </w:p>
    <w:sectPr w:rsidR="00DA3BA1" w:rsidRPr="00DA3BA1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7C" w:rsidRDefault="001D5F7C">
      <w:r>
        <w:separator/>
      </w:r>
    </w:p>
  </w:endnote>
  <w:endnote w:type="continuationSeparator" w:id="1">
    <w:p w:rsidR="001D5F7C" w:rsidRDefault="001D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7C" w:rsidRDefault="001D5F7C">
      <w:r>
        <w:separator/>
      </w:r>
    </w:p>
  </w:footnote>
  <w:footnote w:type="continuationSeparator" w:id="1">
    <w:p w:rsidR="001D5F7C" w:rsidRDefault="001D5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DA3BA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1D5F7C"/>
    <w:rsid w:val="00265054"/>
    <w:rsid w:val="002A0302"/>
    <w:rsid w:val="003A47A5"/>
    <w:rsid w:val="00404583"/>
    <w:rsid w:val="0046194F"/>
    <w:rsid w:val="007F6084"/>
    <w:rsid w:val="007F753C"/>
    <w:rsid w:val="008B436A"/>
    <w:rsid w:val="00972CDB"/>
    <w:rsid w:val="00B44324"/>
    <w:rsid w:val="00B912F5"/>
    <w:rsid w:val="00CA4B29"/>
    <w:rsid w:val="00DA3BA1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BA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AA3C-915A-4373-B905-618222A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mec01</cp:lastModifiedBy>
  <cp:revision>2</cp:revision>
  <cp:lastPrinted>2011-07-22T11:48:00Z</cp:lastPrinted>
  <dcterms:created xsi:type="dcterms:W3CDTF">2012-08-31T14:31:00Z</dcterms:created>
  <dcterms:modified xsi:type="dcterms:W3CDTF">2012-08-31T14:31:00Z</dcterms:modified>
</cp:coreProperties>
</file>