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26" w:rsidRDefault="00FD50CB" w:rsidP="00720D04">
      <w:pPr>
        <w:jc w:val="center"/>
        <w:rPr>
          <w:b/>
          <w:bCs/>
        </w:rPr>
      </w:pPr>
      <w:r>
        <w:rPr>
          <w:b/>
          <w:bCs/>
        </w:rPr>
        <w:t>USO</w:t>
      </w:r>
      <w:r w:rsidR="009F6326" w:rsidRPr="009F6326">
        <w:rPr>
          <w:b/>
          <w:bCs/>
        </w:rPr>
        <w:t xml:space="preserve"> </w:t>
      </w:r>
      <w:r>
        <w:rPr>
          <w:b/>
          <w:bCs/>
        </w:rPr>
        <w:t>DE</w:t>
      </w:r>
      <w:r w:rsidR="009F6326" w:rsidRPr="009F6326">
        <w:rPr>
          <w:b/>
          <w:bCs/>
        </w:rPr>
        <w:t xml:space="preserve"> </w:t>
      </w:r>
      <w:proofErr w:type="spellStart"/>
      <w:r w:rsidR="009F6326" w:rsidRPr="009F6326">
        <w:rPr>
          <w:b/>
          <w:bCs/>
          <w:i/>
          <w:iCs/>
        </w:rPr>
        <w:t>S</w:t>
      </w:r>
      <w:r w:rsidR="00C45B58" w:rsidRPr="009F6326">
        <w:rPr>
          <w:b/>
          <w:bCs/>
          <w:i/>
          <w:iCs/>
        </w:rPr>
        <w:t>partina</w:t>
      </w:r>
      <w:proofErr w:type="spellEnd"/>
      <w:r w:rsidR="009F6326" w:rsidRPr="009F6326">
        <w:rPr>
          <w:b/>
          <w:bCs/>
          <w:i/>
          <w:iCs/>
        </w:rPr>
        <w:t xml:space="preserve"> </w:t>
      </w:r>
      <w:proofErr w:type="spellStart"/>
      <w:r w:rsidR="00C45B58" w:rsidRPr="009F6326">
        <w:rPr>
          <w:b/>
          <w:bCs/>
          <w:i/>
          <w:iCs/>
        </w:rPr>
        <w:t>densiflora</w:t>
      </w:r>
      <w:proofErr w:type="spellEnd"/>
      <w:r w:rsidR="009F6326" w:rsidRPr="009F6326">
        <w:rPr>
          <w:b/>
          <w:bCs/>
        </w:rPr>
        <w:t xml:space="preserve"> </w:t>
      </w:r>
      <w:r>
        <w:rPr>
          <w:b/>
          <w:bCs/>
        </w:rPr>
        <w:t xml:space="preserve">COMO BIOMONITORA </w:t>
      </w:r>
      <w:r w:rsidR="009F6326" w:rsidRPr="009F6326">
        <w:rPr>
          <w:b/>
          <w:bCs/>
        </w:rPr>
        <w:t>NO ESTUDO DA CONTAMINAÇÃO DE ESTUÁR</w:t>
      </w:r>
      <w:r w:rsidR="009F6326">
        <w:rPr>
          <w:b/>
          <w:bCs/>
        </w:rPr>
        <w:t xml:space="preserve">IOS DO BRASIL, CHILE E </w:t>
      </w:r>
      <w:proofErr w:type="gramStart"/>
      <w:r w:rsidR="009F6326">
        <w:rPr>
          <w:b/>
          <w:bCs/>
        </w:rPr>
        <w:t>ARGENTINA</w:t>
      </w:r>
      <w:proofErr w:type="gramEnd"/>
    </w:p>
    <w:p w:rsidR="00720D04" w:rsidRPr="009F6326" w:rsidRDefault="00720D04" w:rsidP="00720D04">
      <w:pPr>
        <w:jc w:val="center"/>
        <w:rPr>
          <w:b/>
          <w:bCs/>
        </w:rPr>
      </w:pPr>
    </w:p>
    <w:p w:rsidR="00DB59C5" w:rsidRDefault="009F6326" w:rsidP="00DB59C5">
      <w:pPr>
        <w:jc w:val="righ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Maiara</w:t>
      </w:r>
      <w:proofErr w:type="spellEnd"/>
      <w:r>
        <w:rPr>
          <w:rFonts w:ascii="Tahoma" w:hAnsi="Tahoma" w:cs="Tahoma"/>
        </w:rPr>
        <w:t xml:space="preserve"> Macedo de Dutra</w:t>
      </w:r>
      <w:r w:rsidR="0080067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Patrícia Gomes Costa</w:t>
      </w:r>
      <w:r w:rsidR="00800670">
        <w:rPr>
          <w:rFonts w:ascii="Tahoma" w:hAnsi="Tahoma" w:cs="Tahoma"/>
        </w:rPr>
        <w:t xml:space="preserve">, </w:t>
      </w:r>
      <w:r w:rsidR="00C45B58">
        <w:rPr>
          <w:rFonts w:ascii="Tahoma" w:hAnsi="Tahoma" w:cs="Tahoma"/>
        </w:rPr>
        <w:t xml:space="preserve">Ednei Gilberto </w:t>
      </w:r>
      <w:proofErr w:type="spellStart"/>
      <w:r w:rsidR="00C45B58">
        <w:rPr>
          <w:rFonts w:ascii="Tahoma" w:hAnsi="Tahoma" w:cs="Tahoma"/>
        </w:rPr>
        <w:t>Primel</w:t>
      </w:r>
      <w:proofErr w:type="spellEnd"/>
      <w:r w:rsidR="00800670">
        <w:rPr>
          <w:rFonts w:ascii="Tahoma" w:hAnsi="Tahoma" w:cs="Tahoma"/>
        </w:rPr>
        <w:t xml:space="preserve">, </w:t>
      </w:r>
      <w:r w:rsidR="00DB59C5">
        <w:rPr>
          <w:rFonts w:ascii="Tahoma" w:hAnsi="Tahoma" w:cs="Tahoma"/>
        </w:rPr>
        <w:t xml:space="preserve">Gilberto </w:t>
      </w:r>
      <w:proofErr w:type="spellStart"/>
      <w:proofErr w:type="gramStart"/>
      <w:r w:rsidR="00DB59C5">
        <w:rPr>
          <w:rFonts w:ascii="Tahoma" w:hAnsi="Tahoma" w:cs="Tahoma"/>
        </w:rPr>
        <w:t>F</w:t>
      </w:r>
      <w:r w:rsidR="00C45B58">
        <w:rPr>
          <w:rFonts w:ascii="Tahoma" w:hAnsi="Tahoma" w:cs="Tahoma"/>
        </w:rPr>
        <w:t>illmann</w:t>
      </w:r>
      <w:proofErr w:type="spellEnd"/>
      <w:proofErr w:type="gramEnd"/>
    </w:p>
    <w:p w:rsidR="00DB59C5" w:rsidRDefault="00DB59C5" w:rsidP="00C45B58">
      <w:pPr>
        <w:jc w:val="right"/>
        <w:rPr>
          <w:rFonts w:ascii="Arial" w:hAnsi="Arial" w:cs="Arial"/>
        </w:rPr>
      </w:pPr>
    </w:p>
    <w:p w:rsidR="00C45B58" w:rsidRPr="00C45B58" w:rsidRDefault="00C45B58" w:rsidP="00C45B58">
      <w:pPr>
        <w:jc w:val="right"/>
        <w:rPr>
          <w:rFonts w:ascii="Arial" w:hAnsi="Arial" w:cs="Arial"/>
        </w:rPr>
      </w:pPr>
      <w:r w:rsidRPr="00C45B58">
        <w:rPr>
          <w:rFonts w:ascii="Arial" w:hAnsi="Arial" w:cs="Arial"/>
        </w:rPr>
        <w:t>Análise de traços e química ambiental</w:t>
      </w:r>
    </w:p>
    <w:p w:rsidR="00DB59C5" w:rsidRDefault="00DB59C5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</w:t>
      </w:r>
      <w:r w:rsidR="00FD50CB">
        <w:rPr>
          <w:rFonts w:ascii="Arial" w:hAnsi="Arial" w:cs="Arial"/>
          <w:b/>
        </w:rPr>
        <w:t xml:space="preserve">ves: </w:t>
      </w:r>
      <w:proofErr w:type="spellStart"/>
      <w:r w:rsidR="00FD50CB" w:rsidRPr="00FD50CB">
        <w:rPr>
          <w:rFonts w:ascii="Arial" w:hAnsi="Arial" w:cs="Arial"/>
        </w:rPr>
        <w:t>POPs</w:t>
      </w:r>
      <w:proofErr w:type="spellEnd"/>
      <w:r w:rsidR="00FD50CB" w:rsidRPr="00FD50CB">
        <w:rPr>
          <w:rFonts w:ascii="Arial" w:hAnsi="Arial" w:cs="Arial"/>
        </w:rPr>
        <w:t xml:space="preserve">, </w:t>
      </w:r>
      <w:proofErr w:type="spellStart"/>
      <w:r w:rsidR="00FD50CB" w:rsidRPr="00FD50CB">
        <w:rPr>
          <w:rFonts w:ascii="Arial" w:hAnsi="Arial" w:cs="Arial"/>
          <w:i/>
        </w:rPr>
        <w:t>Spartina</w:t>
      </w:r>
      <w:proofErr w:type="spellEnd"/>
      <w:r w:rsidR="00FD50CB" w:rsidRPr="00FD50CB">
        <w:rPr>
          <w:rFonts w:ascii="Arial" w:hAnsi="Arial" w:cs="Arial"/>
        </w:rPr>
        <w:t xml:space="preserve"> </w:t>
      </w:r>
      <w:proofErr w:type="spellStart"/>
      <w:r w:rsidR="00FD50CB" w:rsidRPr="00FD50CB">
        <w:rPr>
          <w:rFonts w:ascii="Arial" w:hAnsi="Arial" w:cs="Arial"/>
          <w:i/>
        </w:rPr>
        <w:t>densiflora</w:t>
      </w:r>
      <w:proofErr w:type="spellEnd"/>
      <w:r w:rsidR="00FD50CB" w:rsidRPr="00FD50CB">
        <w:rPr>
          <w:rFonts w:ascii="Arial" w:hAnsi="Arial" w:cs="Arial"/>
        </w:rPr>
        <w:t xml:space="preserve">, </w:t>
      </w:r>
      <w:proofErr w:type="spellStart"/>
      <w:proofErr w:type="gramStart"/>
      <w:r w:rsidR="00FD50CB" w:rsidRPr="00FD50CB">
        <w:rPr>
          <w:rFonts w:ascii="Arial" w:hAnsi="Arial" w:cs="Arial"/>
        </w:rPr>
        <w:t>biomonitor</w:t>
      </w:r>
      <w:proofErr w:type="spellEnd"/>
      <w:proofErr w:type="gramEnd"/>
    </w:p>
    <w:p w:rsidR="00DB59C5" w:rsidRDefault="00DB59C5" w:rsidP="0046194F">
      <w:pPr>
        <w:jc w:val="both"/>
        <w:rPr>
          <w:rFonts w:ascii="Arial" w:hAnsi="Arial" w:cs="Arial"/>
        </w:rPr>
      </w:pPr>
    </w:p>
    <w:p w:rsidR="004244BC" w:rsidRDefault="00627CB1" w:rsidP="004244BC">
      <w:pPr>
        <w:jc w:val="both"/>
        <w:rPr>
          <w:rFonts w:ascii="Arial" w:hAnsi="Arial" w:cs="Arial"/>
        </w:rPr>
      </w:pPr>
      <w:r w:rsidRPr="00627CB1">
        <w:rPr>
          <w:rFonts w:ascii="Arial" w:hAnsi="Arial" w:cs="Arial"/>
        </w:rPr>
        <w:t>Em décadas recentes, muitas áreas do litoral do Atlântico Sul-americano re</w:t>
      </w:r>
      <w:r>
        <w:rPr>
          <w:rFonts w:ascii="Arial" w:hAnsi="Arial" w:cs="Arial"/>
        </w:rPr>
        <w:t xml:space="preserve">ceberam a entrada de nutrientes </w:t>
      </w:r>
      <w:r w:rsidRPr="00627CB1">
        <w:rPr>
          <w:rFonts w:ascii="Arial" w:hAnsi="Arial" w:cs="Arial"/>
        </w:rPr>
        <w:t xml:space="preserve">e contaminantes antropogênicos como os pesticidas organoclorados, </w:t>
      </w:r>
      <w:proofErr w:type="spellStart"/>
      <w:r w:rsidRPr="00627CB1">
        <w:rPr>
          <w:rFonts w:ascii="Arial" w:hAnsi="Arial" w:cs="Arial"/>
        </w:rPr>
        <w:t>PCBs</w:t>
      </w:r>
      <w:proofErr w:type="spellEnd"/>
      <w:r w:rsidRPr="00627C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dioxinas </w:t>
      </w:r>
      <w:r w:rsidRPr="00627CB1">
        <w:rPr>
          <w:rFonts w:ascii="Arial" w:hAnsi="Arial" w:cs="Arial"/>
        </w:rPr>
        <w:t>e metais pesados</w:t>
      </w:r>
      <w:r w:rsidR="00462FE4">
        <w:rPr>
          <w:rFonts w:ascii="Arial" w:hAnsi="Arial" w:cs="Arial"/>
        </w:rPr>
        <w:t>, enquanto</w:t>
      </w:r>
      <w:r w:rsidRPr="00627CB1">
        <w:rPr>
          <w:rFonts w:ascii="Arial" w:hAnsi="Arial" w:cs="Arial"/>
        </w:rPr>
        <w:t xml:space="preserve"> hidrocarbonetos policíclicos aromáticos (</w:t>
      </w:r>
      <w:proofErr w:type="spellStart"/>
      <w:r w:rsidRPr="00627CB1">
        <w:rPr>
          <w:rFonts w:ascii="Arial" w:hAnsi="Arial" w:cs="Arial"/>
        </w:rPr>
        <w:t>HPAs</w:t>
      </w:r>
      <w:proofErr w:type="spellEnd"/>
      <w:r w:rsidRPr="00627CB1">
        <w:rPr>
          <w:rFonts w:ascii="Arial" w:hAnsi="Arial" w:cs="Arial"/>
        </w:rPr>
        <w:t>)</w:t>
      </w:r>
      <w:r w:rsidR="00462FE4">
        <w:rPr>
          <w:rFonts w:ascii="Arial" w:hAnsi="Arial" w:cs="Arial"/>
        </w:rPr>
        <w:t xml:space="preserve"> foram relatados no sul do Pacífico</w:t>
      </w:r>
      <w:r w:rsidR="00800670">
        <w:rPr>
          <w:rFonts w:ascii="Arial" w:hAnsi="Arial" w:cs="Arial"/>
        </w:rPr>
        <w:t xml:space="preserve"> (Santos </w:t>
      </w:r>
      <w:proofErr w:type="gramStart"/>
      <w:r w:rsidR="00800670" w:rsidRPr="00DB59C5">
        <w:rPr>
          <w:rFonts w:ascii="Arial" w:hAnsi="Arial" w:cs="Arial"/>
          <w:i/>
        </w:rPr>
        <w:t>et</w:t>
      </w:r>
      <w:proofErr w:type="gramEnd"/>
      <w:r w:rsidR="00800670" w:rsidRPr="00DB59C5">
        <w:rPr>
          <w:rFonts w:ascii="Arial" w:hAnsi="Arial" w:cs="Arial"/>
          <w:i/>
        </w:rPr>
        <w:t xml:space="preserve"> al</w:t>
      </w:r>
      <w:r w:rsidR="00800670">
        <w:rPr>
          <w:rFonts w:ascii="Arial" w:hAnsi="Arial" w:cs="Arial"/>
        </w:rPr>
        <w:t>., 2008)</w:t>
      </w:r>
      <w:r w:rsidRPr="00627CB1">
        <w:rPr>
          <w:rFonts w:ascii="Arial" w:hAnsi="Arial" w:cs="Arial"/>
        </w:rPr>
        <w:t>.</w:t>
      </w:r>
      <w:r w:rsidR="00061ACE" w:rsidRPr="00061ACE">
        <w:rPr>
          <w:color w:val="000000"/>
          <w:lang w:eastAsia="es-AR"/>
        </w:rPr>
        <w:t xml:space="preserve"> </w:t>
      </w:r>
      <w:r w:rsidR="00061ACE" w:rsidRPr="00061ACE">
        <w:rPr>
          <w:rFonts w:ascii="Arial" w:hAnsi="Arial" w:cs="Arial"/>
        </w:rPr>
        <w:t>A utilização de plantas aquáticas como organismos bioindicadores é uma ferramenta indiscutível na investigação ecológica aplicada à conservação dos ecossistemas costeiros, devido a vária</w:t>
      </w:r>
      <w:r w:rsidR="00462FE4">
        <w:rPr>
          <w:rFonts w:ascii="Arial" w:hAnsi="Arial" w:cs="Arial"/>
        </w:rPr>
        <w:t>s funções que elas desempenham</w:t>
      </w:r>
      <w:r w:rsidR="00800670">
        <w:rPr>
          <w:rFonts w:ascii="Arial" w:hAnsi="Arial" w:cs="Arial"/>
        </w:rPr>
        <w:t xml:space="preserve"> (Martinez </w:t>
      </w:r>
      <w:proofErr w:type="gramStart"/>
      <w:r w:rsidR="00800670" w:rsidRPr="00DB59C5">
        <w:rPr>
          <w:rFonts w:ascii="Arial" w:hAnsi="Arial" w:cs="Arial"/>
          <w:i/>
        </w:rPr>
        <w:t>et</w:t>
      </w:r>
      <w:proofErr w:type="gramEnd"/>
      <w:r w:rsidR="00800670" w:rsidRPr="00DB59C5">
        <w:rPr>
          <w:rFonts w:ascii="Arial" w:hAnsi="Arial" w:cs="Arial"/>
          <w:i/>
        </w:rPr>
        <w:t xml:space="preserve"> al.</w:t>
      </w:r>
      <w:r w:rsidR="00800670">
        <w:rPr>
          <w:rFonts w:ascii="Arial" w:hAnsi="Arial" w:cs="Arial"/>
        </w:rPr>
        <w:t>, 2008)</w:t>
      </w:r>
      <w:r w:rsidR="00061ACE" w:rsidRPr="00061ACE">
        <w:rPr>
          <w:rFonts w:ascii="Arial" w:hAnsi="Arial" w:cs="Arial"/>
        </w:rPr>
        <w:t>.</w:t>
      </w:r>
      <w:r w:rsidR="006E104C" w:rsidRPr="006E104C">
        <w:rPr>
          <w:color w:val="000000"/>
          <w:lang w:eastAsia="es-AR"/>
        </w:rPr>
        <w:t xml:space="preserve"> </w:t>
      </w:r>
      <w:r w:rsidR="00C45B58">
        <w:rPr>
          <w:rFonts w:ascii="Arial" w:hAnsi="Arial" w:cs="Arial"/>
        </w:rPr>
        <w:t>Alguns e</w:t>
      </w:r>
      <w:r w:rsidR="006E104C" w:rsidRPr="006E104C">
        <w:rPr>
          <w:rFonts w:ascii="Arial" w:hAnsi="Arial" w:cs="Arial"/>
        </w:rPr>
        <w:t xml:space="preserve">studos demonstraram que </w:t>
      </w:r>
      <w:proofErr w:type="spellStart"/>
      <w:r w:rsidR="006E104C" w:rsidRPr="006E104C">
        <w:rPr>
          <w:rFonts w:ascii="Arial" w:hAnsi="Arial" w:cs="Arial"/>
          <w:i/>
          <w:iCs/>
        </w:rPr>
        <w:t>S</w:t>
      </w:r>
      <w:r w:rsidR="003145B8">
        <w:rPr>
          <w:rFonts w:ascii="Arial" w:hAnsi="Arial" w:cs="Arial"/>
          <w:i/>
          <w:iCs/>
        </w:rPr>
        <w:t>partina</w:t>
      </w:r>
      <w:proofErr w:type="spellEnd"/>
      <w:r w:rsidR="006E104C" w:rsidRPr="006E104C">
        <w:rPr>
          <w:rFonts w:ascii="Arial" w:hAnsi="Arial" w:cs="Arial"/>
          <w:i/>
          <w:iCs/>
        </w:rPr>
        <w:t xml:space="preserve"> </w:t>
      </w:r>
      <w:proofErr w:type="spellStart"/>
      <w:r w:rsidR="006E104C" w:rsidRPr="006E104C">
        <w:rPr>
          <w:rFonts w:ascii="Arial" w:hAnsi="Arial" w:cs="Arial"/>
          <w:i/>
          <w:iCs/>
        </w:rPr>
        <w:t>densiflora</w:t>
      </w:r>
      <w:proofErr w:type="spellEnd"/>
      <w:r w:rsidR="006E104C" w:rsidRPr="006E104C">
        <w:rPr>
          <w:rFonts w:ascii="Arial" w:hAnsi="Arial" w:cs="Arial"/>
        </w:rPr>
        <w:t xml:space="preserve"> é um eficiente ac</w:t>
      </w:r>
      <w:r w:rsidR="00462FE4">
        <w:rPr>
          <w:rFonts w:ascii="Arial" w:hAnsi="Arial" w:cs="Arial"/>
        </w:rPr>
        <w:t xml:space="preserve">umulador de poluentes orgânicos e </w:t>
      </w:r>
      <w:proofErr w:type="gramStart"/>
      <w:r w:rsidR="00462FE4">
        <w:rPr>
          <w:rFonts w:ascii="Arial" w:hAnsi="Arial" w:cs="Arial"/>
        </w:rPr>
        <w:t>é</w:t>
      </w:r>
      <w:proofErr w:type="gramEnd"/>
      <w:r w:rsidR="00462FE4">
        <w:rPr>
          <w:rFonts w:ascii="Arial" w:hAnsi="Arial" w:cs="Arial"/>
        </w:rPr>
        <w:t xml:space="preserve"> potencialmente útil</w:t>
      </w:r>
      <w:r w:rsidR="00061ACE" w:rsidRPr="00061ACE">
        <w:rPr>
          <w:rFonts w:ascii="Arial" w:hAnsi="Arial" w:cs="Arial"/>
        </w:rPr>
        <w:t xml:space="preserve"> para biomonitorar os ecossistemas costeiros </w:t>
      </w:r>
      <w:r w:rsidR="003145B8">
        <w:rPr>
          <w:rFonts w:ascii="Arial" w:hAnsi="Arial" w:cs="Arial"/>
        </w:rPr>
        <w:t xml:space="preserve">tendo em vista </w:t>
      </w:r>
      <w:r w:rsidR="00061ACE" w:rsidRPr="00061ACE">
        <w:rPr>
          <w:rFonts w:ascii="Arial" w:hAnsi="Arial" w:cs="Arial"/>
        </w:rPr>
        <w:t xml:space="preserve">sua </w:t>
      </w:r>
      <w:r w:rsidR="003145B8">
        <w:rPr>
          <w:rFonts w:ascii="Arial" w:hAnsi="Arial" w:cs="Arial"/>
        </w:rPr>
        <w:t>abundância</w:t>
      </w:r>
      <w:r w:rsidR="00061ACE" w:rsidRPr="00061ACE">
        <w:rPr>
          <w:rFonts w:ascii="Arial" w:hAnsi="Arial" w:cs="Arial"/>
        </w:rPr>
        <w:t xml:space="preserve"> e sua ampla área de cobertura geográfica em zonas </w:t>
      </w:r>
      <w:r w:rsidR="00061ACE" w:rsidRPr="00DB59C5">
        <w:rPr>
          <w:rFonts w:ascii="Arial" w:hAnsi="Arial" w:cs="Arial"/>
        </w:rPr>
        <w:t>temperadas</w:t>
      </w:r>
      <w:r w:rsidR="00800670" w:rsidRPr="00DB59C5">
        <w:rPr>
          <w:rFonts w:ascii="Arial" w:hAnsi="Arial" w:cs="Arial"/>
        </w:rPr>
        <w:t xml:space="preserve"> (</w:t>
      </w:r>
      <w:proofErr w:type="spellStart"/>
      <w:r w:rsidR="00800670" w:rsidRPr="00DB59C5">
        <w:rPr>
          <w:rFonts w:ascii="Arial" w:hAnsi="Arial" w:cs="Arial"/>
          <w:color w:val="000000"/>
          <w:lang w:eastAsia="es-AR"/>
        </w:rPr>
        <w:t>Miglioranza</w:t>
      </w:r>
      <w:proofErr w:type="spellEnd"/>
      <w:r w:rsidR="00800670" w:rsidRPr="00DB59C5">
        <w:rPr>
          <w:rFonts w:ascii="Arial" w:hAnsi="Arial" w:cs="Arial"/>
          <w:color w:val="000000"/>
          <w:lang w:eastAsia="es-AR"/>
        </w:rPr>
        <w:t xml:space="preserve"> </w:t>
      </w:r>
      <w:r w:rsidR="00800670" w:rsidRPr="00DB59C5">
        <w:rPr>
          <w:rFonts w:ascii="Arial" w:hAnsi="Arial" w:cs="Arial"/>
          <w:i/>
          <w:color w:val="000000"/>
          <w:lang w:eastAsia="es-AR"/>
        </w:rPr>
        <w:t>et al</w:t>
      </w:r>
      <w:r w:rsidR="00DB59C5">
        <w:rPr>
          <w:rFonts w:ascii="Arial" w:hAnsi="Arial" w:cs="Arial"/>
          <w:i/>
          <w:color w:val="000000"/>
          <w:lang w:eastAsia="es-AR"/>
        </w:rPr>
        <w:t xml:space="preserve">., </w:t>
      </w:r>
      <w:r w:rsidR="00800670" w:rsidRPr="00DB59C5">
        <w:rPr>
          <w:rFonts w:ascii="Arial" w:hAnsi="Arial" w:cs="Arial"/>
          <w:color w:val="000000"/>
          <w:lang w:eastAsia="es-AR"/>
        </w:rPr>
        <w:t xml:space="preserve"> 2010, </w:t>
      </w:r>
      <w:proofErr w:type="spellStart"/>
      <w:r w:rsidR="00800670" w:rsidRPr="00DB59C5">
        <w:rPr>
          <w:rFonts w:ascii="Arial" w:hAnsi="Arial" w:cs="Arial"/>
          <w:color w:val="000000"/>
          <w:lang w:eastAsia="es-AR"/>
        </w:rPr>
        <w:t>Mitton</w:t>
      </w:r>
      <w:proofErr w:type="spellEnd"/>
      <w:r w:rsidR="00800670" w:rsidRPr="00DB59C5">
        <w:rPr>
          <w:rFonts w:ascii="Arial" w:hAnsi="Arial" w:cs="Arial"/>
          <w:color w:val="000000"/>
          <w:lang w:eastAsia="es-AR"/>
        </w:rPr>
        <w:t xml:space="preserve">, </w:t>
      </w:r>
      <w:r w:rsidR="00800670" w:rsidRPr="00DB59C5">
        <w:rPr>
          <w:rFonts w:ascii="Arial" w:hAnsi="Arial" w:cs="Arial"/>
          <w:i/>
          <w:color w:val="000000"/>
          <w:lang w:eastAsia="es-AR"/>
        </w:rPr>
        <w:t xml:space="preserve">et </w:t>
      </w:r>
      <w:proofErr w:type="spellStart"/>
      <w:r w:rsidR="00800670" w:rsidRPr="00DB59C5">
        <w:rPr>
          <w:rFonts w:ascii="Arial" w:hAnsi="Arial" w:cs="Arial"/>
          <w:i/>
          <w:color w:val="000000"/>
          <w:lang w:eastAsia="es-AR"/>
        </w:rPr>
        <w:t>a</w:t>
      </w:r>
      <w:r w:rsidR="00DB59C5">
        <w:rPr>
          <w:rFonts w:ascii="Arial" w:hAnsi="Arial" w:cs="Arial"/>
          <w:i/>
          <w:color w:val="000000"/>
          <w:lang w:eastAsia="es-AR"/>
        </w:rPr>
        <w:t>.,</w:t>
      </w:r>
      <w:r w:rsidR="00800670" w:rsidRPr="00DB59C5">
        <w:rPr>
          <w:rFonts w:ascii="Arial" w:hAnsi="Arial" w:cs="Arial"/>
          <w:i/>
          <w:color w:val="000000"/>
          <w:lang w:eastAsia="es-AR"/>
        </w:rPr>
        <w:t>l</w:t>
      </w:r>
      <w:proofErr w:type="spellEnd"/>
      <w:r w:rsidR="00800670" w:rsidRPr="00DB59C5">
        <w:rPr>
          <w:rFonts w:ascii="Arial" w:hAnsi="Arial" w:cs="Arial"/>
          <w:color w:val="000000"/>
          <w:lang w:eastAsia="es-AR"/>
        </w:rPr>
        <w:t xml:space="preserve"> 2010, </w:t>
      </w:r>
      <w:proofErr w:type="spellStart"/>
      <w:r w:rsidR="00800670" w:rsidRPr="00DB59C5">
        <w:rPr>
          <w:rFonts w:ascii="Arial" w:hAnsi="Arial" w:cs="Arial"/>
          <w:color w:val="000000"/>
          <w:lang w:eastAsia="es-AR"/>
        </w:rPr>
        <w:t>Scarcia</w:t>
      </w:r>
      <w:proofErr w:type="spellEnd"/>
      <w:r w:rsidR="00800670" w:rsidRPr="00DB59C5">
        <w:rPr>
          <w:rFonts w:ascii="Arial" w:hAnsi="Arial" w:cs="Arial"/>
          <w:color w:val="000000"/>
          <w:lang w:eastAsia="es-AR"/>
        </w:rPr>
        <w:t xml:space="preserve"> </w:t>
      </w:r>
      <w:r w:rsidR="00800670" w:rsidRPr="00DB59C5">
        <w:rPr>
          <w:rFonts w:ascii="Arial" w:hAnsi="Arial" w:cs="Arial"/>
          <w:i/>
          <w:color w:val="000000"/>
          <w:lang w:eastAsia="es-AR"/>
        </w:rPr>
        <w:t>et al</w:t>
      </w:r>
      <w:r w:rsidR="00DB59C5">
        <w:rPr>
          <w:rFonts w:ascii="Arial" w:hAnsi="Arial" w:cs="Arial"/>
          <w:i/>
          <w:color w:val="000000"/>
          <w:lang w:eastAsia="es-AR"/>
        </w:rPr>
        <w:t>.,</w:t>
      </w:r>
      <w:r w:rsidR="00800670" w:rsidRPr="00DB59C5">
        <w:rPr>
          <w:rFonts w:ascii="Arial" w:hAnsi="Arial" w:cs="Arial"/>
          <w:color w:val="000000"/>
          <w:lang w:eastAsia="es-AR"/>
        </w:rPr>
        <w:t xml:space="preserve"> 2010</w:t>
      </w:r>
      <w:r w:rsidR="00800670" w:rsidRPr="00DB59C5">
        <w:rPr>
          <w:rFonts w:ascii="Arial" w:hAnsi="Arial" w:cs="Arial"/>
          <w:color w:val="000000"/>
          <w:lang w:eastAsia="es-AR"/>
        </w:rPr>
        <w:t>)</w:t>
      </w:r>
      <w:r w:rsidR="001C0F2F" w:rsidRPr="00DB59C5">
        <w:rPr>
          <w:rFonts w:ascii="Arial" w:hAnsi="Arial" w:cs="Arial"/>
        </w:rPr>
        <w:t>.</w:t>
      </w:r>
      <w:r w:rsidR="00462FE4" w:rsidRPr="00DB59C5">
        <w:rPr>
          <w:rFonts w:ascii="Arial" w:hAnsi="Arial" w:cs="Arial"/>
        </w:rPr>
        <w:t xml:space="preserve"> </w:t>
      </w:r>
      <w:r w:rsidR="00397205">
        <w:rPr>
          <w:rFonts w:ascii="Arial" w:hAnsi="Arial" w:cs="Arial"/>
        </w:rPr>
        <w:t>Sendo assi</w:t>
      </w:r>
      <w:r w:rsidR="00C45B58">
        <w:rPr>
          <w:rFonts w:ascii="Arial" w:hAnsi="Arial" w:cs="Arial"/>
        </w:rPr>
        <w:t>m, o projeto tem como objetivo caracterizar a presença destes compostos no ambiente e em diferentes tecidos d</w:t>
      </w:r>
      <w:r w:rsidR="00397205" w:rsidRPr="00397205">
        <w:rPr>
          <w:rFonts w:ascii="Arial" w:hAnsi="Arial" w:cs="Arial"/>
        </w:rPr>
        <w:t xml:space="preserve">a </w:t>
      </w:r>
      <w:proofErr w:type="spellStart"/>
      <w:r w:rsidR="00397205" w:rsidRPr="00397205">
        <w:rPr>
          <w:rFonts w:ascii="Arial" w:hAnsi="Arial" w:cs="Arial"/>
        </w:rPr>
        <w:t>macrófita</w:t>
      </w:r>
      <w:proofErr w:type="spellEnd"/>
      <w:r w:rsidR="00397205" w:rsidRPr="00397205">
        <w:rPr>
          <w:rFonts w:ascii="Arial" w:hAnsi="Arial" w:cs="Arial"/>
        </w:rPr>
        <w:t xml:space="preserve"> </w:t>
      </w:r>
      <w:r w:rsidR="003145B8">
        <w:rPr>
          <w:rFonts w:ascii="Arial" w:hAnsi="Arial" w:cs="Arial"/>
          <w:i/>
          <w:iCs/>
        </w:rPr>
        <w:t>S.</w:t>
      </w:r>
      <w:r w:rsidR="00397205" w:rsidRPr="00397205">
        <w:rPr>
          <w:rFonts w:ascii="Arial" w:hAnsi="Arial" w:cs="Arial"/>
          <w:i/>
          <w:iCs/>
        </w:rPr>
        <w:t xml:space="preserve"> </w:t>
      </w:r>
      <w:proofErr w:type="spellStart"/>
      <w:r w:rsidR="00397205" w:rsidRPr="00397205">
        <w:rPr>
          <w:rFonts w:ascii="Arial" w:hAnsi="Arial" w:cs="Arial"/>
          <w:i/>
          <w:iCs/>
        </w:rPr>
        <w:t>densiflora</w:t>
      </w:r>
      <w:proofErr w:type="spellEnd"/>
      <w:r w:rsidR="00397205" w:rsidRPr="00397205">
        <w:rPr>
          <w:rFonts w:ascii="Arial" w:hAnsi="Arial" w:cs="Arial"/>
        </w:rPr>
        <w:t xml:space="preserve"> </w:t>
      </w:r>
      <w:r w:rsidR="00C45B58">
        <w:rPr>
          <w:rFonts w:ascii="Arial" w:hAnsi="Arial" w:cs="Arial"/>
        </w:rPr>
        <w:t xml:space="preserve">para utilizá-la </w:t>
      </w:r>
      <w:r w:rsidR="00397205" w:rsidRPr="00397205">
        <w:rPr>
          <w:rFonts w:ascii="Arial" w:hAnsi="Arial" w:cs="Arial"/>
        </w:rPr>
        <w:t xml:space="preserve">como biomonitor de contaminação em áreas estuarinas previamente identificadas. </w:t>
      </w:r>
      <w:r w:rsidR="006E104C" w:rsidRPr="006E104C">
        <w:rPr>
          <w:rFonts w:ascii="Arial" w:hAnsi="Arial" w:cs="Arial"/>
          <w:color w:val="000000"/>
          <w:lang w:eastAsia="es-AR"/>
        </w:rPr>
        <w:t>P</w:t>
      </w:r>
      <w:r w:rsidR="006E104C">
        <w:rPr>
          <w:rFonts w:ascii="Arial" w:hAnsi="Arial" w:cs="Arial"/>
          <w:color w:val="000000"/>
          <w:lang w:eastAsia="es-AR"/>
        </w:rPr>
        <w:t xml:space="preserve">ara tais análises </w:t>
      </w:r>
      <w:r w:rsidR="00FD50CB">
        <w:rPr>
          <w:rFonts w:ascii="Arial" w:hAnsi="Arial" w:cs="Arial"/>
        </w:rPr>
        <w:t>foram</w:t>
      </w:r>
      <w:r w:rsidR="006E104C" w:rsidRPr="006E104C">
        <w:rPr>
          <w:rFonts w:ascii="Arial" w:hAnsi="Arial" w:cs="Arial"/>
        </w:rPr>
        <w:t xml:space="preserve"> coletadas</w:t>
      </w:r>
      <w:r w:rsidR="006E104C">
        <w:rPr>
          <w:rFonts w:ascii="Arial" w:hAnsi="Arial" w:cs="Arial"/>
        </w:rPr>
        <w:t xml:space="preserve"> </w:t>
      </w:r>
      <w:r w:rsidR="006E104C">
        <w:rPr>
          <w:rFonts w:ascii="Arial" w:hAnsi="Arial" w:cs="Arial"/>
          <w:color w:val="000000"/>
          <w:lang w:eastAsia="es-AR"/>
        </w:rPr>
        <w:t>a</w:t>
      </w:r>
      <w:r w:rsidR="006E104C" w:rsidRPr="006E104C">
        <w:rPr>
          <w:rFonts w:ascii="Arial" w:hAnsi="Arial" w:cs="Arial"/>
        </w:rPr>
        <w:t xml:space="preserve">mostras </w:t>
      </w:r>
      <w:r w:rsidR="00FD50CB">
        <w:rPr>
          <w:rFonts w:ascii="Arial" w:hAnsi="Arial" w:cs="Arial"/>
        </w:rPr>
        <w:t xml:space="preserve">de sedimentos e </w:t>
      </w:r>
      <w:r w:rsidR="006E104C" w:rsidRPr="006E104C">
        <w:rPr>
          <w:rFonts w:ascii="Arial" w:hAnsi="Arial" w:cs="Arial"/>
        </w:rPr>
        <w:t xml:space="preserve">de tecido da raiz e folha de </w:t>
      </w:r>
      <w:r w:rsidR="006E104C" w:rsidRPr="006E104C">
        <w:rPr>
          <w:rFonts w:ascii="Arial" w:hAnsi="Arial" w:cs="Arial"/>
          <w:i/>
          <w:iCs/>
        </w:rPr>
        <w:t xml:space="preserve">S. </w:t>
      </w:r>
      <w:proofErr w:type="spellStart"/>
      <w:r w:rsidR="006E104C" w:rsidRPr="006E104C">
        <w:rPr>
          <w:rFonts w:ascii="Arial" w:hAnsi="Arial" w:cs="Arial"/>
          <w:i/>
          <w:iCs/>
        </w:rPr>
        <w:t>densiflora</w:t>
      </w:r>
      <w:proofErr w:type="spellEnd"/>
      <w:r w:rsidR="006E104C" w:rsidRPr="006E104C">
        <w:rPr>
          <w:rFonts w:ascii="Arial" w:hAnsi="Arial" w:cs="Arial"/>
        </w:rPr>
        <w:t xml:space="preserve"> em determinadas ár</w:t>
      </w:r>
      <w:r w:rsidR="00FD50CB">
        <w:rPr>
          <w:rFonts w:ascii="Arial" w:hAnsi="Arial" w:cs="Arial"/>
        </w:rPr>
        <w:t xml:space="preserve">eas estuarinas representando sítios contaminados e sítios não contaminados dos três países: Chile, Brasil e Argentina, para analisar </w:t>
      </w:r>
      <w:r w:rsidR="006E104C" w:rsidRPr="006E104C">
        <w:rPr>
          <w:rFonts w:ascii="Arial" w:hAnsi="Arial" w:cs="Arial"/>
        </w:rPr>
        <w:t xml:space="preserve">as concentrações ambientais dos congêneres </w:t>
      </w:r>
      <w:proofErr w:type="spellStart"/>
      <w:r w:rsidR="006E104C" w:rsidRPr="006E104C">
        <w:rPr>
          <w:rFonts w:ascii="Arial" w:hAnsi="Arial" w:cs="Arial"/>
        </w:rPr>
        <w:t>PCBs</w:t>
      </w:r>
      <w:proofErr w:type="spellEnd"/>
      <w:r w:rsidR="006E104C">
        <w:rPr>
          <w:rFonts w:ascii="Arial" w:hAnsi="Arial" w:cs="Arial"/>
        </w:rPr>
        <w:t xml:space="preserve">, </w:t>
      </w:r>
      <w:proofErr w:type="spellStart"/>
      <w:r w:rsidR="006E104C">
        <w:rPr>
          <w:rFonts w:ascii="Arial" w:hAnsi="Arial" w:cs="Arial"/>
        </w:rPr>
        <w:t>HPA</w:t>
      </w:r>
      <w:r w:rsidR="003145B8">
        <w:rPr>
          <w:rFonts w:ascii="Arial" w:hAnsi="Arial" w:cs="Arial"/>
        </w:rPr>
        <w:t>s</w:t>
      </w:r>
      <w:proofErr w:type="spellEnd"/>
      <w:r w:rsidR="006E104C" w:rsidRPr="006E104C">
        <w:rPr>
          <w:rFonts w:ascii="Arial" w:hAnsi="Arial" w:cs="Arial"/>
        </w:rPr>
        <w:t xml:space="preserve"> e </w:t>
      </w:r>
      <w:r w:rsidR="00FD50CB">
        <w:rPr>
          <w:rFonts w:ascii="Arial" w:hAnsi="Arial" w:cs="Arial"/>
        </w:rPr>
        <w:t xml:space="preserve">pesticidas organoclorados </w:t>
      </w:r>
      <w:r w:rsidR="00462FE4">
        <w:rPr>
          <w:rFonts w:ascii="Arial" w:hAnsi="Arial" w:cs="Arial"/>
        </w:rPr>
        <w:t>através</w:t>
      </w:r>
      <w:r w:rsidR="004244BC">
        <w:rPr>
          <w:rFonts w:ascii="Arial" w:hAnsi="Arial" w:cs="Arial"/>
        </w:rPr>
        <w:t xml:space="preserve"> de cromatografia</w:t>
      </w:r>
      <w:r w:rsidR="00C45B58">
        <w:rPr>
          <w:rFonts w:ascii="Arial" w:hAnsi="Arial" w:cs="Arial"/>
        </w:rPr>
        <w:t xml:space="preserve"> de fase</w:t>
      </w:r>
      <w:r w:rsidR="004244BC">
        <w:rPr>
          <w:rFonts w:ascii="Arial" w:hAnsi="Arial" w:cs="Arial"/>
        </w:rPr>
        <w:t xml:space="preserve"> gasosa</w:t>
      </w:r>
      <w:r w:rsidR="00FD50CB">
        <w:rPr>
          <w:rFonts w:ascii="Arial" w:hAnsi="Arial" w:cs="Arial"/>
        </w:rPr>
        <w:t xml:space="preserve"> com detector de captura de elétrons e </w:t>
      </w:r>
      <w:r w:rsidR="00720D04">
        <w:rPr>
          <w:rFonts w:ascii="Arial" w:hAnsi="Arial" w:cs="Arial"/>
        </w:rPr>
        <w:t>cromatografia de fase gasosa</w:t>
      </w:r>
      <w:r w:rsidR="00720D04">
        <w:rPr>
          <w:rFonts w:ascii="Arial" w:hAnsi="Arial" w:cs="Arial"/>
        </w:rPr>
        <w:t xml:space="preserve"> com detector de </w:t>
      </w:r>
      <w:r w:rsidR="00FD50CB">
        <w:rPr>
          <w:rFonts w:ascii="Arial" w:hAnsi="Arial" w:cs="Arial"/>
        </w:rPr>
        <w:t>espectrometria de massas.</w:t>
      </w:r>
      <w:r w:rsidR="004244BC" w:rsidRPr="004244BC">
        <w:rPr>
          <w:color w:val="000000"/>
          <w:lang w:eastAsia="es-AR"/>
        </w:rPr>
        <w:t xml:space="preserve"> </w:t>
      </w:r>
      <w:r w:rsidR="004244BC" w:rsidRPr="004244BC">
        <w:rPr>
          <w:rFonts w:ascii="Arial" w:hAnsi="Arial" w:cs="Arial"/>
        </w:rPr>
        <w:t xml:space="preserve"> </w:t>
      </w:r>
    </w:p>
    <w:p w:rsidR="00800670" w:rsidRPr="00DB59C5" w:rsidRDefault="00800670" w:rsidP="00800670">
      <w:pPr>
        <w:ind w:left="567" w:hanging="567"/>
        <w:jc w:val="both"/>
        <w:textAlignment w:val="top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DB59C5">
        <w:rPr>
          <w:rFonts w:ascii="Arial" w:hAnsi="Arial" w:cs="Arial"/>
          <w:b/>
          <w:sz w:val="18"/>
          <w:szCs w:val="18"/>
        </w:rPr>
        <w:t>Referências:</w:t>
      </w:r>
    </w:p>
    <w:p w:rsidR="00800670" w:rsidRPr="00DB59C5" w:rsidRDefault="00800670" w:rsidP="00720D04">
      <w:pPr>
        <w:ind w:left="142" w:hanging="142"/>
        <w:jc w:val="both"/>
        <w:textAlignment w:val="top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B59C5">
        <w:rPr>
          <w:rFonts w:ascii="Arial" w:hAnsi="Arial" w:cs="Arial"/>
          <w:color w:val="000000"/>
          <w:sz w:val="18"/>
          <w:szCs w:val="18"/>
          <w:lang w:val="es-ES"/>
        </w:rPr>
        <w:t>Martinez</w:t>
      </w:r>
      <w:proofErr w:type="spellEnd"/>
      <w:r w:rsidRPr="00DB59C5">
        <w:rPr>
          <w:rFonts w:ascii="Arial" w:hAnsi="Arial" w:cs="Arial"/>
          <w:color w:val="000000"/>
          <w:sz w:val="18"/>
          <w:szCs w:val="18"/>
          <w:lang w:val="es-ES"/>
        </w:rPr>
        <w:t xml:space="preserve">- Domínguez, D., de las Heras, M.A., Navarro, F., Torronteras, R., Córdoba, F. 2008. </w:t>
      </w:r>
      <w:proofErr w:type="spellStart"/>
      <w:r w:rsidRPr="00DB59C5">
        <w:rPr>
          <w:rFonts w:ascii="Arial" w:hAnsi="Arial" w:cs="Arial"/>
          <w:color w:val="000000"/>
          <w:sz w:val="18"/>
          <w:szCs w:val="18"/>
        </w:rPr>
        <w:t>Efficiency</w:t>
      </w:r>
      <w:proofErr w:type="spellEnd"/>
      <w:r w:rsidRPr="00DB59C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B59C5">
        <w:rPr>
          <w:rFonts w:ascii="Arial" w:hAnsi="Arial" w:cs="Arial"/>
          <w:color w:val="000000"/>
          <w:sz w:val="18"/>
          <w:szCs w:val="18"/>
        </w:rPr>
        <w:t>of</w:t>
      </w:r>
      <w:proofErr w:type="spellEnd"/>
      <w:r w:rsidRPr="00DB59C5">
        <w:rPr>
          <w:rFonts w:ascii="Arial" w:hAnsi="Arial" w:cs="Arial"/>
          <w:color w:val="000000"/>
          <w:sz w:val="18"/>
          <w:szCs w:val="18"/>
        </w:rPr>
        <w:t xml:space="preserve"> antioxidante </w:t>
      </w:r>
      <w:proofErr w:type="spellStart"/>
      <w:r w:rsidRPr="00DB59C5">
        <w:rPr>
          <w:rFonts w:ascii="Arial" w:hAnsi="Arial" w:cs="Arial"/>
          <w:color w:val="000000"/>
          <w:sz w:val="18"/>
          <w:szCs w:val="18"/>
        </w:rPr>
        <w:t>respons</w:t>
      </w:r>
      <w:proofErr w:type="spellEnd"/>
      <w:r w:rsidRPr="00DB59C5">
        <w:rPr>
          <w:rFonts w:ascii="Arial" w:hAnsi="Arial" w:cs="Arial"/>
          <w:color w:val="000000"/>
          <w:sz w:val="18"/>
          <w:szCs w:val="18"/>
          <w:lang w:val="en-US"/>
        </w:rPr>
        <w:t xml:space="preserve">e in </w:t>
      </w:r>
      <w:proofErr w:type="spellStart"/>
      <w:r w:rsidRPr="00DB59C5">
        <w:rPr>
          <w:rFonts w:ascii="Arial" w:hAnsi="Arial" w:cs="Arial"/>
          <w:i/>
          <w:color w:val="000000"/>
          <w:sz w:val="18"/>
          <w:szCs w:val="18"/>
          <w:lang w:val="en-US"/>
        </w:rPr>
        <w:t>Spartina</w:t>
      </w:r>
      <w:proofErr w:type="spellEnd"/>
      <w:r w:rsidRPr="00DB59C5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DB59C5">
        <w:rPr>
          <w:rFonts w:ascii="Arial" w:hAnsi="Arial" w:cs="Arial"/>
          <w:i/>
          <w:color w:val="000000"/>
          <w:sz w:val="18"/>
          <w:szCs w:val="18"/>
          <w:lang w:val="en-US"/>
        </w:rPr>
        <w:t>densiflora</w:t>
      </w:r>
      <w:proofErr w:type="spellEnd"/>
      <w:r w:rsidRPr="00DB59C5">
        <w:rPr>
          <w:rFonts w:ascii="Arial" w:hAnsi="Arial" w:cs="Arial"/>
          <w:color w:val="000000"/>
          <w:sz w:val="18"/>
          <w:szCs w:val="18"/>
          <w:lang w:val="en-US"/>
        </w:rPr>
        <w:t xml:space="preserve">: an </w:t>
      </w:r>
      <w:proofErr w:type="spellStart"/>
      <w:r w:rsidRPr="00DB59C5">
        <w:rPr>
          <w:rFonts w:ascii="Arial" w:hAnsi="Arial" w:cs="Arial"/>
          <w:color w:val="000000"/>
          <w:sz w:val="18"/>
          <w:szCs w:val="18"/>
          <w:lang w:val="en-US"/>
        </w:rPr>
        <w:t>adaptative</w:t>
      </w:r>
      <w:proofErr w:type="spellEnd"/>
      <w:r w:rsidRPr="00DB59C5">
        <w:rPr>
          <w:rFonts w:ascii="Arial" w:hAnsi="Arial" w:cs="Arial"/>
          <w:color w:val="000000"/>
          <w:sz w:val="18"/>
          <w:szCs w:val="18"/>
          <w:lang w:val="en-US"/>
        </w:rPr>
        <w:t xml:space="preserve"> success in a polluted environment. Environ. </w:t>
      </w:r>
      <w:proofErr w:type="spellStart"/>
      <w:proofErr w:type="gramStart"/>
      <w:r w:rsidRPr="00DB59C5">
        <w:rPr>
          <w:rFonts w:ascii="Arial" w:hAnsi="Arial" w:cs="Arial"/>
          <w:color w:val="000000"/>
          <w:sz w:val="18"/>
          <w:szCs w:val="18"/>
          <w:lang w:val="en-US"/>
        </w:rPr>
        <w:t>Experim</w:t>
      </w:r>
      <w:proofErr w:type="spellEnd"/>
      <w:r w:rsidRPr="00DB59C5">
        <w:rPr>
          <w:rFonts w:ascii="Arial" w:hAnsi="Arial" w:cs="Arial"/>
          <w:color w:val="000000"/>
          <w:sz w:val="18"/>
          <w:szCs w:val="18"/>
          <w:lang w:val="en-US"/>
        </w:rPr>
        <w:t>.</w:t>
      </w:r>
      <w:proofErr w:type="gramEnd"/>
      <w:r w:rsidRPr="00DB59C5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gramStart"/>
      <w:r w:rsidRPr="00DB59C5">
        <w:rPr>
          <w:rFonts w:ascii="Arial" w:hAnsi="Arial" w:cs="Arial"/>
          <w:color w:val="000000"/>
          <w:sz w:val="18"/>
          <w:szCs w:val="18"/>
          <w:lang w:val="en-US"/>
        </w:rPr>
        <w:t>Bot. 62: 69- 77.</w:t>
      </w:r>
      <w:proofErr w:type="gramEnd"/>
    </w:p>
    <w:p w:rsidR="00DB59C5" w:rsidRPr="00DB59C5" w:rsidRDefault="00DB59C5" w:rsidP="00720D04">
      <w:pPr>
        <w:ind w:left="142" w:hanging="142"/>
        <w:jc w:val="both"/>
        <w:textAlignment w:val="top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DB59C5">
        <w:rPr>
          <w:rFonts w:ascii="Arial" w:hAnsi="Arial" w:cs="Arial"/>
          <w:bCs/>
          <w:color w:val="000000"/>
          <w:sz w:val="18"/>
          <w:szCs w:val="18"/>
          <w:lang w:val="en-US"/>
        </w:rPr>
        <w:t>Miglioranza</w:t>
      </w:r>
      <w:proofErr w:type="spellEnd"/>
      <w:r w:rsidRPr="00DB59C5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, K., Gonzalez, M., </w:t>
      </w:r>
      <w:proofErr w:type="spellStart"/>
      <w:r w:rsidRPr="00DB59C5">
        <w:rPr>
          <w:rFonts w:ascii="Arial" w:hAnsi="Arial" w:cs="Arial"/>
          <w:bCs/>
          <w:color w:val="000000"/>
          <w:sz w:val="18"/>
          <w:szCs w:val="18"/>
          <w:lang w:val="en-US"/>
        </w:rPr>
        <w:t>Ondarza</w:t>
      </w:r>
      <w:proofErr w:type="spellEnd"/>
      <w:r w:rsidRPr="00DB59C5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, P.M., </w:t>
      </w:r>
      <w:proofErr w:type="spellStart"/>
      <w:r w:rsidRPr="00DB59C5">
        <w:rPr>
          <w:rFonts w:ascii="Arial" w:hAnsi="Arial" w:cs="Arial"/>
          <w:bCs/>
          <w:color w:val="000000"/>
          <w:sz w:val="18"/>
          <w:szCs w:val="18"/>
          <w:lang w:val="en-US"/>
        </w:rPr>
        <w:t>Mitton</w:t>
      </w:r>
      <w:proofErr w:type="spellEnd"/>
      <w:r w:rsidRPr="00DB59C5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F. y, </w:t>
      </w:r>
      <w:proofErr w:type="spellStart"/>
      <w:r w:rsidRPr="00DB59C5">
        <w:rPr>
          <w:rFonts w:ascii="Arial" w:hAnsi="Arial" w:cs="Arial"/>
          <w:bCs/>
          <w:color w:val="000000"/>
          <w:sz w:val="18"/>
          <w:szCs w:val="18"/>
          <w:lang w:val="en-US"/>
        </w:rPr>
        <w:t>Fillmann</w:t>
      </w:r>
      <w:proofErr w:type="spellEnd"/>
      <w:r w:rsidRPr="00DB59C5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, G. </w:t>
      </w:r>
      <w:r w:rsidRPr="00DB59C5">
        <w:rPr>
          <w:rFonts w:ascii="Arial" w:hAnsi="Arial" w:cs="Arial"/>
          <w:color w:val="000000"/>
          <w:sz w:val="18"/>
          <w:szCs w:val="18"/>
          <w:lang w:val="en-US"/>
        </w:rPr>
        <w:t xml:space="preserve">Assessment of the spatial distribution of </w:t>
      </w:r>
      <w:proofErr w:type="spellStart"/>
      <w:r w:rsidRPr="00DB59C5">
        <w:rPr>
          <w:rFonts w:ascii="Arial" w:hAnsi="Arial" w:cs="Arial"/>
          <w:color w:val="000000"/>
          <w:sz w:val="18"/>
          <w:szCs w:val="18"/>
          <w:lang w:val="en-US"/>
        </w:rPr>
        <w:t>Organochlorine</w:t>
      </w:r>
      <w:proofErr w:type="spellEnd"/>
      <w:r w:rsidRPr="00DB59C5">
        <w:rPr>
          <w:rFonts w:ascii="Arial" w:hAnsi="Arial" w:cs="Arial"/>
          <w:color w:val="000000"/>
          <w:sz w:val="18"/>
          <w:szCs w:val="18"/>
          <w:lang w:val="en-US"/>
        </w:rPr>
        <w:t xml:space="preserve"> Pesticides and PCBs  in the air of Patagonia Argentina by means of pine needles study. </w:t>
      </w:r>
      <w:proofErr w:type="gramStart"/>
      <w:r w:rsidRPr="00DB59C5">
        <w:rPr>
          <w:rFonts w:ascii="Arial" w:hAnsi="Arial" w:cs="Arial"/>
          <w:color w:val="000000"/>
          <w:sz w:val="18"/>
          <w:szCs w:val="18"/>
          <w:lang w:val="en-US"/>
        </w:rPr>
        <w:t>30th SETAC North America Annual Meeting.</w:t>
      </w:r>
      <w:proofErr w:type="gramEnd"/>
      <w:r w:rsidRPr="00DB59C5">
        <w:rPr>
          <w:rFonts w:ascii="Arial" w:hAnsi="Arial" w:cs="Arial"/>
          <w:color w:val="000000"/>
          <w:sz w:val="18"/>
          <w:szCs w:val="18"/>
          <w:lang w:val="en-US"/>
        </w:rPr>
        <w:t xml:space="preserve"> Human-Environmental Interactions: Understanding Change in Dynamic Systems, entre el 19 y 23 de </w:t>
      </w:r>
      <w:proofErr w:type="spellStart"/>
      <w:r w:rsidRPr="00DB59C5">
        <w:rPr>
          <w:rFonts w:ascii="Arial" w:hAnsi="Arial" w:cs="Arial"/>
          <w:color w:val="000000"/>
          <w:sz w:val="18"/>
          <w:szCs w:val="18"/>
          <w:lang w:val="en-US"/>
        </w:rPr>
        <w:t>noviembre</w:t>
      </w:r>
      <w:proofErr w:type="spellEnd"/>
      <w:r w:rsidRPr="00DB59C5">
        <w:rPr>
          <w:rFonts w:ascii="Arial" w:hAnsi="Arial" w:cs="Arial"/>
          <w:color w:val="000000"/>
          <w:sz w:val="18"/>
          <w:szCs w:val="18"/>
          <w:lang w:val="en-US"/>
        </w:rPr>
        <w:t xml:space="preserve"> de </w:t>
      </w:r>
      <w:proofErr w:type="gramStart"/>
      <w:r w:rsidRPr="00DB59C5">
        <w:rPr>
          <w:rFonts w:ascii="Arial" w:hAnsi="Arial" w:cs="Arial"/>
          <w:color w:val="000000"/>
          <w:sz w:val="18"/>
          <w:szCs w:val="18"/>
          <w:lang w:val="en-US"/>
        </w:rPr>
        <w:t>2010.,</w:t>
      </w:r>
      <w:proofErr w:type="gramEnd"/>
      <w:r w:rsidRPr="00DB59C5">
        <w:rPr>
          <w:rFonts w:ascii="Arial" w:hAnsi="Arial" w:cs="Arial"/>
          <w:color w:val="000000"/>
          <w:sz w:val="18"/>
          <w:szCs w:val="18"/>
          <w:lang w:val="en-US"/>
        </w:rPr>
        <w:t xml:space="preserve"> New Orleans, Louisiana, USA.</w:t>
      </w:r>
    </w:p>
    <w:p w:rsidR="00DB59C5" w:rsidRPr="00DB59C5" w:rsidRDefault="00DB59C5" w:rsidP="00720D04">
      <w:pPr>
        <w:ind w:left="142" w:hanging="142"/>
        <w:jc w:val="both"/>
        <w:textAlignment w:val="top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DB59C5">
        <w:rPr>
          <w:rFonts w:ascii="Arial" w:hAnsi="Arial" w:cs="Arial"/>
          <w:bCs/>
          <w:color w:val="000000"/>
          <w:sz w:val="18"/>
          <w:szCs w:val="18"/>
          <w:lang w:val="en-US"/>
        </w:rPr>
        <w:t>Mitton</w:t>
      </w:r>
      <w:proofErr w:type="spellEnd"/>
      <w:r w:rsidRPr="00DB59C5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F. M., Gonzalez M., </w:t>
      </w:r>
      <w:proofErr w:type="spellStart"/>
      <w:r w:rsidRPr="00DB59C5">
        <w:rPr>
          <w:rFonts w:ascii="Arial" w:hAnsi="Arial" w:cs="Arial"/>
          <w:bCs/>
          <w:color w:val="000000"/>
          <w:sz w:val="18"/>
          <w:szCs w:val="18"/>
          <w:lang w:val="en-US"/>
        </w:rPr>
        <w:t>Shimabukuro</w:t>
      </w:r>
      <w:proofErr w:type="spellEnd"/>
      <w:r w:rsidRPr="00DB59C5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, V., </w:t>
      </w:r>
      <w:proofErr w:type="spellStart"/>
      <w:r w:rsidRPr="00DB59C5">
        <w:rPr>
          <w:rFonts w:ascii="Arial" w:hAnsi="Arial" w:cs="Arial"/>
          <w:bCs/>
          <w:color w:val="000000"/>
          <w:sz w:val="18"/>
          <w:szCs w:val="18"/>
          <w:lang w:val="en-US"/>
        </w:rPr>
        <w:t>Monserrat</w:t>
      </w:r>
      <w:proofErr w:type="spellEnd"/>
      <w:r w:rsidRPr="00DB59C5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J., </w:t>
      </w:r>
      <w:proofErr w:type="spellStart"/>
      <w:r w:rsidRPr="00DB59C5">
        <w:rPr>
          <w:rFonts w:ascii="Arial" w:hAnsi="Arial" w:cs="Arial"/>
          <w:bCs/>
          <w:color w:val="000000"/>
          <w:sz w:val="18"/>
          <w:szCs w:val="18"/>
          <w:lang w:val="en-US"/>
        </w:rPr>
        <w:t>Miglioranza</w:t>
      </w:r>
      <w:proofErr w:type="spellEnd"/>
      <w:r w:rsidRPr="00DB59C5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K. S. B. Total antioxidant responses of edible plants to high DDTs levels: Use in phytoremediation strategies. </w:t>
      </w:r>
      <w:r w:rsidRPr="00DB59C5">
        <w:rPr>
          <w:rFonts w:ascii="Arial" w:hAnsi="Arial" w:cs="Arial"/>
          <w:color w:val="000000"/>
          <w:sz w:val="18"/>
          <w:szCs w:val="18"/>
          <w:lang w:val="en-US"/>
        </w:rPr>
        <w:t>31</w:t>
      </w:r>
      <w:r w:rsidRPr="00DB59C5">
        <w:rPr>
          <w:rFonts w:ascii="Arial" w:hAnsi="Arial" w:cs="Arial"/>
          <w:color w:val="000000"/>
          <w:sz w:val="18"/>
          <w:szCs w:val="18"/>
          <w:vertAlign w:val="superscript"/>
          <w:lang w:val="en-US"/>
        </w:rPr>
        <w:t>th</w:t>
      </w:r>
      <w:r w:rsidRPr="00DB59C5">
        <w:rPr>
          <w:rFonts w:ascii="Arial" w:hAnsi="Arial" w:cs="Arial"/>
          <w:color w:val="000000"/>
          <w:sz w:val="18"/>
          <w:szCs w:val="18"/>
          <w:lang w:val="en-US"/>
        </w:rPr>
        <w:t xml:space="preserve"> Annual Meeting of Society of Environmental Toxicology and Chemistry (SETAC) North America, </w:t>
      </w:r>
      <w:r w:rsidRPr="00DB59C5">
        <w:rPr>
          <w:rFonts w:ascii="Arial" w:hAnsi="Arial" w:cs="Arial"/>
          <w:color w:val="000000"/>
          <w:sz w:val="18"/>
          <w:szCs w:val="18"/>
          <w:lang w:val="en-GB"/>
        </w:rPr>
        <w:t xml:space="preserve">Portland, USA , 7 al 11 de </w:t>
      </w:r>
      <w:proofErr w:type="spellStart"/>
      <w:r w:rsidRPr="00DB59C5">
        <w:rPr>
          <w:rFonts w:ascii="Arial" w:hAnsi="Arial" w:cs="Arial"/>
          <w:color w:val="000000"/>
          <w:sz w:val="18"/>
          <w:szCs w:val="18"/>
          <w:lang w:val="en-GB"/>
        </w:rPr>
        <w:t>noviembre</w:t>
      </w:r>
      <w:proofErr w:type="spellEnd"/>
      <w:r w:rsidRPr="00DB59C5">
        <w:rPr>
          <w:rFonts w:ascii="Arial" w:hAnsi="Arial" w:cs="Arial"/>
          <w:color w:val="000000"/>
          <w:sz w:val="18"/>
          <w:szCs w:val="18"/>
          <w:lang w:val="en-GB"/>
        </w:rPr>
        <w:t xml:space="preserve"> de 2010.</w:t>
      </w:r>
    </w:p>
    <w:p w:rsidR="00DB59C5" w:rsidRPr="00DB59C5" w:rsidRDefault="00DB59C5" w:rsidP="00720D04">
      <w:pPr>
        <w:ind w:left="142" w:hanging="142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r w:rsidRPr="00DB59C5">
        <w:rPr>
          <w:rFonts w:ascii="Arial" w:hAnsi="Arial" w:cs="Arial"/>
          <w:color w:val="000000"/>
          <w:sz w:val="18"/>
          <w:szCs w:val="18"/>
        </w:rPr>
        <w:t>Santos, I.R., Costa, R.C., Freitas, U</w:t>
      </w:r>
      <w:proofErr w:type="gramStart"/>
      <w:r w:rsidRPr="00DB59C5">
        <w:rPr>
          <w:rFonts w:ascii="Arial" w:hAnsi="Arial" w:cs="Arial"/>
          <w:color w:val="000000"/>
          <w:sz w:val="18"/>
          <w:szCs w:val="18"/>
        </w:rPr>
        <w:t>.,</w:t>
      </w:r>
      <w:proofErr w:type="gramEnd"/>
      <w:r w:rsidRPr="00DB59C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B59C5">
        <w:rPr>
          <w:rFonts w:ascii="Arial" w:hAnsi="Arial" w:cs="Arial"/>
          <w:color w:val="000000"/>
          <w:sz w:val="18"/>
          <w:szCs w:val="18"/>
        </w:rPr>
        <w:t>Fillmann</w:t>
      </w:r>
      <w:proofErr w:type="spellEnd"/>
      <w:r w:rsidRPr="00DB59C5">
        <w:rPr>
          <w:rFonts w:ascii="Arial" w:hAnsi="Arial" w:cs="Arial"/>
          <w:color w:val="000000"/>
          <w:sz w:val="18"/>
          <w:szCs w:val="18"/>
        </w:rPr>
        <w:t xml:space="preserve">, G. 2008. </w:t>
      </w:r>
      <w:r w:rsidRPr="00DB59C5">
        <w:rPr>
          <w:rFonts w:ascii="Arial" w:hAnsi="Arial" w:cs="Arial"/>
          <w:color w:val="000000"/>
          <w:sz w:val="18"/>
          <w:szCs w:val="18"/>
          <w:lang w:val="en-US"/>
        </w:rPr>
        <w:t>Influence of effluents from a wastewater treatment plant on nutrient distribution in a coastal creek from southern Brazi</w:t>
      </w:r>
      <w:r w:rsidRPr="00DB59C5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l. </w:t>
      </w:r>
      <w:r w:rsidRPr="00DB59C5">
        <w:rPr>
          <w:rFonts w:ascii="Arial" w:hAnsi="Arial" w:cs="Arial"/>
          <w:bCs/>
          <w:color w:val="000000"/>
          <w:sz w:val="18"/>
          <w:szCs w:val="18"/>
        </w:rPr>
        <w:t xml:space="preserve">Braz. </w:t>
      </w:r>
      <w:proofErr w:type="spellStart"/>
      <w:r w:rsidRPr="00DB59C5">
        <w:rPr>
          <w:rFonts w:ascii="Arial" w:hAnsi="Arial" w:cs="Arial"/>
          <w:bCs/>
          <w:color w:val="000000"/>
          <w:sz w:val="18"/>
          <w:szCs w:val="18"/>
        </w:rPr>
        <w:t>Arch</w:t>
      </w:r>
      <w:proofErr w:type="spellEnd"/>
      <w:r w:rsidRPr="00DB59C5">
        <w:rPr>
          <w:rFonts w:ascii="Arial" w:hAnsi="Arial" w:cs="Arial"/>
          <w:bCs/>
          <w:color w:val="000000"/>
          <w:sz w:val="18"/>
          <w:szCs w:val="18"/>
        </w:rPr>
        <w:t xml:space="preserve">. Biol. </w:t>
      </w:r>
      <w:proofErr w:type="spellStart"/>
      <w:r w:rsidRPr="00DB59C5">
        <w:rPr>
          <w:rFonts w:ascii="Arial" w:hAnsi="Arial" w:cs="Arial"/>
          <w:bCs/>
          <w:color w:val="000000"/>
          <w:sz w:val="18"/>
          <w:szCs w:val="18"/>
        </w:rPr>
        <w:t>Technol</w:t>
      </w:r>
      <w:proofErr w:type="spellEnd"/>
      <w:r w:rsidRPr="00DB59C5">
        <w:rPr>
          <w:rFonts w:ascii="Arial" w:hAnsi="Arial" w:cs="Arial"/>
          <w:bCs/>
          <w:color w:val="000000"/>
          <w:sz w:val="18"/>
          <w:szCs w:val="18"/>
        </w:rPr>
        <w:t>.</w:t>
      </w:r>
      <w:r w:rsidRPr="00DB59C5">
        <w:rPr>
          <w:rFonts w:ascii="Arial" w:hAnsi="Arial" w:cs="Arial"/>
          <w:color w:val="000000"/>
          <w:sz w:val="18"/>
          <w:szCs w:val="18"/>
        </w:rPr>
        <w:t xml:space="preserve"> 51: 153-162. </w:t>
      </w:r>
    </w:p>
    <w:p w:rsidR="00DB59C5" w:rsidRPr="00DB59C5" w:rsidRDefault="00DB59C5" w:rsidP="00720D04">
      <w:pPr>
        <w:ind w:left="142" w:hanging="142"/>
        <w:jc w:val="both"/>
        <w:textAlignment w:val="top"/>
        <w:rPr>
          <w:rFonts w:ascii="Arial" w:hAnsi="Arial" w:cs="Arial"/>
          <w:color w:val="000000"/>
          <w:sz w:val="18"/>
          <w:szCs w:val="18"/>
          <w:lang w:val="es-ES"/>
        </w:rPr>
      </w:pPr>
      <w:proofErr w:type="spellStart"/>
      <w:r w:rsidRPr="00DB59C5">
        <w:rPr>
          <w:rFonts w:ascii="Arial" w:hAnsi="Arial" w:cs="Arial"/>
          <w:color w:val="000000"/>
          <w:sz w:val="18"/>
          <w:szCs w:val="18"/>
        </w:rPr>
        <w:t>Scarcia</w:t>
      </w:r>
      <w:proofErr w:type="spellEnd"/>
      <w:r w:rsidRPr="00DB59C5">
        <w:rPr>
          <w:rFonts w:ascii="Arial" w:hAnsi="Arial" w:cs="Arial"/>
          <w:color w:val="000000"/>
          <w:sz w:val="18"/>
          <w:szCs w:val="18"/>
        </w:rPr>
        <w:t xml:space="preserve"> P., </w:t>
      </w:r>
      <w:proofErr w:type="spellStart"/>
      <w:r w:rsidRPr="00DB59C5">
        <w:rPr>
          <w:rFonts w:ascii="Arial" w:hAnsi="Arial" w:cs="Arial"/>
          <w:color w:val="000000"/>
          <w:sz w:val="18"/>
          <w:szCs w:val="18"/>
        </w:rPr>
        <w:t>Fillmann</w:t>
      </w:r>
      <w:proofErr w:type="spellEnd"/>
      <w:r w:rsidRPr="00DB59C5">
        <w:rPr>
          <w:rFonts w:ascii="Arial" w:hAnsi="Arial" w:cs="Arial"/>
          <w:color w:val="000000"/>
          <w:sz w:val="18"/>
          <w:szCs w:val="18"/>
        </w:rPr>
        <w:t xml:space="preserve"> G., Gomes Costa P., Gonzalez M., </w:t>
      </w:r>
      <w:proofErr w:type="spellStart"/>
      <w:r w:rsidRPr="00DB59C5">
        <w:rPr>
          <w:rFonts w:ascii="Arial" w:hAnsi="Arial" w:cs="Arial"/>
          <w:color w:val="000000"/>
          <w:sz w:val="18"/>
          <w:szCs w:val="18"/>
        </w:rPr>
        <w:t>Ondarza</w:t>
      </w:r>
      <w:proofErr w:type="spellEnd"/>
      <w:r w:rsidRPr="00DB59C5">
        <w:rPr>
          <w:rFonts w:ascii="Arial" w:hAnsi="Arial" w:cs="Arial"/>
          <w:color w:val="000000"/>
          <w:sz w:val="18"/>
          <w:szCs w:val="18"/>
        </w:rPr>
        <w:t xml:space="preserve"> P.M., </w:t>
      </w:r>
      <w:proofErr w:type="spellStart"/>
      <w:r w:rsidRPr="00DB59C5">
        <w:rPr>
          <w:rFonts w:ascii="Arial" w:hAnsi="Arial" w:cs="Arial"/>
          <w:color w:val="000000"/>
          <w:sz w:val="18"/>
          <w:szCs w:val="18"/>
        </w:rPr>
        <w:t>Miglioranza</w:t>
      </w:r>
      <w:proofErr w:type="spellEnd"/>
      <w:r w:rsidRPr="00DB59C5">
        <w:rPr>
          <w:rFonts w:ascii="Arial" w:hAnsi="Arial" w:cs="Arial"/>
          <w:color w:val="000000"/>
          <w:sz w:val="18"/>
          <w:szCs w:val="18"/>
        </w:rPr>
        <w:t xml:space="preserve"> K.S.B., de </w:t>
      </w:r>
      <w:proofErr w:type="spellStart"/>
      <w:proofErr w:type="gramStart"/>
      <w:r w:rsidRPr="00DB59C5">
        <w:rPr>
          <w:rFonts w:ascii="Arial" w:hAnsi="Arial" w:cs="Arial"/>
          <w:color w:val="000000"/>
          <w:sz w:val="18"/>
          <w:szCs w:val="18"/>
        </w:rPr>
        <w:t>la</w:t>
      </w:r>
      <w:proofErr w:type="spellEnd"/>
      <w:proofErr w:type="gramEnd"/>
      <w:r w:rsidRPr="00DB59C5">
        <w:rPr>
          <w:rFonts w:ascii="Arial" w:hAnsi="Arial" w:cs="Arial"/>
          <w:color w:val="000000"/>
          <w:sz w:val="18"/>
          <w:szCs w:val="18"/>
        </w:rPr>
        <w:t xml:space="preserve"> Torre F. </w:t>
      </w:r>
      <w:proofErr w:type="spellStart"/>
      <w:r w:rsidRPr="00DB59C5">
        <w:rPr>
          <w:rFonts w:ascii="Arial" w:hAnsi="Arial" w:cs="Arial"/>
          <w:color w:val="000000"/>
          <w:sz w:val="18"/>
          <w:szCs w:val="18"/>
        </w:rPr>
        <w:t>Biomarcadores</w:t>
      </w:r>
      <w:proofErr w:type="spellEnd"/>
      <w:r w:rsidRPr="00DB59C5">
        <w:rPr>
          <w:rFonts w:ascii="Arial" w:hAnsi="Arial" w:cs="Arial"/>
          <w:color w:val="000000"/>
          <w:sz w:val="18"/>
          <w:szCs w:val="18"/>
        </w:rPr>
        <w:t xml:space="preserve"> hepáticos de </w:t>
      </w:r>
      <w:proofErr w:type="spellStart"/>
      <w:r w:rsidRPr="00DB59C5">
        <w:rPr>
          <w:rFonts w:ascii="Arial" w:hAnsi="Arial" w:cs="Arial"/>
          <w:color w:val="000000"/>
          <w:sz w:val="18"/>
          <w:szCs w:val="18"/>
        </w:rPr>
        <w:t>juveniles</w:t>
      </w:r>
      <w:proofErr w:type="spellEnd"/>
      <w:r w:rsidRPr="00DB59C5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DB59C5">
        <w:rPr>
          <w:rFonts w:ascii="Arial" w:hAnsi="Arial" w:cs="Arial"/>
          <w:i/>
          <w:color w:val="000000"/>
          <w:sz w:val="18"/>
          <w:szCs w:val="18"/>
        </w:rPr>
        <w:t>Cyprinus</w:t>
      </w:r>
      <w:proofErr w:type="spellEnd"/>
      <w:r w:rsidRPr="00DB59C5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DB59C5">
        <w:rPr>
          <w:rFonts w:ascii="Arial" w:hAnsi="Arial" w:cs="Arial"/>
          <w:i/>
          <w:color w:val="000000"/>
          <w:sz w:val="18"/>
          <w:szCs w:val="18"/>
        </w:rPr>
        <w:t>carpio</w:t>
      </w:r>
      <w:proofErr w:type="spellEnd"/>
      <w:r w:rsidRPr="00DB59C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B59C5">
        <w:rPr>
          <w:rFonts w:ascii="Arial" w:hAnsi="Arial" w:cs="Arial"/>
          <w:color w:val="000000"/>
          <w:sz w:val="18"/>
          <w:szCs w:val="18"/>
        </w:rPr>
        <w:t>expuestos</w:t>
      </w:r>
      <w:proofErr w:type="spellEnd"/>
      <w:r w:rsidRPr="00DB59C5">
        <w:rPr>
          <w:rFonts w:ascii="Arial" w:hAnsi="Arial" w:cs="Arial"/>
          <w:color w:val="000000"/>
          <w:sz w:val="18"/>
          <w:szCs w:val="18"/>
        </w:rPr>
        <w:t xml:space="preserve"> a sedimentos fortificados </w:t>
      </w:r>
      <w:proofErr w:type="spellStart"/>
      <w:r w:rsidRPr="00DB59C5">
        <w:rPr>
          <w:rFonts w:ascii="Arial" w:hAnsi="Arial" w:cs="Arial"/>
          <w:color w:val="000000"/>
          <w:sz w:val="18"/>
          <w:szCs w:val="18"/>
        </w:rPr>
        <w:t>con</w:t>
      </w:r>
      <w:proofErr w:type="spellEnd"/>
      <w:r w:rsidRPr="00DB59C5">
        <w:rPr>
          <w:rFonts w:ascii="Arial" w:hAnsi="Arial" w:cs="Arial"/>
          <w:color w:val="000000"/>
          <w:sz w:val="18"/>
          <w:szCs w:val="18"/>
        </w:rPr>
        <w:t xml:space="preserve"> benzo(a)pireno. </w:t>
      </w:r>
      <w:r w:rsidRPr="00DB59C5">
        <w:rPr>
          <w:rFonts w:ascii="Arial" w:hAnsi="Arial" w:cs="Arial"/>
          <w:color w:val="000000"/>
          <w:sz w:val="18"/>
          <w:szCs w:val="18"/>
          <w:lang w:val="es-ES"/>
        </w:rPr>
        <w:t xml:space="preserve">A presentarse en el XI Congreso Brasileiro de </w:t>
      </w:r>
      <w:proofErr w:type="spellStart"/>
      <w:r w:rsidRPr="00DB59C5">
        <w:rPr>
          <w:rFonts w:ascii="Arial" w:hAnsi="Arial" w:cs="Arial"/>
          <w:color w:val="000000"/>
          <w:sz w:val="18"/>
          <w:szCs w:val="18"/>
          <w:lang w:val="es-ES"/>
        </w:rPr>
        <w:t>Ecotoxicología</w:t>
      </w:r>
      <w:proofErr w:type="spellEnd"/>
      <w:r w:rsidRPr="00DB59C5">
        <w:rPr>
          <w:rFonts w:ascii="Arial" w:hAnsi="Arial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DB59C5">
        <w:rPr>
          <w:rFonts w:ascii="Arial" w:hAnsi="Arial" w:cs="Arial"/>
          <w:color w:val="000000"/>
          <w:sz w:val="18"/>
          <w:szCs w:val="18"/>
          <w:lang w:val="es-ES"/>
        </w:rPr>
        <w:t>Bombinhas</w:t>
      </w:r>
      <w:proofErr w:type="spellEnd"/>
      <w:r w:rsidRPr="00DB59C5">
        <w:rPr>
          <w:rFonts w:ascii="Arial" w:hAnsi="Arial" w:cs="Arial"/>
          <w:color w:val="000000"/>
          <w:sz w:val="18"/>
          <w:szCs w:val="18"/>
          <w:lang w:val="es-ES"/>
        </w:rPr>
        <w:t>, Santa Catarina, Brasil, entre el 19 y 23 de  septiembre de 2010</w:t>
      </w:r>
    </w:p>
    <w:p w:rsidR="00402BA9" w:rsidRPr="00DB59C5" w:rsidRDefault="00402BA9" w:rsidP="004244BC">
      <w:pPr>
        <w:jc w:val="both"/>
        <w:rPr>
          <w:rFonts w:ascii="Arial" w:hAnsi="Arial" w:cs="Arial"/>
          <w:sz w:val="18"/>
          <w:szCs w:val="18"/>
        </w:rPr>
      </w:pPr>
      <w:r w:rsidRPr="00DB59C5">
        <w:rPr>
          <w:rFonts w:ascii="Arial" w:hAnsi="Arial" w:cs="Arial"/>
          <w:b/>
          <w:sz w:val="18"/>
          <w:szCs w:val="18"/>
        </w:rPr>
        <w:t>Agradecimentos</w:t>
      </w:r>
      <w:r w:rsidRPr="00DB59C5">
        <w:rPr>
          <w:rFonts w:ascii="Arial" w:hAnsi="Arial" w:cs="Arial"/>
          <w:sz w:val="18"/>
          <w:szCs w:val="18"/>
        </w:rPr>
        <w:t xml:space="preserve">: O presente trabalho foi realizado com apoio da CAPES, entidade do Governo </w:t>
      </w:r>
      <w:proofErr w:type="gramStart"/>
      <w:r w:rsidRPr="00DB59C5">
        <w:rPr>
          <w:rFonts w:ascii="Arial" w:hAnsi="Arial" w:cs="Arial"/>
          <w:sz w:val="18"/>
          <w:szCs w:val="18"/>
        </w:rPr>
        <w:t>brasileiro voltada para a formação de recursos humanos</w:t>
      </w:r>
      <w:proofErr w:type="gramEnd"/>
      <w:r w:rsidRPr="00DB59C5">
        <w:rPr>
          <w:rFonts w:ascii="Arial" w:hAnsi="Arial" w:cs="Arial"/>
          <w:sz w:val="18"/>
          <w:szCs w:val="18"/>
        </w:rPr>
        <w:t>. FAPERGS.</w:t>
      </w:r>
    </w:p>
    <w:sectPr w:rsidR="00402BA9" w:rsidRPr="00DB59C5" w:rsidSect="002A0302">
      <w:headerReference w:type="default" r:id="rId8"/>
      <w:footerReference w:type="default" r:id="rId9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02" w:rsidRDefault="004B3602">
      <w:r>
        <w:separator/>
      </w:r>
    </w:p>
  </w:endnote>
  <w:endnote w:type="continuationSeparator" w:id="0">
    <w:p w:rsidR="004B3602" w:rsidRDefault="004B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02" w:rsidRDefault="004B3602">
      <w:r>
        <w:separator/>
      </w:r>
    </w:p>
  </w:footnote>
  <w:footnote w:type="continuationSeparator" w:id="0">
    <w:p w:rsidR="004B3602" w:rsidRDefault="004B3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536EE5" w:rsidP="002A0302">
    <w:pPr>
      <w:pStyle w:val="Cabealho"/>
      <w:ind w:left="-1418" w:right="-995"/>
    </w:pPr>
    <w:r>
      <w:rPr>
        <w:noProof/>
      </w:rPr>
      <w:drawing>
        <wp:inline distT="0" distB="0" distL="0" distR="0" wp14:anchorId="621B90D7" wp14:editId="5690688A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B3A"/>
    <w:rsid w:val="00040CBD"/>
    <w:rsid w:val="00061ACE"/>
    <w:rsid w:val="001C0F2F"/>
    <w:rsid w:val="00265054"/>
    <w:rsid w:val="002A0302"/>
    <w:rsid w:val="002E75CA"/>
    <w:rsid w:val="003145B8"/>
    <w:rsid w:val="00397205"/>
    <w:rsid w:val="003A47A5"/>
    <w:rsid w:val="00402BA9"/>
    <w:rsid w:val="00404583"/>
    <w:rsid w:val="004244BC"/>
    <w:rsid w:val="0046194F"/>
    <w:rsid w:val="00462FE4"/>
    <w:rsid w:val="004B3602"/>
    <w:rsid w:val="00506A22"/>
    <w:rsid w:val="00536EE5"/>
    <w:rsid w:val="00627CB1"/>
    <w:rsid w:val="006E104C"/>
    <w:rsid w:val="006E3E3D"/>
    <w:rsid w:val="00720D04"/>
    <w:rsid w:val="0077655F"/>
    <w:rsid w:val="007F6084"/>
    <w:rsid w:val="007F753C"/>
    <w:rsid w:val="007F782C"/>
    <w:rsid w:val="00800670"/>
    <w:rsid w:val="008B436A"/>
    <w:rsid w:val="00972CDB"/>
    <w:rsid w:val="009A6836"/>
    <w:rsid w:val="009F6326"/>
    <w:rsid w:val="00B44324"/>
    <w:rsid w:val="00B912F5"/>
    <w:rsid w:val="00BA214C"/>
    <w:rsid w:val="00BD3966"/>
    <w:rsid w:val="00C45B58"/>
    <w:rsid w:val="00CA4B29"/>
    <w:rsid w:val="00D26B14"/>
    <w:rsid w:val="00DB59C5"/>
    <w:rsid w:val="00E352F9"/>
    <w:rsid w:val="00EB5B3A"/>
    <w:rsid w:val="00EE6C7B"/>
    <w:rsid w:val="00FD50CB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55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969E9-852A-4F56-BEC2-BD8B47DC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Maiara</cp:lastModifiedBy>
  <cp:revision>6</cp:revision>
  <cp:lastPrinted>2011-07-22T11:48:00Z</cp:lastPrinted>
  <dcterms:created xsi:type="dcterms:W3CDTF">2012-07-30T01:57:00Z</dcterms:created>
  <dcterms:modified xsi:type="dcterms:W3CDTF">2012-08-29T14:11:00Z</dcterms:modified>
</cp:coreProperties>
</file>