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47" w:rsidRDefault="00890847" w:rsidP="00890847">
      <w:pPr>
        <w:ind w:firstLine="0"/>
        <w:jc w:val="center"/>
        <w:rPr>
          <w:b/>
        </w:rPr>
      </w:pPr>
      <w:r w:rsidRPr="00D77994">
        <w:rPr>
          <w:b/>
        </w:rPr>
        <w:t>ESTÁGIO SUPERVISIONADO E A FORMAÇÃO DE PROFESORES NO CURSO DE GEOGRAFIA DA UNIVERSIDADE FEDERAL DE PELOTAS-UFPel</w:t>
      </w:r>
    </w:p>
    <w:p w:rsidR="00890847" w:rsidRDefault="00890847" w:rsidP="00890847">
      <w:pPr>
        <w:ind w:firstLine="0"/>
        <w:jc w:val="right"/>
        <w:rPr>
          <w:b/>
        </w:rPr>
      </w:pPr>
    </w:p>
    <w:p w:rsidR="00890847" w:rsidRPr="00D77994" w:rsidRDefault="00890847" w:rsidP="00890847">
      <w:pPr>
        <w:ind w:firstLine="0"/>
        <w:jc w:val="right"/>
        <w:rPr>
          <w:b/>
        </w:rPr>
      </w:pPr>
      <w:r w:rsidRPr="00D77994">
        <w:rPr>
          <w:b/>
        </w:rPr>
        <w:t xml:space="preserve">KLUG, André Quandt, Universidade Federal de Pelotas-UFPel, </w:t>
      </w:r>
    </w:p>
    <w:p w:rsidR="00890847" w:rsidRPr="00D77994" w:rsidRDefault="00890847" w:rsidP="00890847">
      <w:pPr>
        <w:ind w:firstLine="0"/>
        <w:jc w:val="right"/>
        <w:rPr>
          <w:b/>
        </w:rPr>
      </w:pPr>
      <w:r w:rsidRPr="00D77994">
        <w:rPr>
          <w:b/>
        </w:rPr>
        <w:t xml:space="preserve">DAL MOLIN, Adriana, Universidade Federal de Pelotas-UFPel, </w:t>
      </w:r>
    </w:p>
    <w:p w:rsidR="00890847" w:rsidRPr="00D77994" w:rsidRDefault="00890847" w:rsidP="00890847">
      <w:pPr>
        <w:ind w:firstLine="0"/>
        <w:jc w:val="right"/>
        <w:rPr>
          <w:b/>
        </w:rPr>
      </w:pPr>
      <w:r w:rsidRPr="00D77994">
        <w:rPr>
          <w:b/>
        </w:rPr>
        <w:t>Or</w:t>
      </w:r>
      <w:r>
        <w:rPr>
          <w:b/>
        </w:rPr>
        <w:t xml:space="preserve">ientadora: DIAS, Liz Cristiane, </w:t>
      </w:r>
      <w:r w:rsidRPr="00D77994">
        <w:rPr>
          <w:b/>
        </w:rPr>
        <w:t xml:space="preserve">Universidade Federal de Pelotas-UFPel, </w:t>
      </w:r>
    </w:p>
    <w:p w:rsidR="00890847" w:rsidRDefault="00890847" w:rsidP="00890847">
      <w:pPr>
        <w:ind w:firstLine="0"/>
        <w:jc w:val="right"/>
        <w:rPr>
          <w:b/>
        </w:rPr>
      </w:pPr>
      <w:hyperlink r:id="rId4" w:history="1">
        <w:r w:rsidRPr="00EB6416">
          <w:rPr>
            <w:rStyle w:val="Hyperlink"/>
            <w:b/>
          </w:rPr>
          <w:t>andreqklug@gmail.com</w:t>
        </w:r>
      </w:hyperlink>
    </w:p>
    <w:p w:rsidR="00890847" w:rsidRDefault="00890847" w:rsidP="00890847">
      <w:pPr>
        <w:ind w:firstLine="0"/>
        <w:jc w:val="right"/>
        <w:rPr>
          <w:b/>
        </w:rPr>
      </w:pPr>
    </w:p>
    <w:p w:rsidR="00890847" w:rsidRDefault="00890847" w:rsidP="00890847">
      <w:pPr>
        <w:ind w:firstLine="0"/>
        <w:jc w:val="right"/>
        <w:rPr>
          <w:b/>
        </w:rPr>
      </w:pPr>
      <w:r>
        <w:rPr>
          <w:b/>
        </w:rPr>
        <w:t>Evento: Seminário de Ensino</w:t>
      </w:r>
    </w:p>
    <w:p w:rsidR="00890847" w:rsidRPr="00FB3E05" w:rsidRDefault="00890847" w:rsidP="00890847">
      <w:pPr>
        <w:ind w:firstLine="0"/>
        <w:jc w:val="right"/>
        <w:rPr>
          <w:b/>
        </w:rPr>
      </w:pPr>
      <w:r w:rsidRPr="00FB3E05">
        <w:rPr>
          <w:b/>
        </w:rPr>
        <w:t xml:space="preserve">Área do conhecimento: </w:t>
      </w:r>
      <w:r>
        <w:rPr>
          <w:b/>
        </w:rPr>
        <w:t>Ciências Humanas - Geografia</w:t>
      </w:r>
    </w:p>
    <w:p w:rsidR="00890847" w:rsidRPr="00D77994" w:rsidRDefault="00890847" w:rsidP="00890847">
      <w:pPr>
        <w:ind w:firstLine="0"/>
      </w:pPr>
      <w:r w:rsidRPr="009F1118">
        <w:rPr>
          <w:b/>
        </w:rPr>
        <w:t>Palavras-chave</w:t>
      </w:r>
      <w:r>
        <w:rPr>
          <w:b/>
        </w:rPr>
        <w:t xml:space="preserve">: </w:t>
      </w:r>
      <w:r>
        <w:t>Estágio S</w:t>
      </w:r>
      <w:r w:rsidRPr="00D77994">
        <w:t>upervisionado, Ensino, Geografia.</w:t>
      </w:r>
    </w:p>
    <w:p w:rsidR="00890847" w:rsidRPr="00FB3E05" w:rsidRDefault="00890847" w:rsidP="00890847">
      <w:pPr>
        <w:pStyle w:val="Ttulodaseoprimria"/>
      </w:pPr>
    </w:p>
    <w:p w:rsidR="00890847" w:rsidRPr="007345DE" w:rsidRDefault="00890847" w:rsidP="00890847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890847" w:rsidRPr="00B85630" w:rsidRDefault="00890847" w:rsidP="00890847">
      <w:pPr>
        <w:ind w:left="709" w:firstLine="0"/>
      </w:pPr>
    </w:p>
    <w:p w:rsidR="00890847" w:rsidRPr="00D90394" w:rsidRDefault="00890847" w:rsidP="00890847">
      <w:r w:rsidRPr="00D90394">
        <w:t>O</w:t>
      </w:r>
      <w:r w:rsidRPr="00D90394">
        <w:rPr>
          <w:b/>
        </w:rPr>
        <w:t xml:space="preserve"> </w:t>
      </w:r>
      <w:r w:rsidRPr="00D90394">
        <w:t>estágio se consolida como um período de grande</w:t>
      </w:r>
      <w:r>
        <w:t xml:space="preserve"> importância, no que se refere à </w:t>
      </w:r>
      <w:proofErr w:type="gramStart"/>
      <w:r>
        <w:t>articulação entre á</w:t>
      </w:r>
      <w:r w:rsidRPr="00D90394">
        <w:t>s dimensões teórico</w:t>
      </w:r>
      <w:proofErr w:type="gramEnd"/>
      <w:r w:rsidRPr="00D90394">
        <w:t xml:space="preserve"> e práticas da profissão docente oferecendo ao licenciando a oportunidade de enfrentar as diversas dimensões da realidade escolar e dos desafios desta profissão. O ensino de Geografia traz consigo uma serie de desafios visto que esta disciplina muitas vezes vem sendo trabalhada de forma descontextualizada, sendo vista pelos alunos como disciplina enfadonha e desnecessária. Este artigo tem por objetivo discutir o período do estágio enquanto momento de diálogo para com a realidade do cotidiano escolar, no intuito da superação do indesejável status adquirido pela disciplina de Geografia perante os alunos e professores em nossas escolas. Realizando uma discussão acerca dos limites e das possibilidades vivenciados em nossa experiência de estágio</w:t>
      </w:r>
      <w:r>
        <w:t>.</w:t>
      </w:r>
    </w:p>
    <w:p w:rsidR="00890847" w:rsidRPr="004D3431" w:rsidRDefault="00890847" w:rsidP="00890847"/>
    <w:p w:rsidR="00890847" w:rsidRDefault="00890847" w:rsidP="00890847">
      <w:pPr>
        <w:pStyle w:val="Ttulodaseoprimria"/>
      </w:pPr>
      <w:proofErr w:type="gramStart"/>
      <w:r w:rsidRPr="00FA5B50">
        <w:t>2</w:t>
      </w:r>
      <w:proofErr w:type="gramEnd"/>
      <w:r w:rsidRPr="00FA5B50">
        <w:t xml:space="preserve"> MATERIAIS E MÉTODOS</w:t>
      </w:r>
      <w:r>
        <w:t xml:space="preserve"> (ou PROCEDIMENTO METODOLÓGICO)</w:t>
      </w:r>
    </w:p>
    <w:p w:rsidR="00890847" w:rsidRPr="00FA5B50" w:rsidRDefault="00890847" w:rsidP="00890847">
      <w:pPr>
        <w:pStyle w:val="Ttulodaseoprimria"/>
      </w:pPr>
    </w:p>
    <w:p w:rsidR="00890847" w:rsidRDefault="00890847" w:rsidP="00890847">
      <w:r w:rsidRPr="00D90394">
        <w:t>Diante do referido, a importância do estágio</w:t>
      </w:r>
      <w:r>
        <w:t xml:space="preserve"> curricular obrigatório</w:t>
      </w:r>
      <w:r w:rsidRPr="00D90394">
        <w:t xml:space="preserve"> no processo de formação docente e das características específicas do ensino de Geografia faz-se necessário uma análise mais pontual a respeito da experiência do estágio, para tanto, faremos uso do relato desta experiência de discentes do 6º semestre do curso de Licenciatura em Geografia</w:t>
      </w:r>
      <w:r>
        <w:t xml:space="preserve"> no ano de 2012, 2º semestre, propondo um diálogo entre o referencial teórico abordado e as práticas experienciadas pelos discentes em seus estágios.</w:t>
      </w:r>
    </w:p>
    <w:p w:rsidR="00890847" w:rsidRDefault="00890847" w:rsidP="00890847"/>
    <w:p w:rsidR="00890847" w:rsidRPr="00D8090F" w:rsidRDefault="00890847" w:rsidP="00890847">
      <w:pPr>
        <w:pStyle w:val="Ttulodaseoprimria"/>
      </w:pPr>
      <w:proofErr w:type="gramStart"/>
      <w:r>
        <w:t>3</w:t>
      </w:r>
      <w:proofErr w:type="gramEnd"/>
      <w:r w:rsidRPr="00D8090F">
        <w:t xml:space="preserve"> </w:t>
      </w:r>
      <w:r>
        <w:t xml:space="preserve">RESULTADOS e DISCUSSÃO </w:t>
      </w:r>
    </w:p>
    <w:p w:rsidR="00890847" w:rsidRDefault="00890847" w:rsidP="00890847">
      <w:pPr>
        <w:rPr>
          <w:rFonts w:cs="Arial"/>
        </w:rPr>
      </w:pPr>
    </w:p>
    <w:p w:rsidR="00890847" w:rsidRPr="00D90394" w:rsidRDefault="00890847" w:rsidP="00890847">
      <w:pPr>
        <w:rPr>
          <w:rFonts w:cs="Arial"/>
        </w:rPr>
      </w:pPr>
      <w:r w:rsidRPr="00D90394">
        <w:rPr>
          <w:rFonts w:cs="Arial"/>
        </w:rPr>
        <w:t xml:space="preserve">A regência de classe que caracterizou a disciplina de estágio supervisionado da qual tratamos a partir de agora ocorreu na Escola Estadual de Ensino Fundamental Marechal Luiz Alves de Lima e Silva </w:t>
      </w:r>
      <w:r>
        <w:rPr>
          <w:rFonts w:cs="Arial"/>
        </w:rPr>
        <w:t>que se</w:t>
      </w:r>
      <w:r w:rsidRPr="00D90394">
        <w:rPr>
          <w:rFonts w:cs="Arial"/>
        </w:rPr>
        <w:t xml:space="preserve"> localiza na COHAB Guabiroba (bairro Fr</w:t>
      </w:r>
      <w:r>
        <w:rPr>
          <w:rFonts w:cs="Arial"/>
        </w:rPr>
        <w:t>agata) na cidade de Pelotas-RS.</w:t>
      </w:r>
    </w:p>
    <w:p w:rsidR="00890847" w:rsidRPr="00D90394" w:rsidRDefault="00890847" w:rsidP="00890847">
      <w:pPr>
        <w:rPr>
          <w:rFonts w:cs="Arial"/>
        </w:rPr>
      </w:pPr>
      <w:r w:rsidRPr="00D90394">
        <w:rPr>
          <w:rFonts w:cs="Arial"/>
        </w:rPr>
        <w:t xml:space="preserve">No que se refere </w:t>
      </w:r>
      <w:proofErr w:type="gramStart"/>
      <w:r w:rsidRPr="00D90394">
        <w:rPr>
          <w:rFonts w:cs="Arial"/>
        </w:rPr>
        <w:t>as</w:t>
      </w:r>
      <w:proofErr w:type="gramEnd"/>
      <w:r w:rsidRPr="00D90394">
        <w:rPr>
          <w:rFonts w:cs="Arial"/>
        </w:rPr>
        <w:t xml:space="preserve"> práticas adotadas em sala de aula cotidianamente, confirmamos o que já nos alertava Kaercher (1999), ao  afirmar que os conteúdos apresentados em sala de aula são divididos de acordo com os livros didáticos disponíveis, sendo estes a base para a organização do ano letivo nesta disciplina e que por isso geralmente carregam consigo os problemas das dicotomias dos conteúdos geográficos, sendo trabalhados a partir dos livros como conteúdos desconexos e compartimentados, gerando uma visão sincrética daquilo </w:t>
      </w:r>
      <w:r>
        <w:rPr>
          <w:rFonts w:cs="Arial"/>
        </w:rPr>
        <w:t xml:space="preserve">que seria o </w:t>
      </w:r>
      <w:r>
        <w:rPr>
          <w:rFonts w:cs="Arial"/>
        </w:rPr>
        <w:lastRenderedPageBreak/>
        <w:t>objeto da Geografia.</w:t>
      </w:r>
    </w:p>
    <w:p w:rsidR="00890847" w:rsidRPr="00D90394" w:rsidRDefault="00890847" w:rsidP="00890847">
      <w:pPr>
        <w:rPr>
          <w:rFonts w:cs="Arial"/>
        </w:rPr>
      </w:pPr>
      <w:r w:rsidRPr="00D90394">
        <w:rPr>
          <w:rFonts w:cs="Arial"/>
        </w:rPr>
        <w:t xml:space="preserve">Conforme destaca o autor a Geografia permanece nas nossas salas de aula alheia </w:t>
      </w:r>
      <w:proofErr w:type="gramStart"/>
      <w:r w:rsidRPr="00D90394">
        <w:rPr>
          <w:rFonts w:cs="Arial"/>
        </w:rPr>
        <w:t>a</w:t>
      </w:r>
      <w:proofErr w:type="gramEnd"/>
      <w:r w:rsidRPr="00D90394">
        <w:rPr>
          <w:rFonts w:cs="Arial"/>
        </w:rPr>
        <w:t xml:space="preserve"> realidade dos nossos alunos, sendo assim mais uma das disciplinas enfadonha e desnecessária na visão dos </w:t>
      </w:r>
      <w:r>
        <w:rPr>
          <w:rFonts w:cs="Arial"/>
        </w:rPr>
        <w:t>mesmos</w:t>
      </w:r>
      <w:r w:rsidRPr="00D90394">
        <w:rPr>
          <w:rFonts w:cs="Arial"/>
        </w:rPr>
        <w:t>.</w:t>
      </w:r>
    </w:p>
    <w:p w:rsidR="00890847" w:rsidRDefault="00890847" w:rsidP="00890847">
      <w:pPr>
        <w:rPr>
          <w:rFonts w:cs="Arial"/>
        </w:rPr>
      </w:pPr>
      <w:r w:rsidRPr="00D90394">
        <w:rPr>
          <w:rFonts w:cs="Arial"/>
        </w:rPr>
        <w:t>Percebemos neste momento que além de nos ocuparmos das tarefas a nós atribuídas enquanto estagiários precisávamos desenvolver mecanismos que despertassem em nossos alunos o interesse pela Geografia, que os possibilitasse enxergar a Geografia para além do livro-didático relacionando-a com a seu mundo, sua realidade</w:t>
      </w:r>
      <w:r>
        <w:rPr>
          <w:rFonts w:cs="Arial"/>
        </w:rPr>
        <w:t>.</w:t>
      </w:r>
    </w:p>
    <w:p w:rsidR="00890847" w:rsidRPr="00D90394" w:rsidRDefault="00890847" w:rsidP="00890847">
      <w:pPr>
        <w:rPr>
          <w:rFonts w:cs="Arial"/>
        </w:rPr>
      </w:pPr>
      <w:r w:rsidRPr="00D90394">
        <w:rPr>
          <w:rFonts w:cs="Arial"/>
        </w:rPr>
        <w:t>Na proposta da escola, a avaliação é caracterizada por um processo contínuo participativo e interativo com preponderância dos aspectos qualitativos sobre os quantitativos, sendo realizada por observação e registros de desempenho do aluno em todos os aspectos de sua formação, salientando a ética e a inserção no grupo.</w:t>
      </w:r>
      <w:r w:rsidRPr="00D90394">
        <w:rPr>
          <w:rFonts w:cs="Arial"/>
          <w:b/>
        </w:rPr>
        <w:t xml:space="preserve"> </w:t>
      </w:r>
      <w:r w:rsidRPr="00D90394">
        <w:rPr>
          <w:rFonts w:cs="Arial"/>
        </w:rPr>
        <w:t>(Projeto Político Pedagógico, 2010</w:t>
      </w:r>
      <w:proofErr w:type="gramStart"/>
      <w:r w:rsidRPr="00D90394">
        <w:rPr>
          <w:rFonts w:cs="Arial"/>
        </w:rPr>
        <w:t>)</w:t>
      </w:r>
      <w:proofErr w:type="gramEnd"/>
    </w:p>
    <w:p w:rsidR="00890847" w:rsidRPr="00D90394" w:rsidRDefault="00890847" w:rsidP="00890847">
      <w:pPr>
        <w:rPr>
          <w:rFonts w:cs="Arial"/>
        </w:rPr>
      </w:pPr>
      <w:r w:rsidRPr="00D90394">
        <w:rPr>
          <w:rFonts w:cs="Arial"/>
        </w:rPr>
        <w:t>No entanto</w:t>
      </w:r>
      <w:r>
        <w:rPr>
          <w:rFonts w:cs="Arial"/>
        </w:rPr>
        <w:t>,</w:t>
      </w:r>
      <w:r w:rsidRPr="00D90394">
        <w:rPr>
          <w:rFonts w:cs="Arial"/>
        </w:rPr>
        <w:t xml:space="preserve"> quanto á prática verificada na escola o processo avaliativo se mostrou completamente diferente, onde aquilo que se vislumbrava teoricamente no PPP da escola ficava somente na sua dimensão teórica,</w:t>
      </w:r>
      <w:r>
        <w:rPr>
          <w:rFonts w:cs="Arial"/>
        </w:rPr>
        <w:t xml:space="preserve"> sendo as disciplinas de Português e Matemática decisórias no que se refere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aprovação, ou reprovação dos alunos,</w:t>
      </w:r>
      <w:r w:rsidRPr="00D90394">
        <w:rPr>
          <w:rFonts w:cs="Arial"/>
        </w:rPr>
        <w:t xml:space="preserve"> onde as práticas de avaliação ditas tradicionais através de nota acabam se mostrando decisivas </w:t>
      </w:r>
      <w:r>
        <w:rPr>
          <w:rFonts w:cs="Arial"/>
        </w:rPr>
        <w:t>na realidade da escola. Evidenciando assim a complexidade e as contradições do contexto escolar.</w:t>
      </w:r>
    </w:p>
    <w:p w:rsidR="00890847" w:rsidRDefault="00890847" w:rsidP="00890847">
      <w:pPr>
        <w:pStyle w:val="Ttulodaseoprimria"/>
      </w:pPr>
    </w:p>
    <w:p w:rsidR="00890847" w:rsidRDefault="00890847" w:rsidP="00890847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890847" w:rsidRPr="0082219D" w:rsidRDefault="00890847" w:rsidP="00890847">
      <w:pPr>
        <w:pStyle w:val="Ttulodaseoprimria"/>
        <w:rPr>
          <w:sz w:val="24"/>
        </w:rPr>
      </w:pPr>
    </w:p>
    <w:p w:rsidR="00890847" w:rsidRDefault="00890847" w:rsidP="00890847">
      <w:r w:rsidRPr="00542E16">
        <w:t xml:space="preserve">Consideramos que o Estágio Supervisionado no Ensino Fundamental foi uma experiência ímpar, </w:t>
      </w:r>
      <w:r>
        <w:t xml:space="preserve">onde </w:t>
      </w:r>
      <w:r w:rsidRPr="00542E16">
        <w:t>foi possível fazermos uma aproximação entre a teoria trabalhada na graduação e a prática na realidade da escola, cabe então, a nós professores em formação desenvolver esta habilidade pela leitura e investigação e não entrar no marasmo do “achismo” e reproduzir o que muitas vezes criticamos.</w:t>
      </w:r>
    </w:p>
    <w:p w:rsidR="00890847" w:rsidRPr="00542E16" w:rsidRDefault="00890847" w:rsidP="00890847">
      <w:r w:rsidRPr="00542E16">
        <w:t>A profissão docente se dá pelo fato de educar, se comprometer em fazer a sua parte para melhorar a sociedade em que vivemos. Entender a vivência do sujeito que nos ouve, compre</w:t>
      </w:r>
      <w:r>
        <w:t xml:space="preserve">ender que por vezes somos </w:t>
      </w:r>
      <w:r w:rsidRPr="00542E16">
        <w:t>espelho, inspiração para os alunos, afirmando a responsabilidade atribuída ao ato de ensinar e a n</w:t>
      </w:r>
      <w:r>
        <w:t xml:space="preserve">ossa responsabilidade para com </w:t>
      </w:r>
      <w:r w:rsidRPr="00542E16">
        <w:t>os sujeitos/alunos que percorrem esta caminhada.</w:t>
      </w:r>
    </w:p>
    <w:p w:rsidR="00890847" w:rsidRDefault="00890847" w:rsidP="00890847"/>
    <w:p w:rsidR="00890847" w:rsidRPr="00D8090F" w:rsidRDefault="00890847" w:rsidP="00890847">
      <w:pPr>
        <w:pStyle w:val="Ttulodaseoprimria"/>
        <w:jc w:val="left"/>
      </w:pPr>
      <w:r w:rsidRPr="00D8090F">
        <w:t>REFERÊNCIAS</w:t>
      </w:r>
    </w:p>
    <w:p w:rsidR="00890847" w:rsidRDefault="00890847" w:rsidP="00890847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pt-BR"/>
        </w:rPr>
      </w:pPr>
      <w:r>
        <w:rPr>
          <w:rFonts w:cs="Arial"/>
          <w:i w:val="0"/>
          <w:sz w:val="22"/>
          <w:szCs w:val="22"/>
          <w:lang w:val="pt-BR"/>
        </w:rPr>
        <w:t>.</w:t>
      </w:r>
    </w:p>
    <w:p w:rsidR="00890847" w:rsidRPr="001123B4" w:rsidRDefault="00890847" w:rsidP="00890847">
      <w:pPr>
        <w:spacing w:after="240"/>
        <w:ind w:firstLine="0"/>
      </w:pPr>
      <w:r w:rsidRPr="001123B4">
        <w:t xml:space="preserve">KAERCHER, Nestor André. </w:t>
      </w:r>
      <w:r w:rsidRPr="001123B4">
        <w:rPr>
          <w:b/>
        </w:rPr>
        <w:t>Desafios e Utopias no Ensino de Geografia.</w:t>
      </w:r>
      <w:r w:rsidRPr="001123B4">
        <w:t xml:space="preserve"> -3. </w:t>
      </w:r>
      <w:proofErr w:type="gramStart"/>
      <w:r w:rsidRPr="001123B4">
        <w:t>ed.</w:t>
      </w:r>
      <w:proofErr w:type="gramEnd"/>
      <w:r w:rsidRPr="001123B4">
        <w:t>-Santa Cruz do Sul: EDUNISC, 1999.</w:t>
      </w:r>
    </w:p>
    <w:p w:rsidR="00890847" w:rsidRDefault="00890847" w:rsidP="00890847">
      <w:pPr>
        <w:spacing w:after="240"/>
        <w:ind w:firstLine="0"/>
      </w:pPr>
      <w:r w:rsidRPr="001123B4">
        <w:t>PROJETO POLÍTICO PEDAGÓGICO da Escola Estadual de Ensino Fundamental Marechal Luís Alves de Lima e Silva. 2010.</w:t>
      </w:r>
    </w:p>
    <w:p w:rsidR="009F6F95" w:rsidRDefault="009F6F95"/>
    <w:sectPr w:rsidR="009F6F95" w:rsidSect="0082219D">
      <w:headerReference w:type="default" r:id="rId5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7B5AFB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7B5AFB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sz w:val="20"/>
        <w:szCs w:val="20"/>
      </w:rPr>
      <w:t>.</w:t>
    </w:r>
  </w:p>
  <w:p w:rsidR="00F34C67" w:rsidRDefault="007B5AFB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7B5AFB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7B5AFB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sz w:val="18"/>
        <w:szCs w:val="20"/>
      </w:rPr>
      <w:t>Rio Grande/RS, Brasil, 23 a 25 de outubro de 2013.</w:t>
    </w:r>
  </w:p>
  <w:p w:rsidR="00F34C67" w:rsidRDefault="007B5AFB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90847"/>
    <w:rsid w:val="007B5AFB"/>
    <w:rsid w:val="0081759E"/>
    <w:rsid w:val="008617FE"/>
    <w:rsid w:val="00890847"/>
    <w:rsid w:val="009D34BF"/>
    <w:rsid w:val="009F6F95"/>
    <w:rsid w:val="00BA0BD3"/>
    <w:rsid w:val="00B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47"/>
    <w:pPr>
      <w:widowControl w:val="0"/>
      <w:suppressAutoHyphens/>
      <w:spacing w:after="0"/>
      <w:ind w:firstLine="709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6">
    <w:name w:val="heading 6"/>
    <w:basedOn w:val="Normal"/>
    <w:link w:val="Ttulo6Char"/>
    <w:semiHidden/>
    <w:unhideWhenUsed/>
    <w:qFormat/>
    <w:rsid w:val="00BF433D"/>
    <w:pPr>
      <w:widowControl/>
      <w:suppressAutoHyphens w:val="0"/>
      <w:spacing w:before="100" w:beforeAutospacing="1" w:after="100" w:afterAutospacing="1"/>
      <w:ind w:firstLine="0"/>
      <w:outlineLvl w:val="5"/>
    </w:pPr>
    <w:rPr>
      <w:rFonts w:ascii="Times New Roman" w:eastAsia="Times New Roman" w:hAnsi="Times New Roman"/>
      <w:b/>
      <w:bCs/>
      <w:kern w:val="0"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BF433D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Ttulo">
    <w:name w:val="Title"/>
    <w:aliases w:val="andre"/>
    <w:basedOn w:val="Normal"/>
    <w:next w:val="Normal"/>
    <w:link w:val="TtuloChar"/>
    <w:uiPriority w:val="10"/>
    <w:qFormat/>
    <w:rsid w:val="00BF433D"/>
    <w:pPr>
      <w:widowControl/>
      <w:pBdr>
        <w:bottom w:val="single" w:sz="8" w:space="4" w:color="4F81BD" w:themeColor="accent1"/>
      </w:pBdr>
      <w:suppressAutoHyphens w:val="0"/>
      <w:spacing w:after="300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aliases w:val="andre Char"/>
    <w:basedOn w:val="Fontepargpadro"/>
    <w:link w:val="Ttulo"/>
    <w:uiPriority w:val="10"/>
    <w:rsid w:val="00BF433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BF433D"/>
    <w:rPr>
      <w:b/>
      <w:bCs/>
    </w:rPr>
  </w:style>
  <w:style w:type="paragraph" w:styleId="PargrafodaLista">
    <w:name w:val="List Paragraph"/>
    <w:basedOn w:val="Normal"/>
    <w:uiPriority w:val="34"/>
    <w:qFormat/>
    <w:rsid w:val="00BF433D"/>
    <w:pPr>
      <w:widowControl/>
      <w:suppressAutoHyphens w:val="0"/>
      <w:spacing w:after="200"/>
      <w:ind w:left="720" w:firstLine="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tulodaseoprimria">
    <w:name w:val="Título da seção primária"/>
    <w:basedOn w:val="Normal"/>
    <w:qFormat/>
    <w:rsid w:val="00890847"/>
    <w:pPr>
      <w:ind w:firstLine="0"/>
    </w:pPr>
    <w:rPr>
      <w:b/>
      <w:sz w:val="26"/>
    </w:rPr>
  </w:style>
  <w:style w:type="paragraph" w:customStyle="1" w:styleId="Leyendadefiguraotabla">
    <w:name w:val="Leyenda de figura o tabla"/>
    <w:basedOn w:val="Normal"/>
    <w:rsid w:val="00890847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89084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908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0847"/>
    <w:rPr>
      <w:rFonts w:ascii="Arial" w:eastAsia="Arial Unicode MS" w:hAnsi="Arial" w:cs="Times New Roman"/>
      <w:kern w:val="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andreqklu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inos">
      <a:majorFont>
        <a:latin typeface="Kunstler Script"/>
        <a:ea typeface=""/>
        <a:cs typeface=""/>
      </a:majorFont>
      <a:minorFont>
        <a:latin typeface="Arial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2013-07-01T01:07:00Z</dcterms:created>
  <dcterms:modified xsi:type="dcterms:W3CDTF">2013-07-01T01:42:00Z</dcterms:modified>
</cp:coreProperties>
</file>