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C" w:rsidRDefault="0002156C" w:rsidP="0029083B">
      <w:pPr>
        <w:ind w:firstLine="0"/>
        <w:jc w:val="center"/>
        <w:rPr>
          <w:b/>
        </w:rPr>
      </w:pPr>
    </w:p>
    <w:p w:rsidR="0002156C" w:rsidRPr="00BC7409" w:rsidRDefault="0002156C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MEDIAÇÃO EM CONFLITOS FAMILIARES – NOVA POSSIBILIDADE</w:t>
      </w:r>
    </w:p>
    <w:p w:rsidR="0002156C" w:rsidRPr="00BC7409" w:rsidRDefault="0002156C" w:rsidP="0029083B">
      <w:pPr>
        <w:ind w:firstLine="0"/>
        <w:jc w:val="right"/>
        <w:rPr>
          <w:rFonts w:cs="Arial"/>
          <w:b/>
        </w:rPr>
      </w:pPr>
    </w:p>
    <w:p w:rsidR="0002156C" w:rsidRPr="00BC7409" w:rsidRDefault="0002156C" w:rsidP="0029083B">
      <w:pPr>
        <w:ind w:firstLine="0"/>
        <w:jc w:val="right"/>
        <w:rPr>
          <w:rFonts w:cs="Arial"/>
          <w:b/>
        </w:rPr>
      </w:pPr>
    </w:p>
    <w:p w:rsidR="0002156C" w:rsidRPr="00BC7409" w:rsidRDefault="0002156C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POLI</w:t>
      </w:r>
      <w:r w:rsidRPr="00BC7409">
        <w:rPr>
          <w:rFonts w:cs="Arial"/>
          <w:b/>
        </w:rPr>
        <w:t xml:space="preserve">, </w:t>
      </w:r>
      <w:r>
        <w:rPr>
          <w:rFonts w:cs="Arial"/>
          <w:b/>
        </w:rPr>
        <w:t>Renata Lobo</w:t>
      </w:r>
      <w:r w:rsidRPr="00BC7409">
        <w:rPr>
          <w:rFonts w:cs="Arial"/>
          <w:b/>
        </w:rPr>
        <w:t xml:space="preserve"> (autor)</w:t>
      </w:r>
    </w:p>
    <w:p w:rsidR="0002156C" w:rsidRPr="00BC7409" w:rsidRDefault="0002156C" w:rsidP="0029083B">
      <w:pPr>
        <w:ind w:firstLine="0"/>
        <w:jc w:val="right"/>
        <w:rPr>
          <w:rFonts w:cs="Arial"/>
          <w:b/>
        </w:rPr>
      </w:pPr>
      <w:r w:rsidRPr="00BC7409">
        <w:rPr>
          <w:rFonts w:cs="Arial"/>
          <w:b/>
        </w:rPr>
        <w:t>SILVEIRA, Simone de Biazzi Ávila Batista (orientador)</w:t>
      </w:r>
    </w:p>
    <w:p w:rsidR="0002156C" w:rsidRPr="00BC7409" w:rsidRDefault="0002156C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renatalobopoli</w:t>
      </w:r>
      <w:r w:rsidRPr="00BC7409">
        <w:rPr>
          <w:rFonts w:cs="Arial"/>
          <w:b/>
        </w:rPr>
        <w:t>@</w:t>
      </w:r>
      <w:r>
        <w:rPr>
          <w:rFonts w:cs="Arial"/>
          <w:b/>
        </w:rPr>
        <w:t>terra.</w:t>
      </w:r>
      <w:r w:rsidRPr="00BC7409">
        <w:rPr>
          <w:rFonts w:cs="Arial"/>
          <w:b/>
        </w:rPr>
        <w:t>com</w:t>
      </w:r>
      <w:r>
        <w:rPr>
          <w:rFonts w:cs="Arial"/>
          <w:b/>
        </w:rPr>
        <w:t>.br</w:t>
      </w:r>
    </w:p>
    <w:p w:rsidR="0002156C" w:rsidRPr="00BC7409" w:rsidRDefault="0002156C" w:rsidP="00A771C1">
      <w:pPr>
        <w:ind w:firstLine="0"/>
        <w:jc w:val="right"/>
        <w:rPr>
          <w:rFonts w:cs="Arial"/>
          <w:b/>
        </w:rPr>
      </w:pPr>
    </w:p>
    <w:p w:rsidR="0002156C" w:rsidRPr="00BC7409" w:rsidRDefault="0002156C" w:rsidP="00711AA3">
      <w:pPr>
        <w:ind w:firstLine="0"/>
        <w:jc w:val="right"/>
        <w:rPr>
          <w:rFonts w:cs="Arial"/>
          <w:b/>
        </w:rPr>
      </w:pPr>
      <w:r w:rsidRPr="00BC7409">
        <w:rPr>
          <w:rFonts w:cs="Arial"/>
          <w:b/>
        </w:rPr>
        <w:t>Evento: Seminário de Extensão</w:t>
      </w:r>
    </w:p>
    <w:p w:rsidR="0002156C" w:rsidRPr="00BC7409" w:rsidRDefault="0002156C" w:rsidP="00711AA3">
      <w:pPr>
        <w:ind w:firstLine="0"/>
        <w:jc w:val="right"/>
        <w:rPr>
          <w:rFonts w:cs="Arial"/>
          <w:b/>
        </w:rPr>
      </w:pPr>
      <w:r w:rsidRPr="00BC7409">
        <w:rPr>
          <w:rFonts w:cs="Arial"/>
          <w:b/>
        </w:rPr>
        <w:t>Área do conhecimento: Direitos Especiais</w:t>
      </w:r>
    </w:p>
    <w:p w:rsidR="0002156C" w:rsidRPr="00BC7409" w:rsidRDefault="0002156C" w:rsidP="00711AA3">
      <w:pPr>
        <w:ind w:firstLine="0"/>
        <w:jc w:val="right"/>
        <w:rPr>
          <w:rFonts w:cs="Arial"/>
          <w:b/>
        </w:rPr>
      </w:pPr>
    </w:p>
    <w:p w:rsidR="0002156C" w:rsidRPr="00BC7409" w:rsidRDefault="0002156C" w:rsidP="009F1118">
      <w:pPr>
        <w:ind w:firstLine="0"/>
        <w:rPr>
          <w:rFonts w:cs="Arial"/>
        </w:rPr>
      </w:pPr>
      <w:r w:rsidRPr="00BC7409">
        <w:rPr>
          <w:rFonts w:cs="Arial"/>
          <w:b/>
        </w:rPr>
        <w:t xml:space="preserve">Palavras-chave: </w:t>
      </w:r>
      <w:r>
        <w:rPr>
          <w:rFonts w:cs="Arial"/>
        </w:rPr>
        <w:t>Conflitos</w:t>
      </w:r>
      <w:r w:rsidRPr="00BC7409">
        <w:rPr>
          <w:rFonts w:cs="Arial"/>
        </w:rPr>
        <w:t xml:space="preserve">; </w:t>
      </w:r>
      <w:r>
        <w:rPr>
          <w:rFonts w:cs="Arial"/>
        </w:rPr>
        <w:t>Família</w:t>
      </w:r>
      <w:r w:rsidRPr="00BC7409">
        <w:rPr>
          <w:rFonts w:cs="Arial"/>
        </w:rPr>
        <w:t xml:space="preserve">; </w:t>
      </w:r>
      <w:r>
        <w:rPr>
          <w:rFonts w:cs="Arial"/>
        </w:rPr>
        <w:t>Mediação</w:t>
      </w:r>
      <w:r w:rsidRPr="00BC7409">
        <w:rPr>
          <w:rFonts w:cs="Arial"/>
        </w:rPr>
        <w:t>.</w:t>
      </w: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  <w:r w:rsidRPr="00BC7409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Pr="00BC7409">
        <w:rPr>
          <w:rFonts w:cs="Arial"/>
          <w:sz w:val="24"/>
        </w:rPr>
        <w:t xml:space="preserve"> INTRODUÇÃO</w:t>
      </w:r>
    </w:p>
    <w:p w:rsidR="0002156C" w:rsidRPr="00BC7409" w:rsidRDefault="0002156C" w:rsidP="0029083B">
      <w:pPr>
        <w:ind w:left="709" w:firstLine="0"/>
        <w:rPr>
          <w:rFonts w:cs="Arial"/>
        </w:rPr>
      </w:pPr>
    </w:p>
    <w:p w:rsidR="0002156C" w:rsidRDefault="0002156C" w:rsidP="00CD68A3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 xml:space="preserve">O Projeto Mediação teve inicio em 2009 e segue em plena atividade, fazendo parte, atualmente, das atividades dos CRAF - </w:t>
      </w:r>
      <w:r w:rsidRPr="00BC7409">
        <w:rPr>
          <w:rFonts w:eastAsia="Times New Roman" w:cs="Arial"/>
          <w:kern w:val="0"/>
        </w:rPr>
        <w:t>O Centro de Referência em Apoio as Famílias</w:t>
      </w:r>
      <w:r>
        <w:rPr>
          <w:rFonts w:eastAsia="Times New Roman" w:cs="Arial"/>
          <w:kern w:val="0"/>
        </w:rPr>
        <w:t xml:space="preserve">, que reúne três projetos promovendo o bem estar familiar: </w:t>
      </w:r>
      <w:r w:rsidRPr="00BC7409">
        <w:rPr>
          <w:rFonts w:eastAsia="Times New Roman" w:cs="Arial"/>
          <w:kern w:val="0"/>
        </w:rPr>
        <w:t>a mediação de conflitos, a educação parental e a prevenção à violência</w:t>
      </w:r>
      <w:r>
        <w:rPr>
          <w:rFonts w:eastAsia="Times New Roman" w:cs="Arial"/>
          <w:kern w:val="0"/>
        </w:rPr>
        <w:t xml:space="preserve">. Na mediação um facilitador da comunicação, o mediador, auxilia os interessados na construção de um acordo em que as próprias pessoas são as responsáveis pela resolução de seus conflitos. </w:t>
      </w:r>
    </w:p>
    <w:p w:rsidR="0002156C" w:rsidRDefault="0002156C" w:rsidP="00CD68A3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Arial"/>
          <w:kern w:val="0"/>
        </w:rPr>
      </w:pPr>
      <w:r w:rsidRPr="00BC7409">
        <w:rPr>
          <w:rFonts w:eastAsia="Times New Roman" w:cs="Arial"/>
          <w:kern w:val="0"/>
        </w:rPr>
        <w:t xml:space="preserve"> </w:t>
      </w: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  <w:r w:rsidRPr="00BC7409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Pr="00BC7409">
        <w:rPr>
          <w:rFonts w:cs="Arial"/>
          <w:sz w:val="24"/>
        </w:rPr>
        <w:t xml:space="preserve"> MATERIAIS E MÉTODOS </w:t>
      </w:r>
    </w:p>
    <w:p w:rsidR="0002156C" w:rsidRDefault="0002156C" w:rsidP="0029083B">
      <w:pPr>
        <w:pStyle w:val="Ttulodaseoprimria"/>
        <w:rPr>
          <w:rFonts w:cs="Arial"/>
          <w:sz w:val="24"/>
        </w:rPr>
      </w:pPr>
    </w:p>
    <w:p w:rsidR="0002156C" w:rsidRPr="007C28DA" w:rsidRDefault="0002156C" w:rsidP="0029083B">
      <w:pPr>
        <w:pStyle w:val="Ttulodaseoprimria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b w:val="0"/>
          <w:sz w:val="24"/>
        </w:rPr>
        <w:t>O projeto Mediação está inserido no Programa CRAF e possui sua sede física no centro de Rio Grande, desenvolvendo as mediações em sala especifica dentro da sede. O projeto visa à formação permanente dos bolsistas e novos multiplicadores como se procedeu e se procede continuamente.</w:t>
      </w:r>
      <w:r>
        <w:rPr>
          <w:rFonts w:cs="Arial"/>
          <w:b w:val="0"/>
          <w:sz w:val="24"/>
        </w:rPr>
        <w:tab/>
      </w:r>
    </w:p>
    <w:p w:rsidR="0002156C" w:rsidRDefault="0002156C" w:rsidP="000F0C2E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O foco do projeto é o conflito interpessoal através da abordagem receptiva das partes, encaminhando o procedimento no sentido do diálogo e da construção de um novo caminho, visualizando o conflito não como um estado fático inevitável, mas como uma crise que comporta reflexão sobre a realidade social e os fatores externos que influenciam nas relações pessoais. Busca-se despertar mudanças comportamentais capazes de melhorar a qualidade de vida das pessoas. </w:t>
      </w:r>
    </w:p>
    <w:p w:rsidR="0002156C" w:rsidRDefault="0002156C" w:rsidP="007C28DA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O atendimento da mediação é realizado em três etapas fundamentais, quais sejam: a pré-mediação, a mediação e a elaboração de acordo. Na pré-mediação, as pessoas são orientadas sobre os procedimentos, as características da mediação, a necessidade da colaboração dos envolvidos que expressam sua concordância. Na Mediação, são realizados tantos encontros quanto necessários para a resolução das questões divergentes, pautando-se todo o atendimento na escuta atenta das pessoas e no protagonismo dos envolvidos para o prosseguimento e desenvolvimento de opções que auxiliem a elaboração do acordo. Por fim e não menos importante a elaboração do acordo que é feito com as soluções apontadas pelos envolvidos e quando solicitado e/ou necessário, levado a homologação judicial.</w:t>
      </w:r>
    </w:p>
    <w:p w:rsidR="0002156C" w:rsidRDefault="0002156C" w:rsidP="0029083B">
      <w:pPr>
        <w:pStyle w:val="Ttulodaseoprimria"/>
        <w:rPr>
          <w:rFonts w:cs="Arial"/>
          <w:b w:val="0"/>
          <w:sz w:val="24"/>
        </w:rPr>
      </w:pPr>
    </w:p>
    <w:p w:rsidR="0002156C" w:rsidRPr="00BC7409" w:rsidRDefault="0002156C" w:rsidP="00784D71">
      <w:pPr>
        <w:pStyle w:val="Ttulodaseoprimria"/>
        <w:rPr>
          <w:rFonts w:cs="Arial"/>
        </w:rPr>
      </w:pPr>
      <w:r>
        <w:rPr>
          <w:rFonts w:cs="Arial"/>
          <w:b w:val="0"/>
          <w:sz w:val="24"/>
        </w:rPr>
        <w:t xml:space="preserve"> </w:t>
      </w: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  <w:r w:rsidRPr="00BC7409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Pr="00BC7409">
        <w:rPr>
          <w:rFonts w:cs="Arial"/>
          <w:sz w:val="24"/>
        </w:rPr>
        <w:t xml:space="preserve"> RESULTADOS e DISCUSSÃO </w:t>
      </w:r>
    </w:p>
    <w:p w:rsidR="0002156C" w:rsidRDefault="0002156C" w:rsidP="0029083B">
      <w:pPr>
        <w:rPr>
          <w:rFonts w:cs="Arial"/>
        </w:rPr>
      </w:pPr>
    </w:p>
    <w:p w:rsidR="0002156C" w:rsidRDefault="0002156C" w:rsidP="0029083B">
      <w:pPr>
        <w:rPr>
          <w:rFonts w:cs="Arial"/>
        </w:rPr>
      </w:pPr>
      <w:r>
        <w:rPr>
          <w:rFonts w:cs="Arial"/>
        </w:rPr>
        <w:t>O projeto, em 2009, capacitou 48 estudantes de Direito. Já em 2012 preparou e formou mais de 60 acadêmicos dos cursos de Direito, Psicologia e Pedagogia, através de diversos módulos, quais sejam: Olhares Interdisciplinares sobre Famílias em Situação de Risco, Noções básicas de Direitos Humanos e de Famílias, Parentalidade e Violência Intrafamiliar e Treinamentos e estratégias de atuação em Mediação Familiar.</w:t>
      </w:r>
    </w:p>
    <w:p w:rsidR="0002156C" w:rsidRDefault="0002156C" w:rsidP="0029083B">
      <w:pPr>
        <w:rPr>
          <w:rFonts w:cs="Arial"/>
        </w:rPr>
      </w:pPr>
      <w:r>
        <w:rPr>
          <w:rFonts w:cs="Arial"/>
        </w:rPr>
        <w:t xml:space="preserve"> Em 2013, está sendo realizada a formação continuada dos bolsistas nas três diferentes áreas do CRAF, sendo que o foco, no presente ano, está no aperfeiçoamento das práticas, através de simulações de atendimento e procedimentos, bem como na supervisão permanente. Também estão programadas visitas em Porto Alegre ao núcleo de mediação do Tribunal de Justiça e da Defensoria Pública.</w:t>
      </w:r>
    </w:p>
    <w:p w:rsidR="0002156C" w:rsidRPr="00BC7409" w:rsidRDefault="0002156C" w:rsidP="0029083B">
      <w:pPr>
        <w:rPr>
          <w:rFonts w:cs="Arial"/>
        </w:rPr>
      </w:pPr>
      <w:r>
        <w:rPr>
          <w:rFonts w:cs="Arial"/>
        </w:rPr>
        <w:t>Na execução do projeto, os alunos capacitados realizam sessões de mediação familiares voltadas à comunidade que busca o serviço ofertado, tendo como resultado positivo a satisfação da comunidade atendida que tem adequada a condução de seus conflitos interpessoais às suas realidades. Para a formação acadêmica, o projeto tem sido de grande valia, no sentido que possibilita experiências humanizantes (Bronfenbrenner, 1996) aos acadêmicos, que servirão para sua futura vida profissional</w:t>
      </w:r>
    </w:p>
    <w:p w:rsidR="0002156C" w:rsidRDefault="0002156C" w:rsidP="0029083B">
      <w:pPr>
        <w:pStyle w:val="Ttulodaseoprimria"/>
        <w:rPr>
          <w:rFonts w:cs="Arial"/>
          <w:sz w:val="24"/>
        </w:rPr>
      </w:pP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  <w:r w:rsidRPr="00BC7409">
        <w:rPr>
          <w:rFonts w:cs="Arial"/>
          <w:sz w:val="24"/>
        </w:rPr>
        <w:t>4 CONSIDERAÇÕES FINAIS</w:t>
      </w:r>
    </w:p>
    <w:p w:rsidR="0002156C" w:rsidRPr="00BC7409" w:rsidRDefault="0002156C" w:rsidP="0029083B">
      <w:pPr>
        <w:pStyle w:val="Ttulodaseoprimria"/>
        <w:rPr>
          <w:rFonts w:cs="Arial"/>
          <w:sz w:val="24"/>
        </w:rPr>
      </w:pPr>
    </w:p>
    <w:p w:rsidR="0002156C" w:rsidRDefault="0002156C" w:rsidP="0029083B">
      <w:pPr>
        <w:rPr>
          <w:rFonts w:cs="Arial"/>
        </w:rPr>
      </w:pPr>
      <w:r>
        <w:rPr>
          <w:rFonts w:cs="Arial"/>
        </w:rPr>
        <w:t>O projeto tem atingido as suas metas previstas como a permanente capacitação, multiplicando seus conhecimentos para um melhor atendimento e desenvolvimento do projeto.</w:t>
      </w:r>
    </w:p>
    <w:p w:rsidR="0002156C" w:rsidRDefault="0002156C" w:rsidP="0029083B">
      <w:pPr>
        <w:rPr>
          <w:rFonts w:cs="Arial"/>
        </w:rPr>
      </w:pPr>
      <w:r>
        <w:rPr>
          <w:rFonts w:cs="Arial"/>
        </w:rPr>
        <w:t>Com a atuação dos bolsistas capacitados em conjunto com os professores e todos os demais envolvidos, o projeto encontra-se em pleno desenvolvimento buscando a multiplicação de atores sociais, a fim de que haja uma ampla difusão deste conceito inovador de condução de conflitos, o qual se encontra em momento de plena ascensão e grande destaque no meio social.</w:t>
      </w:r>
    </w:p>
    <w:p w:rsidR="0002156C" w:rsidRPr="00BC7409" w:rsidRDefault="0002156C" w:rsidP="007C2127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Arial"/>
          <w:kern w:val="0"/>
        </w:rPr>
      </w:pPr>
      <w:r>
        <w:rPr>
          <w:rFonts w:cs="Arial"/>
        </w:rPr>
        <w:t>A mediação, assim é um instrumento de ação comunitária, apto a contribuir com o bem estar das pessoas e a paz social despertando a oportunidade de mudanças comportamentais capazes de melhorar a qualidade de vida das pessoas.</w:t>
      </w:r>
    </w:p>
    <w:p w:rsidR="0002156C" w:rsidRPr="00BC7409" w:rsidRDefault="0002156C" w:rsidP="007C2127">
      <w:pPr>
        <w:rPr>
          <w:rFonts w:cs="Arial"/>
        </w:rPr>
      </w:pPr>
    </w:p>
    <w:p w:rsidR="0002156C" w:rsidRPr="00BC7409" w:rsidRDefault="0002156C" w:rsidP="00711AA3">
      <w:pPr>
        <w:pStyle w:val="Ttulodaseoprimria"/>
        <w:jc w:val="left"/>
        <w:rPr>
          <w:rFonts w:cs="Arial"/>
          <w:sz w:val="24"/>
        </w:rPr>
      </w:pPr>
      <w:r w:rsidRPr="00BC7409">
        <w:rPr>
          <w:rFonts w:cs="Arial"/>
          <w:sz w:val="24"/>
        </w:rPr>
        <w:t>REFERÊNCIAS</w:t>
      </w:r>
    </w:p>
    <w:p w:rsidR="0002156C" w:rsidRPr="00BC7409" w:rsidRDefault="0002156C" w:rsidP="0029083B">
      <w:pPr>
        <w:rPr>
          <w:rFonts w:cs="Arial"/>
        </w:rPr>
      </w:pPr>
    </w:p>
    <w:p w:rsidR="0002156C" w:rsidRPr="00BC7409" w:rsidRDefault="0002156C" w:rsidP="00BC7409">
      <w:pPr>
        <w:pStyle w:val="Default"/>
        <w:jc w:val="both"/>
        <w:rPr>
          <w:lang w:val="en-US"/>
        </w:rPr>
      </w:pPr>
      <w:r w:rsidRPr="00BC7409">
        <w:rPr>
          <w:lang w:val="en-US"/>
        </w:rPr>
        <w:t xml:space="preserve">BRONFENBRENNER, U. The ecology of human development, Cambridge, MA: Harvard University Press, 1979. </w:t>
      </w:r>
    </w:p>
    <w:p w:rsidR="0002156C" w:rsidRPr="00A552A8" w:rsidRDefault="0002156C" w:rsidP="00BC7409">
      <w:pPr>
        <w:pStyle w:val="Default"/>
        <w:jc w:val="both"/>
        <w:rPr>
          <w:lang w:val="en-US"/>
        </w:rPr>
      </w:pPr>
      <w:r w:rsidRPr="00BC7409">
        <w:t xml:space="preserve">BRONFENBRENNER, U. A ecologia do desenvolvimento humano: experimentos naturais e planejados (Tradução VERONESE, M. A. V.) Porto Alegre: Artes Médicas, 1996. </w:t>
      </w:r>
      <w:r w:rsidRPr="00A552A8">
        <w:rPr>
          <w:lang w:val="en-US"/>
        </w:rPr>
        <w:t xml:space="preserve">(Original publicado </w:t>
      </w:r>
      <w:r w:rsidRPr="00EB4A67">
        <w:t>em</w:t>
      </w:r>
      <w:r w:rsidRPr="00A552A8">
        <w:rPr>
          <w:lang w:val="en-US"/>
        </w:rPr>
        <w:t xml:space="preserve"> 1979). </w:t>
      </w:r>
    </w:p>
    <w:sectPr w:rsidR="0002156C" w:rsidRPr="00A552A8" w:rsidSect="00BC7409">
      <w:head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6C" w:rsidRDefault="0002156C" w:rsidP="00B11590">
      <w:r>
        <w:separator/>
      </w:r>
    </w:p>
  </w:endnote>
  <w:endnote w:type="continuationSeparator" w:id="0">
    <w:p w:rsidR="0002156C" w:rsidRDefault="0002156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6C" w:rsidRDefault="0002156C" w:rsidP="00B11590">
      <w:r>
        <w:separator/>
      </w:r>
    </w:p>
  </w:footnote>
  <w:footnote w:type="continuationSeparator" w:id="0">
    <w:p w:rsidR="0002156C" w:rsidRDefault="0002156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6C" w:rsidRDefault="0002156C" w:rsidP="00F34C67">
    <w:pPr>
      <w:pStyle w:val="Header"/>
      <w:jc w:val="center"/>
      <w:rPr>
        <w:rStyle w:val="Strong"/>
        <w:b w:val="0"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02156C" w:rsidRDefault="0002156C" w:rsidP="00F34C67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>.</w:t>
    </w:r>
  </w:p>
  <w:p w:rsidR="0002156C" w:rsidRDefault="0002156C" w:rsidP="00F34C67">
    <w:pPr>
      <w:pStyle w:val="Header"/>
      <w:ind w:firstLine="0"/>
      <w:rPr>
        <w:rStyle w:val="Strong"/>
        <w:b w:val="0"/>
        <w:bCs/>
        <w:sz w:val="20"/>
        <w:szCs w:val="20"/>
      </w:rPr>
    </w:pPr>
  </w:p>
  <w:p w:rsidR="0002156C" w:rsidRDefault="0002156C" w:rsidP="00F34C67">
    <w:pPr>
      <w:pStyle w:val="Header"/>
      <w:ind w:firstLine="0"/>
      <w:jc w:val="center"/>
      <w:rPr>
        <w:rStyle w:val="Strong"/>
        <w:b w:val="0"/>
        <w:bCs/>
        <w:sz w:val="20"/>
        <w:szCs w:val="20"/>
      </w:rPr>
    </w:pPr>
  </w:p>
  <w:p w:rsidR="0002156C" w:rsidRPr="00F34C67" w:rsidRDefault="0002156C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bCs/>
        <w:sz w:val="18"/>
        <w:szCs w:val="20"/>
      </w:rPr>
      <w:t>Rio Grande/RS, Brasil, 23 a 25 de outubro de 2013.</w:t>
    </w:r>
  </w:p>
  <w:p w:rsidR="0002156C" w:rsidRDefault="0002156C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2156C"/>
    <w:rsid w:val="00057406"/>
    <w:rsid w:val="000728CB"/>
    <w:rsid w:val="00091742"/>
    <w:rsid w:val="000F0C2E"/>
    <w:rsid w:val="000F630E"/>
    <w:rsid w:val="00125006"/>
    <w:rsid w:val="00125501"/>
    <w:rsid w:val="00185FE1"/>
    <w:rsid w:val="001C7B8C"/>
    <w:rsid w:val="001E496B"/>
    <w:rsid w:val="00203D0A"/>
    <w:rsid w:val="00244E53"/>
    <w:rsid w:val="0024774D"/>
    <w:rsid w:val="0029083B"/>
    <w:rsid w:val="002A7A57"/>
    <w:rsid w:val="00306F37"/>
    <w:rsid w:val="003220E0"/>
    <w:rsid w:val="003A3C47"/>
    <w:rsid w:val="003C0392"/>
    <w:rsid w:val="003D5E15"/>
    <w:rsid w:val="003E21EE"/>
    <w:rsid w:val="003E3316"/>
    <w:rsid w:val="00493589"/>
    <w:rsid w:val="004C1BD2"/>
    <w:rsid w:val="004F7A69"/>
    <w:rsid w:val="00520FB9"/>
    <w:rsid w:val="00557CD1"/>
    <w:rsid w:val="005D48EA"/>
    <w:rsid w:val="005E5AA5"/>
    <w:rsid w:val="005F44BF"/>
    <w:rsid w:val="00611C9E"/>
    <w:rsid w:val="00665DE4"/>
    <w:rsid w:val="006A4184"/>
    <w:rsid w:val="006A4AB7"/>
    <w:rsid w:val="006E3029"/>
    <w:rsid w:val="006E31CB"/>
    <w:rsid w:val="006F1A5E"/>
    <w:rsid w:val="0070021A"/>
    <w:rsid w:val="00711AA3"/>
    <w:rsid w:val="00731B6A"/>
    <w:rsid w:val="00734F49"/>
    <w:rsid w:val="00736BF1"/>
    <w:rsid w:val="00742A11"/>
    <w:rsid w:val="00784D71"/>
    <w:rsid w:val="007851D3"/>
    <w:rsid w:val="007C2127"/>
    <w:rsid w:val="007C28DA"/>
    <w:rsid w:val="007C2D07"/>
    <w:rsid w:val="008179A0"/>
    <w:rsid w:val="0082219D"/>
    <w:rsid w:val="009111D5"/>
    <w:rsid w:val="00941544"/>
    <w:rsid w:val="009B0959"/>
    <w:rsid w:val="009D033A"/>
    <w:rsid w:val="009D0723"/>
    <w:rsid w:val="009F1118"/>
    <w:rsid w:val="00A552A8"/>
    <w:rsid w:val="00A756D1"/>
    <w:rsid w:val="00A771C1"/>
    <w:rsid w:val="00A802B0"/>
    <w:rsid w:val="00A95306"/>
    <w:rsid w:val="00AA10B0"/>
    <w:rsid w:val="00B11590"/>
    <w:rsid w:val="00BC1851"/>
    <w:rsid w:val="00BC7409"/>
    <w:rsid w:val="00C341B4"/>
    <w:rsid w:val="00C47B84"/>
    <w:rsid w:val="00C6138D"/>
    <w:rsid w:val="00C950B7"/>
    <w:rsid w:val="00CC3E16"/>
    <w:rsid w:val="00CD68A3"/>
    <w:rsid w:val="00CF1B19"/>
    <w:rsid w:val="00D25A87"/>
    <w:rsid w:val="00D43862"/>
    <w:rsid w:val="00D65671"/>
    <w:rsid w:val="00D740C6"/>
    <w:rsid w:val="00DD1B99"/>
    <w:rsid w:val="00DE6963"/>
    <w:rsid w:val="00DF6400"/>
    <w:rsid w:val="00E044B8"/>
    <w:rsid w:val="00E9352B"/>
    <w:rsid w:val="00EA51E0"/>
    <w:rsid w:val="00EB4A67"/>
    <w:rsid w:val="00ED3481"/>
    <w:rsid w:val="00EF17F9"/>
    <w:rsid w:val="00F34C67"/>
    <w:rsid w:val="00F65AE9"/>
    <w:rsid w:val="00FB25CE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eastAsia="Arial Unicode MS" w:hAnsi="Arial" w:cs="Times New Roman"/>
      <w:kern w:val="1"/>
      <w:sz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 w:cs="Times New Roman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eastAsia="Arial Unicode MS" w:hAnsi="Arial" w:cs="Times New Roman"/>
      <w:kern w:val="1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eastAsia="Arial Unicode MS" w:hAnsi="Arial" w:cs="Times New Roman"/>
      <w:kern w:val="1"/>
      <w:sz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customStyle="1" w:styleId="Default">
    <w:name w:val="Default"/>
    <w:uiPriority w:val="99"/>
    <w:rsid w:val="00BC7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737</Words>
  <Characters>3981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Mediação em Conflitos Familiares – Novas Possibilidades</dc:title>
  <dc:subject/>
  <dc:creator>DGI</dc:creator>
  <cp:keywords/>
  <dc:description/>
  <cp:lastModifiedBy>RENATA POLI</cp:lastModifiedBy>
  <cp:revision>2</cp:revision>
  <cp:lastPrinted>2013-05-31T18:34:00Z</cp:lastPrinted>
  <dcterms:created xsi:type="dcterms:W3CDTF">2013-06-24T17:31:00Z</dcterms:created>
  <dcterms:modified xsi:type="dcterms:W3CDTF">2013-06-24T17:31:00Z</dcterms:modified>
</cp:coreProperties>
</file>