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Default="00F34C67" w:rsidP="0029083B">
      <w:pPr>
        <w:ind w:firstLine="0"/>
        <w:jc w:val="center"/>
        <w:rPr>
          <w:b/>
        </w:rPr>
      </w:pPr>
    </w:p>
    <w:p w:rsidR="008D73F1" w:rsidRDefault="00C83634" w:rsidP="0082268E">
      <w:pPr>
        <w:ind w:left="709" w:firstLine="0"/>
        <w:jc w:val="center"/>
        <w:rPr>
          <w:b/>
        </w:rPr>
      </w:pPr>
      <w:r w:rsidRPr="00C83634">
        <w:rPr>
          <w:b/>
        </w:rPr>
        <w:t>A MITOLOGIA EM PROL DA EQUIDADE DE PENSAMENTO: EM VOGA A CULTURA AFRO-BRASILEIRA NA HULHA NEGRA</w:t>
      </w:r>
    </w:p>
    <w:p w:rsidR="008D73F1" w:rsidRDefault="008D73F1" w:rsidP="008D73F1">
      <w:pPr>
        <w:spacing w:line="360" w:lineRule="auto"/>
        <w:ind w:left="4956" w:firstLine="0"/>
        <w:jc w:val="center"/>
        <w:rPr>
          <w:b/>
        </w:rPr>
      </w:pPr>
    </w:p>
    <w:p w:rsidR="008D73F1" w:rsidRDefault="008D73F1" w:rsidP="008D73F1">
      <w:pPr>
        <w:spacing w:line="360" w:lineRule="auto"/>
        <w:ind w:left="4956" w:firstLine="0"/>
        <w:jc w:val="center"/>
        <w:rPr>
          <w:b/>
        </w:rPr>
      </w:pPr>
    </w:p>
    <w:p w:rsidR="00C47B84" w:rsidRDefault="008D73F1" w:rsidP="0082268E">
      <w:pPr>
        <w:jc w:val="right"/>
        <w:rPr>
          <w:b/>
        </w:rPr>
      </w:pPr>
      <w:r>
        <w:rPr>
          <w:b/>
        </w:rPr>
        <w:t xml:space="preserve">                                      </w:t>
      </w:r>
      <w:r w:rsidR="00597F7F">
        <w:rPr>
          <w:b/>
        </w:rPr>
        <w:t xml:space="preserve">                              </w:t>
      </w:r>
      <w:proofErr w:type="gramStart"/>
      <w:r w:rsidR="00597F7F">
        <w:rPr>
          <w:b/>
        </w:rPr>
        <w:t>FARIA</w:t>
      </w:r>
      <w:r w:rsidR="003B4A04">
        <w:rPr>
          <w:b/>
        </w:rPr>
        <w:t>,</w:t>
      </w:r>
      <w:proofErr w:type="gramEnd"/>
      <w:r w:rsidR="00C83634">
        <w:rPr>
          <w:b/>
        </w:rPr>
        <w:t xml:space="preserve"> Simone Gomes de</w:t>
      </w:r>
      <w:r w:rsidR="000033F3">
        <w:rPr>
          <w:b/>
        </w:rPr>
        <w:t xml:space="preserve">   </w:t>
      </w:r>
      <w:r w:rsidR="0029083B">
        <w:rPr>
          <w:b/>
        </w:rPr>
        <w:t xml:space="preserve"> </w:t>
      </w:r>
      <w:r w:rsidR="00C83634">
        <w:rPr>
          <w:b/>
        </w:rPr>
        <w:t xml:space="preserve"> </w:t>
      </w:r>
    </w:p>
    <w:p w:rsidR="00597F7F" w:rsidRDefault="008D73F1" w:rsidP="0082268E">
      <w:pPr>
        <w:ind w:firstLine="0"/>
        <w:jc w:val="right"/>
        <w:rPr>
          <w:b/>
        </w:rPr>
      </w:pPr>
      <w:r>
        <w:rPr>
          <w:b/>
        </w:rPr>
        <w:t xml:space="preserve">                                                 </w:t>
      </w:r>
      <w:r w:rsidR="00597F7F">
        <w:rPr>
          <w:b/>
        </w:rPr>
        <w:t xml:space="preserve">                              </w:t>
      </w:r>
      <w:r>
        <w:rPr>
          <w:b/>
        </w:rPr>
        <w:t>BORGES</w:t>
      </w:r>
      <w:r w:rsidR="00C83634">
        <w:rPr>
          <w:b/>
        </w:rPr>
        <w:t xml:space="preserve">, Carlos José Silveira.  </w:t>
      </w:r>
    </w:p>
    <w:p w:rsidR="00C83634" w:rsidRDefault="00C83634" w:rsidP="008D73F1">
      <w:pPr>
        <w:ind w:firstLine="0"/>
        <w:jc w:val="left"/>
        <w:rPr>
          <w:b/>
        </w:rPr>
      </w:pPr>
      <w:r>
        <w:rPr>
          <w:b/>
        </w:rPr>
        <w:t xml:space="preserve">   </w:t>
      </w:r>
    </w:p>
    <w:p w:rsidR="00C47B84" w:rsidRDefault="008D73F1" w:rsidP="0082268E">
      <w:pPr>
        <w:ind w:firstLine="0"/>
        <w:jc w:val="right"/>
        <w:rPr>
          <w:b/>
        </w:rPr>
      </w:pPr>
      <w:r>
        <w:rPr>
          <w:b/>
        </w:rPr>
        <w:t xml:space="preserve">                                 </w:t>
      </w:r>
      <w:r w:rsidR="00597F7F">
        <w:rPr>
          <w:b/>
        </w:rPr>
        <w:t xml:space="preserve">                          </w:t>
      </w:r>
      <w:r>
        <w:rPr>
          <w:b/>
        </w:rPr>
        <w:t>MATOS</w:t>
      </w:r>
      <w:r w:rsidR="00C83634">
        <w:rPr>
          <w:b/>
        </w:rPr>
        <w:t>,</w:t>
      </w:r>
      <w:r>
        <w:rPr>
          <w:b/>
        </w:rPr>
        <w:t xml:space="preserve"> </w:t>
      </w:r>
      <w:r w:rsidR="00C83634">
        <w:rPr>
          <w:b/>
        </w:rPr>
        <w:t xml:space="preserve">Júlia </w:t>
      </w:r>
      <w:r>
        <w:rPr>
          <w:b/>
        </w:rPr>
        <w:t>Silveira.</w:t>
      </w:r>
    </w:p>
    <w:p w:rsidR="00C47B84" w:rsidRDefault="00C83634" w:rsidP="0082268E">
      <w:pPr>
        <w:ind w:left="1416" w:firstLine="708"/>
        <w:jc w:val="right"/>
        <w:rPr>
          <w:b/>
        </w:rPr>
      </w:pPr>
      <w:r>
        <w:rPr>
          <w:b/>
        </w:rPr>
        <w:t>simonegomesdefaria@gmail.com</w:t>
      </w:r>
    </w:p>
    <w:p w:rsidR="00597F7F" w:rsidRDefault="008D73F1" w:rsidP="00711AA3">
      <w:pPr>
        <w:ind w:firstLine="0"/>
        <w:jc w:val="right"/>
        <w:rPr>
          <w:b/>
        </w:rPr>
      </w:pPr>
      <w:r>
        <w:rPr>
          <w:b/>
        </w:rPr>
        <w:t xml:space="preserve">    </w:t>
      </w:r>
      <w:r w:rsidR="00597F7F">
        <w:rPr>
          <w:b/>
        </w:rPr>
        <w:t xml:space="preserve">  </w:t>
      </w:r>
    </w:p>
    <w:p w:rsidR="00520FB9" w:rsidRDefault="00520FB9" w:rsidP="0082268E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C83634">
        <w:rPr>
          <w:b/>
        </w:rPr>
        <w:t xml:space="preserve">MPU/ </w:t>
      </w:r>
      <w:r w:rsidR="008D73F1">
        <w:rPr>
          <w:b/>
        </w:rPr>
        <w:t xml:space="preserve">Encontro de </w:t>
      </w:r>
      <w:r w:rsidR="00C83634">
        <w:rPr>
          <w:b/>
        </w:rPr>
        <w:t>Pós-Graduação</w:t>
      </w:r>
    </w:p>
    <w:p w:rsidR="00C47B84" w:rsidRDefault="008D73F1" w:rsidP="0082268E">
      <w:pPr>
        <w:ind w:firstLine="0"/>
        <w:jc w:val="right"/>
        <w:rPr>
          <w:b/>
        </w:rPr>
      </w:pPr>
      <w:r>
        <w:rPr>
          <w:b/>
        </w:rPr>
        <w:t xml:space="preserve">                                            </w:t>
      </w:r>
      <w:r w:rsidR="00597F7F">
        <w:rPr>
          <w:b/>
        </w:rPr>
        <w:t xml:space="preserve"> </w:t>
      </w:r>
      <w:r w:rsidR="00711AA3"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="00C83634">
        <w:rPr>
          <w:b/>
        </w:rPr>
        <w:t>:</w:t>
      </w:r>
      <w:r>
        <w:rPr>
          <w:b/>
        </w:rPr>
        <w:t xml:space="preserve"> </w:t>
      </w:r>
      <w:r w:rsidR="00AD73F2">
        <w:rPr>
          <w:b/>
        </w:rPr>
        <w:t>Ciências Humanas/</w:t>
      </w:r>
      <w:r w:rsidR="00C83634">
        <w:rPr>
          <w:b/>
        </w:rPr>
        <w:t>História</w:t>
      </w:r>
    </w:p>
    <w:p w:rsidR="00235AE7" w:rsidRPr="00FB3E05" w:rsidRDefault="00235AE7" w:rsidP="00711AA3">
      <w:pPr>
        <w:ind w:firstLine="0"/>
        <w:jc w:val="right"/>
        <w:rPr>
          <w:b/>
        </w:rPr>
      </w:pPr>
    </w:p>
    <w:p w:rsidR="00C341B4" w:rsidRPr="009F1118" w:rsidRDefault="008D73F1" w:rsidP="0082268E">
      <w:pPr>
        <w:ind w:firstLine="0"/>
        <w:jc w:val="left"/>
        <w:rPr>
          <w:b/>
        </w:rPr>
      </w:pPr>
      <w:r w:rsidRPr="009F1118">
        <w:rPr>
          <w:b/>
        </w:rPr>
        <w:t>Palavras-chave</w:t>
      </w:r>
      <w:r>
        <w:rPr>
          <w:b/>
        </w:rPr>
        <w:t>:</w:t>
      </w:r>
      <w:r w:rsidR="00235AE7">
        <w:rPr>
          <w:rFonts w:ascii="Times New Roman" w:hAnsi="Times New Roman"/>
        </w:rPr>
        <w:t xml:space="preserve"> </w:t>
      </w:r>
      <w:r w:rsidR="00235AE7" w:rsidRPr="00235AE7">
        <w:rPr>
          <w:rFonts w:cs="Arial"/>
        </w:rPr>
        <w:t>mito- mitologia africana- cultura afro-brasileira e africana</w:t>
      </w:r>
    </w:p>
    <w:p w:rsidR="003220E0" w:rsidRPr="00FB3E05" w:rsidRDefault="003220E0" w:rsidP="0029083B">
      <w:pPr>
        <w:pStyle w:val="Ttulodaseoprimria"/>
      </w:pPr>
    </w:p>
    <w:p w:rsidR="009D0723" w:rsidRPr="00BA06E4" w:rsidRDefault="0082219D" w:rsidP="0029083B">
      <w:pPr>
        <w:pStyle w:val="Ttulodaseoprimria"/>
        <w:rPr>
          <w:sz w:val="24"/>
        </w:rPr>
      </w:pPr>
      <w:r w:rsidRPr="00BA06E4">
        <w:rPr>
          <w:sz w:val="24"/>
        </w:rPr>
        <w:t>1</w:t>
      </w:r>
      <w:r w:rsidR="0082268E">
        <w:rPr>
          <w:sz w:val="24"/>
        </w:rPr>
        <w:t xml:space="preserve">. </w:t>
      </w:r>
      <w:r w:rsidRPr="00BA06E4">
        <w:rPr>
          <w:sz w:val="24"/>
        </w:rPr>
        <w:t xml:space="preserve"> INTRODUÇÃO</w:t>
      </w:r>
    </w:p>
    <w:p w:rsidR="00235AE7" w:rsidRPr="00BA06E4" w:rsidRDefault="00235AE7" w:rsidP="00235AE7">
      <w:pPr>
        <w:widowControl/>
        <w:suppressAutoHyphens w:val="0"/>
        <w:ind w:left="57"/>
        <w:rPr>
          <w:rFonts w:eastAsia="Calibri" w:cs="Arial"/>
          <w:color w:val="000000"/>
          <w:kern w:val="0"/>
          <w:shd w:val="clear" w:color="auto" w:fill="F9FAFA"/>
          <w:lang w:eastAsia="en-US"/>
        </w:rPr>
      </w:pPr>
      <w:r w:rsidRPr="00BA06E4">
        <w:rPr>
          <w:rFonts w:eastAsia="Calibri" w:cs="Arial"/>
          <w:kern w:val="0"/>
          <w:lang w:eastAsia="en-US"/>
        </w:rPr>
        <w:t>O presente trabalho fora desenvolvido</w:t>
      </w:r>
      <w:r w:rsidRPr="00BA06E4">
        <w:rPr>
          <w:rFonts w:eastAsia="Calibri" w:cs="Arial"/>
          <w:color w:val="000000"/>
          <w:kern w:val="0"/>
          <w:shd w:val="clear" w:color="auto" w:fill="F9FAFA"/>
          <w:lang w:eastAsia="en-US"/>
        </w:rPr>
        <w:t xml:space="preserve"> em torno da temática da cultura afro-brasileira e africana em prol de uma política de pensamento diferenciado. Pois, convivendo com uma comunidade de origem alemã e sendo praticamente noventa por cento dos habitantes evangélicos o ensino desta cultura vem sendo negado embora haja amparo de vários dispositivos legais. No entanto, o seu descumprimento é advindo por questões religiosas, por desconhecimento da história e pela falta de preparação pedagógica dos professores, bem como, da equipe diretiva. Partindo dessa problemática que fora decidido trabalha</w:t>
      </w:r>
      <w:r w:rsidR="00597F7F">
        <w:rPr>
          <w:rFonts w:eastAsia="Calibri" w:cs="Arial"/>
          <w:color w:val="000000"/>
          <w:kern w:val="0"/>
          <w:shd w:val="clear" w:color="auto" w:fill="F9FAFA"/>
          <w:lang w:eastAsia="en-US"/>
        </w:rPr>
        <w:t>r nas aulas de História</w:t>
      </w:r>
      <w:r w:rsidRPr="00BA06E4">
        <w:rPr>
          <w:rFonts w:eastAsia="Calibri" w:cs="Arial"/>
          <w:color w:val="000000"/>
          <w:kern w:val="0"/>
          <w:shd w:val="clear" w:color="auto" w:fill="F9FAFA"/>
          <w:lang w:eastAsia="en-US"/>
        </w:rPr>
        <w:t xml:space="preserve"> com produção de incipientes materiais didáticos referentes à mitologia dos orixás, visto que, infelizmente ainda se conta com pouco recurso pedagógico dessa alcunha. Vale ressaltar que na realidade o objetivo fora de simplesmente trabalhar com alguns dos principais orixás que apresentam belíssimas histórias que traduzissem valores de vida sem adentrar para a religião. O objetivo central foi o de explorar a matriz africana de modo que eles incorporassem uma nova visão sobre o assunto para desconstruir a imagem do negro e desses seres mitológicos mediante a literatura afro-brasileira. A metodologia aplicada fora baseada na consciência história e na metacognição porque não se concebe adentrar em um novo campo do conhecimento sem averiguar a bagagem cultural do universo delimitado, bem como, para suporte teó</w:t>
      </w:r>
      <w:r w:rsidR="00597F7F">
        <w:rPr>
          <w:rFonts w:eastAsia="Calibri" w:cs="Arial"/>
          <w:color w:val="000000"/>
          <w:kern w:val="0"/>
          <w:shd w:val="clear" w:color="auto" w:fill="F9FAFA"/>
          <w:lang w:eastAsia="en-US"/>
        </w:rPr>
        <w:t>rico tem-se</w:t>
      </w:r>
      <w:r w:rsidR="003B4A04">
        <w:rPr>
          <w:rFonts w:eastAsia="Calibri" w:cs="Arial"/>
          <w:color w:val="000000"/>
          <w:kern w:val="0"/>
          <w:shd w:val="clear" w:color="auto" w:fill="F9FAFA"/>
          <w:lang w:eastAsia="en-US"/>
        </w:rPr>
        <w:t xml:space="preserve"> </w:t>
      </w:r>
      <w:proofErr w:type="spellStart"/>
      <w:r w:rsidR="003B4A04">
        <w:rPr>
          <w:rFonts w:eastAsia="Calibri" w:cs="Arial"/>
          <w:color w:val="000000"/>
          <w:kern w:val="0"/>
          <w:shd w:val="clear" w:color="auto" w:fill="F9FAFA"/>
          <w:lang w:eastAsia="en-US"/>
        </w:rPr>
        <w:t>Mircea</w:t>
      </w:r>
      <w:proofErr w:type="spellEnd"/>
      <w:r w:rsidR="003B4A04">
        <w:rPr>
          <w:rFonts w:eastAsia="Calibri" w:cs="Arial"/>
          <w:color w:val="000000"/>
          <w:kern w:val="0"/>
          <w:shd w:val="clear" w:color="auto" w:fill="F9FAFA"/>
          <w:lang w:eastAsia="en-US"/>
        </w:rPr>
        <w:t>,</w:t>
      </w:r>
      <w:r w:rsidR="0082268E">
        <w:rPr>
          <w:rFonts w:eastAsia="Calibri" w:cs="Arial"/>
          <w:color w:val="000000"/>
          <w:kern w:val="0"/>
          <w:shd w:val="clear" w:color="auto" w:fill="F9FAFA"/>
          <w:lang w:eastAsia="en-US"/>
        </w:rPr>
        <w:t xml:space="preserve"> </w:t>
      </w:r>
      <w:r w:rsidR="00597F7F">
        <w:rPr>
          <w:rFonts w:eastAsia="Calibri" w:cs="Arial"/>
          <w:color w:val="000000"/>
          <w:kern w:val="0"/>
          <w:shd w:val="clear" w:color="auto" w:fill="F9FAFA"/>
          <w:lang w:eastAsia="en-US"/>
        </w:rPr>
        <w:t xml:space="preserve">Oliveira, </w:t>
      </w:r>
      <w:proofErr w:type="spellStart"/>
      <w:r w:rsidR="00597F7F">
        <w:rPr>
          <w:rFonts w:eastAsia="Calibri" w:cs="Arial"/>
          <w:color w:val="000000"/>
          <w:kern w:val="0"/>
          <w:shd w:val="clear" w:color="auto" w:fill="F9FAFA"/>
          <w:lang w:eastAsia="en-US"/>
        </w:rPr>
        <w:t>Prandi</w:t>
      </w:r>
      <w:proofErr w:type="spellEnd"/>
      <w:r w:rsidRPr="00BA06E4">
        <w:rPr>
          <w:rFonts w:eastAsia="Calibri" w:cs="Arial"/>
          <w:color w:val="000000"/>
          <w:kern w:val="0"/>
          <w:shd w:val="clear" w:color="auto" w:fill="F9FAFA"/>
          <w:lang w:eastAsia="en-US"/>
        </w:rPr>
        <w:t xml:space="preserve">, </w:t>
      </w:r>
      <w:r w:rsidRPr="00BA06E4">
        <w:rPr>
          <w:rFonts w:eastAsia="Calibri" w:cs="Arial"/>
          <w:color w:val="000000"/>
          <w:kern w:val="36"/>
          <w:lang w:val="fr-FR" w:eastAsia="en-US"/>
        </w:rPr>
        <w:t>Shoat &amp; Stam, entre outros</w:t>
      </w:r>
      <w:r w:rsidR="00BA06E4" w:rsidRPr="00BA06E4">
        <w:rPr>
          <w:rFonts w:eastAsia="Calibri" w:cs="Arial"/>
          <w:color w:val="000000"/>
          <w:kern w:val="36"/>
          <w:lang w:val="fr-FR" w:eastAsia="en-US"/>
        </w:rPr>
        <w:t>.</w:t>
      </w:r>
      <w:r w:rsidRPr="00BA06E4">
        <w:rPr>
          <w:rFonts w:eastAsia="Calibri" w:cs="Arial"/>
          <w:color w:val="000000"/>
          <w:kern w:val="0"/>
          <w:shd w:val="clear" w:color="auto" w:fill="F9FAFA"/>
          <w:lang w:eastAsia="en-US"/>
        </w:rPr>
        <w:t xml:space="preserve"> </w:t>
      </w:r>
    </w:p>
    <w:p w:rsidR="00AA360E" w:rsidRPr="00BA06E4" w:rsidRDefault="00AA360E" w:rsidP="0029083B">
      <w:pPr>
        <w:pStyle w:val="Ttulodaseoprimria"/>
        <w:rPr>
          <w:sz w:val="24"/>
        </w:rPr>
      </w:pPr>
    </w:p>
    <w:p w:rsidR="009D0723" w:rsidRPr="00BA06E4" w:rsidRDefault="0082219D" w:rsidP="0029083B">
      <w:pPr>
        <w:pStyle w:val="Ttulodaseoprimria"/>
        <w:rPr>
          <w:sz w:val="24"/>
        </w:rPr>
      </w:pPr>
      <w:r w:rsidRPr="00BA06E4">
        <w:rPr>
          <w:sz w:val="24"/>
        </w:rPr>
        <w:t>2</w:t>
      </w:r>
      <w:r w:rsidR="0082268E">
        <w:rPr>
          <w:sz w:val="24"/>
        </w:rPr>
        <w:t>.</w:t>
      </w:r>
      <w:r w:rsidRPr="00BA06E4">
        <w:rPr>
          <w:sz w:val="24"/>
        </w:rPr>
        <w:t xml:space="preserve"> MATERIAIS E MÉTODOS</w:t>
      </w:r>
      <w:r w:rsidR="009F1118" w:rsidRPr="00BA06E4">
        <w:rPr>
          <w:sz w:val="24"/>
        </w:rPr>
        <w:t xml:space="preserve"> (ou</w:t>
      </w:r>
      <w:r w:rsidR="0029083B" w:rsidRPr="00BA06E4">
        <w:rPr>
          <w:sz w:val="24"/>
        </w:rPr>
        <w:t xml:space="preserve"> PROCEDIMENTO METODOLÓGICO)</w:t>
      </w:r>
    </w:p>
    <w:p w:rsidR="00AA360E" w:rsidRPr="00BA06E4" w:rsidRDefault="00AA360E" w:rsidP="00AA360E">
      <w:pPr>
        <w:ind w:firstLine="708"/>
        <w:rPr>
          <w:rFonts w:cs="Arial"/>
        </w:rPr>
      </w:pPr>
      <w:r w:rsidRPr="00BA06E4">
        <w:rPr>
          <w:rFonts w:cs="Arial"/>
        </w:rPr>
        <w:t>No desenrolar das atividades foram utilizados alguns materiais que serviram de base para concretude do que se propôs a realizar. Assim sendo, foram utilizados questionários</w:t>
      </w:r>
      <w:r w:rsidR="00BA06E4" w:rsidRPr="00BA06E4">
        <w:rPr>
          <w:rFonts w:cs="Arial"/>
        </w:rPr>
        <w:t xml:space="preserve"> para sondagem dos conhecimentos dos discentes. Utilizou-se </w:t>
      </w:r>
      <w:r w:rsidRPr="00BA06E4">
        <w:rPr>
          <w:rFonts w:cs="Arial"/>
        </w:rPr>
        <w:t>utilizou recortes de revistas e imagens da internet coloridas para mostrar um pouco das belas paisagens do continente africano. Neste limiar, a professora confeccionou dois livrinhos, o primeiro com um texto de sua autoria com sete folhas que objetivava colocar os alunos a parte da cultura afro-brasileira e o segundo retirado de um site da internet alguns oito mitos. A câmera digital fora utilizada como forma de registro das atividades sendo realizadas e a cartolina serviu para a confecção de imagens de orixás que foram explanados nos mitos expostos e a TV e o DVD pa</w:t>
      </w:r>
      <w:r w:rsidR="00BA06E4" w:rsidRPr="00BA06E4">
        <w:rPr>
          <w:rFonts w:cs="Arial"/>
        </w:rPr>
        <w:t xml:space="preserve">ra a reprodução </w:t>
      </w:r>
      <w:r w:rsidR="00BA06E4" w:rsidRPr="00BA06E4">
        <w:rPr>
          <w:rFonts w:cs="Arial"/>
        </w:rPr>
        <w:lastRenderedPageBreak/>
        <w:t>de filmes a respeito do assunto para discussões fecundas sobre o assunto</w:t>
      </w:r>
      <w:r w:rsidRPr="00BA06E4">
        <w:rPr>
          <w:rFonts w:cs="Arial"/>
        </w:rPr>
        <w:t>. Por fim, r</w:t>
      </w:r>
      <w:r w:rsidR="00BA06E4" w:rsidRPr="00BA06E4">
        <w:rPr>
          <w:rFonts w:cs="Arial"/>
        </w:rPr>
        <w:t xml:space="preserve">esta a dizer que </w:t>
      </w:r>
      <w:r w:rsidRPr="00BA06E4">
        <w:rPr>
          <w:rFonts w:cs="Arial"/>
        </w:rPr>
        <w:t>todos</w:t>
      </w:r>
      <w:r w:rsidR="00BA06E4" w:rsidRPr="00BA06E4">
        <w:rPr>
          <w:rFonts w:cs="Arial"/>
        </w:rPr>
        <w:t xml:space="preserve"> os recursos</w:t>
      </w:r>
      <w:r w:rsidRPr="00BA06E4">
        <w:rPr>
          <w:rFonts w:cs="Arial"/>
        </w:rPr>
        <w:t xml:space="preserve"> foram confeccionados manualmente e isso decorreu e ainda decorre pelo fato da inexistência de recursos que abordem o assunto num enfoque pedagógico. </w:t>
      </w:r>
    </w:p>
    <w:p w:rsidR="00AA360E" w:rsidRPr="00BA06E4" w:rsidRDefault="00AA360E" w:rsidP="00AA360E">
      <w:pPr>
        <w:ind w:left="57"/>
        <w:rPr>
          <w:rFonts w:cs="Arial"/>
          <w:color w:val="000000"/>
          <w:shd w:val="clear" w:color="auto" w:fill="F9FAFA"/>
        </w:rPr>
      </w:pPr>
    </w:p>
    <w:p w:rsidR="009D0723" w:rsidRPr="00BA06E4" w:rsidRDefault="0082219D" w:rsidP="0029083B">
      <w:pPr>
        <w:pStyle w:val="Ttulodaseoprimria"/>
        <w:rPr>
          <w:sz w:val="24"/>
        </w:rPr>
      </w:pPr>
      <w:r w:rsidRPr="00BA06E4">
        <w:rPr>
          <w:sz w:val="24"/>
        </w:rPr>
        <w:t>3</w:t>
      </w:r>
      <w:r w:rsidR="0082268E">
        <w:rPr>
          <w:sz w:val="24"/>
        </w:rPr>
        <w:t>.</w:t>
      </w:r>
      <w:r w:rsidRPr="00BA06E4">
        <w:rPr>
          <w:sz w:val="24"/>
        </w:rPr>
        <w:t xml:space="preserve"> </w:t>
      </w:r>
      <w:r w:rsidR="0029083B" w:rsidRPr="00BA06E4">
        <w:rPr>
          <w:sz w:val="24"/>
        </w:rPr>
        <w:t xml:space="preserve">RESULTADOS </w:t>
      </w:r>
      <w:r w:rsidR="009F1118" w:rsidRPr="00BA06E4">
        <w:rPr>
          <w:sz w:val="24"/>
        </w:rPr>
        <w:t>e</w:t>
      </w:r>
      <w:r w:rsidR="0029083B" w:rsidRPr="00BA06E4">
        <w:rPr>
          <w:sz w:val="24"/>
        </w:rPr>
        <w:t xml:space="preserve"> DISCUSSÃO </w:t>
      </w:r>
    </w:p>
    <w:p w:rsidR="00BA06E4" w:rsidRPr="00BA06E4" w:rsidRDefault="00597F7F" w:rsidP="00BA06E4">
      <w:pPr>
        <w:widowControl/>
        <w:suppressAutoHyphens w:val="0"/>
        <w:ind w:left="57"/>
        <w:rPr>
          <w:rFonts w:eastAsia="Calibri" w:cs="Arial"/>
          <w:color w:val="000000"/>
          <w:kern w:val="0"/>
          <w:shd w:val="clear" w:color="auto" w:fill="F9FAFA"/>
          <w:lang w:eastAsia="en-US"/>
        </w:rPr>
      </w:pPr>
      <w:bookmarkStart w:id="0" w:name="_GoBack"/>
      <w:bookmarkEnd w:id="0"/>
      <w:r>
        <w:rPr>
          <w:rFonts w:cs="Arial"/>
        </w:rPr>
        <w:t xml:space="preserve">O </w:t>
      </w:r>
      <w:r w:rsidR="00AA360E" w:rsidRPr="00BA06E4">
        <w:rPr>
          <w:rFonts w:eastAsia="Calibri" w:cs="Arial"/>
          <w:kern w:val="36"/>
          <w:lang w:eastAsia="en-US"/>
        </w:rPr>
        <w:t>co</w:t>
      </w:r>
      <w:r>
        <w:rPr>
          <w:rFonts w:eastAsia="Calibri" w:cs="Arial"/>
          <w:kern w:val="36"/>
          <w:lang w:eastAsia="en-US"/>
        </w:rPr>
        <w:t xml:space="preserve">njunto de ações pedagógicas </w:t>
      </w:r>
      <w:r w:rsidR="00AA360E" w:rsidRPr="00BA06E4">
        <w:rPr>
          <w:rFonts w:eastAsia="Calibri" w:cs="Arial"/>
          <w:kern w:val="36"/>
          <w:lang w:eastAsia="en-US"/>
        </w:rPr>
        <w:t>procurou</w:t>
      </w:r>
      <w:r w:rsidR="00AA360E" w:rsidRPr="00BA06E4">
        <w:rPr>
          <w:rFonts w:eastAsia="Calibri" w:cs="Arial"/>
          <w:kern w:val="0"/>
          <w:lang w:eastAsia="en-US"/>
        </w:rPr>
        <w:t xml:space="preserve"> levar os alunos a observarem as injustiças, os danos e as desvantagens que o preconceito causa nos indivíduos dentro dos grupos sociais burlando a linguagem racista tanto na fala como na escrita demonstrando que cada um de nós independente da sua etnia tem o seu próprio valor, sua própria cultura e sua cosmologia.</w:t>
      </w:r>
      <w:r w:rsidR="00BA06E4" w:rsidRPr="00BA06E4">
        <w:rPr>
          <w:rFonts w:eastAsia="Calibri" w:cs="Arial"/>
          <w:color w:val="000000"/>
          <w:kern w:val="36"/>
          <w:lang w:val="fr-FR" w:eastAsia="en-US"/>
        </w:rPr>
        <w:t xml:space="preserve"> </w:t>
      </w:r>
      <w:r w:rsidR="00BA06E4" w:rsidRPr="00BA06E4">
        <w:rPr>
          <w:rFonts w:eastAsia="Calibri" w:cs="Arial"/>
          <w:color w:val="000000"/>
          <w:kern w:val="0"/>
          <w:shd w:val="clear" w:color="auto" w:fill="F9FAFA"/>
          <w:lang w:eastAsia="en-US"/>
        </w:rPr>
        <w:t xml:space="preserve">A série escolhida é uma turma do oitavo ano da Escola Municipal de Ensino Fundamental Monteiro Lobato porque são alunos críticos, interessados e reflexivos que produziram excelentes resultados ao longo das atividades pedagógicas onde eles puderam compreender as injustiças, os danos e as desvantagens do preconceito em relação à cultura desvelada. Em suma o trabalho surtiu bons resultados e a perspectiva de inauditos trabalhos ao redor dos mitos africanos.   </w:t>
      </w:r>
    </w:p>
    <w:p w:rsidR="00AA360E" w:rsidRPr="00BA06E4" w:rsidRDefault="00AA360E" w:rsidP="00AA360E">
      <w:pPr>
        <w:widowControl/>
        <w:suppressAutoHyphens w:val="0"/>
        <w:ind w:firstLine="708"/>
        <w:rPr>
          <w:rFonts w:eastAsia="Calibri" w:cs="Arial"/>
          <w:kern w:val="0"/>
          <w:lang w:eastAsia="en-US"/>
        </w:rPr>
      </w:pPr>
    </w:p>
    <w:p w:rsidR="009D0723" w:rsidRPr="00BA06E4" w:rsidRDefault="0082219D" w:rsidP="0029083B">
      <w:pPr>
        <w:pStyle w:val="Ttulodaseoprimria"/>
        <w:rPr>
          <w:sz w:val="24"/>
        </w:rPr>
      </w:pPr>
      <w:r w:rsidRPr="00BA06E4">
        <w:rPr>
          <w:sz w:val="24"/>
        </w:rPr>
        <w:t>4</w:t>
      </w:r>
      <w:r w:rsidR="0082268E">
        <w:rPr>
          <w:sz w:val="24"/>
        </w:rPr>
        <w:t>.</w:t>
      </w:r>
      <w:r w:rsidRPr="00BA06E4">
        <w:rPr>
          <w:sz w:val="24"/>
        </w:rPr>
        <w:t xml:space="preserve"> CONSIDERAÇÕES FINAIS</w:t>
      </w:r>
    </w:p>
    <w:p w:rsidR="00235AE7" w:rsidRPr="00BA06E4" w:rsidRDefault="00235AE7" w:rsidP="00235AE7">
      <w:pPr>
        <w:widowControl/>
        <w:suppressAutoHyphens w:val="0"/>
        <w:rPr>
          <w:rFonts w:eastAsia="Calibri" w:cs="Arial"/>
          <w:kern w:val="0"/>
          <w:lang w:eastAsia="en-US"/>
        </w:rPr>
      </w:pPr>
      <w:r w:rsidRPr="00BA06E4">
        <w:rPr>
          <w:rFonts w:eastAsia="Calibri" w:cs="Arial"/>
          <w:kern w:val="0"/>
          <w:lang w:eastAsia="en-US"/>
        </w:rPr>
        <w:t>O presente trabalho pretendeu divulgar a cultura afro-brasileira e para isso se utilizou a mitologia como aporte para se compreender uma pequena célula da identidade desse povo que é tão rico culturalmente. Nessa perspectiva, se almejou fazer com que os discentes compreendessem que a mitologia africana é tão rica quanto às dos orientais e dos ocidentais embora tenha sido pouco valorizada pelos estudiosos na temática por questões históricas.</w:t>
      </w:r>
    </w:p>
    <w:p w:rsidR="00235AE7" w:rsidRPr="00BA06E4" w:rsidRDefault="00235AE7" w:rsidP="00235AE7">
      <w:pPr>
        <w:widowControl/>
        <w:suppressAutoHyphens w:val="0"/>
        <w:rPr>
          <w:rFonts w:eastAsia="Calibri" w:cs="Arial"/>
          <w:kern w:val="0"/>
          <w:lang w:eastAsia="en-US"/>
        </w:rPr>
      </w:pPr>
      <w:r w:rsidRPr="00BA06E4">
        <w:rPr>
          <w:rFonts w:eastAsia="Calibri" w:cs="Arial"/>
          <w:kern w:val="0"/>
          <w:lang w:eastAsia="en-US"/>
        </w:rPr>
        <w:t>O assunto abre um extenso leque e deve ser tra</w:t>
      </w:r>
      <w:r w:rsidR="00BA06E4" w:rsidRPr="00BA06E4">
        <w:rPr>
          <w:rFonts w:eastAsia="Calibri" w:cs="Arial"/>
          <w:kern w:val="0"/>
          <w:lang w:eastAsia="en-US"/>
        </w:rPr>
        <w:t>tado de inúmeras formas. Nesta perspectiva</w:t>
      </w:r>
      <w:r w:rsidRPr="00BA06E4">
        <w:rPr>
          <w:rFonts w:eastAsia="Calibri" w:cs="Arial"/>
          <w:kern w:val="0"/>
          <w:lang w:eastAsia="en-US"/>
        </w:rPr>
        <w:t xml:space="preserve">, há possibilidade de montar teatros, formular cartazes, construir junto com os alunos livros mitológicos, montar jogos lúdicos com iconografias, enfim existe uma série de recursos que se pode utilizar para que o assunto seja abordado em inauditas nuances. No entanto, é </w:t>
      </w:r>
      <w:proofErr w:type="gramStart"/>
      <w:r w:rsidRPr="00BA06E4">
        <w:rPr>
          <w:rFonts w:eastAsia="Calibri" w:cs="Arial"/>
          <w:kern w:val="0"/>
          <w:lang w:eastAsia="en-US"/>
        </w:rPr>
        <w:t>mister</w:t>
      </w:r>
      <w:proofErr w:type="gramEnd"/>
      <w:r w:rsidRPr="00BA06E4">
        <w:rPr>
          <w:rFonts w:eastAsia="Calibri" w:cs="Arial"/>
          <w:kern w:val="0"/>
          <w:lang w:eastAsia="en-US"/>
        </w:rPr>
        <w:t xml:space="preserve"> que a equipe pedagógica apoie os projetos de sala de aula com vistas à temática afro-brasileira porque comumente os professores estão encontrando muito problemas a realizarem as tarefas e quando as fazem é um trabalho de forma singular. Nesse quesito se enfoca novamente a necessidade uma política afirmativa que prime pela mudança de pensamento da população, pois de nada adiante existir dispositivos legais se os cidadãos não mudarem o olhar com relação à igualdade de pensamento.   </w:t>
      </w:r>
    </w:p>
    <w:p w:rsidR="00BA06E4" w:rsidRDefault="00BA06E4" w:rsidP="00711AA3">
      <w:pPr>
        <w:pStyle w:val="Ttulodaseoprimria"/>
        <w:jc w:val="left"/>
      </w:pPr>
    </w:p>
    <w:p w:rsidR="009D0723" w:rsidRDefault="0082219D" w:rsidP="00711AA3">
      <w:pPr>
        <w:pStyle w:val="Ttulodaseoprimria"/>
        <w:jc w:val="left"/>
      </w:pPr>
      <w:r w:rsidRPr="00D8090F">
        <w:t>REFERÊNCIAS</w:t>
      </w:r>
    </w:p>
    <w:p w:rsidR="00BA06E4" w:rsidRDefault="00BA06E4" w:rsidP="00BA06E4">
      <w:pPr>
        <w:ind w:left="57" w:firstLine="0"/>
        <w:rPr>
          <w:rFonts w:ascii="Times New Roman" w:hAnsi="Times New Roman"/>
        </w:rPr>
      </w:pPr>
    </w:p>
    <w:p w:rsidR="00BA06E4" w:rsidRDefault="00BA06E4" w:rsidP="00597F7F">
      <w:pPr>
        <w:autoSpaceDE w:val="0"/>
        <w:autoSpaceDN w:val="0"/>
        <w:adjustRightInd w:val="0"/>
        <w:ind w:firstLine="0"/>
        <w:rPr>
          <w:rFonts w:cs="Arial"/>
          <w:color w:val="000000"/>
          <w:lang w:val="pt-PT"/>
        </w:rPr>
      </w:pPr>
      <w:r w:rsidRPr="00597F7F">
        <w:rPr>
          <w:rFonts w:cs="Arial"/>
          <w:color w:val="000000"/>
          <w:lang w:val="pt-PT"/>
        </w:rPr>
        <w:t>ELIADE, M.</w:t>
      </w:r>
      <w:r w:rsidRPr="00597F7F">
        <w:rPr>
          <w:rStyle w:val="apple-converted-space"/>
          <w:rFonts w:cs="Arial"/>
          <w:color w:val="000000"/>
          <w:lang w:val="pt-PT"/>
        </w:rPr>
        <w:t> </w:t>
      </w:r>
      <w:r w:rsidRPr="00597F7F">
        <w:rPr>
          <w:rFonts w:cs="Arial"/>
          <w:b/>
          <w:iCs/>
          <w:color w:val="000000"/>
          <w:lang w:val="pt-PT"/>
        </w:rPr>
        <w:t>Aspectos do Mito</w:t>
      </w:r>
      <w:r w:rsidRPr="00597F7F">
        <w:rPr>
          <w:rFonts w:cs="Arial"/>
          <w:color w:val="000000"/>
          <w:lang w:val="pt-PT"/>
        </w:rPr>
        <w:t>, Edições70, Lisboa.</w:t>
      </w:r>
    </w:p>
    <w:p w:rsidR="003B4A04" w:rsidRPr="00597F7F" w:rsidRDefault="003B4A04" w:rsidP="00597F7F">
      <w:pPr>
        <w:autoSpaceDE w:val="0"/>
        <w:autoSpaceDN w:val="0"/>
        <w:adjustRightInd w:val="0"/>
        <w:ind w:firstLine="0"/>
        <w:rPr>
          <w:rFonts w:cs="Arial"/>
          <w:b/>
          <w:color w:val="000000"/>
        </w:rPr>
      </w:pPr>
    </w:p>
    <w:p w:rsidR="00BA06E4" w:rsidRDefault="00597F7F" w:rsidP="00597F7F">
      <w:pPr>
        <w:ind w:firstLine="0"/>
        <w:rPr>
          <w:rFonts w:cs="Arial"/>
          <w:lang w:val="es-ES"/>
        </w:rPr>
      </w:pPr>
      <w:r w:rsidRPr="00597F7F">
        <w:rPr>
          <w:rFonts w:cs="Arial"/>
          <w:lang w:val="es-ES"/>
        </w:rPr>
        <w:t>S</w:t>
      </w:r>
      <w:r w:rsidR="00BA06E4" w:rsidRPr="00597F7F">
        <w:rPr>
          <w:rFonts w:cs="Arial"/>
          <w:lang w:val="es-ES"/>
        </w:rPr>
        <w:t xml:space="preserve">HOHAT &amp; STAM (2006), </w:t>
      </w:r>
      <w:r w:rsidR="00BA06E4" w:rsidRPr="00597F7F">
        <w:rPr>
          <w:rFonts w:cs="Arial"/>
          <w:b/>
          <w:iCs/>
          <w:lang w:val="es-ES"/>
        </w:rPr>
        <w:t xml:space="preserve">Crítica da </w:t>
      </w:r>
      <w:proofErr w:type="spellStart"/>
      <w:r w:rsidR="00BA06E4" w:rsidRPr="00597F7F">
        <w:rPr>
          <w:rFonts w:cs="Arial"/>
          <w:b/>
          <w:iCs/>
          <w:lang w:val="es-ES"/>
        </w:rPr>
        <w:t>imagem</w:t>
      </w:r>
      <w:proofErr w:type="spellEnd"/>
      <w:r w:rsidR="00BA06E4" w:rsidRPr="00597F7F">
        <w:rPr>
          <w:rFonts w:cs="Arial"/>
          <w:b/>
          <w:iCs/>
          <w:lang w:val="es-ES"/>
        </w:rPr>
        <w:t xml:space="preserve"> </w:t>
      </w:r>
      <w:proofErr w:type="spellStart"/>
      <w:r w:rsidR="00BA06E4" w:rsidRPr="00597F7F">
        <w:rPr>
          <w:rFonts w:cs="Arial"/>
          <w:b/>
          <w:iCs/>
          <w:lang w:val="es-ES"/>
        </w:rPr>
        <w:t>eurocêntrica</w:t>
      </w:r>
      <w:proofErr w:type="spellEnd"/>
      <w:r w:rsidR="00BA06E4" w:rsidRPr="00597F7F">
        <w:rPr>
          <w:rFonts w:cs="Arial"/>
          <w:b/>
          <w:lang w:val="es-ES"/>
        </w:rPr>
        <w:t>.</w:t>
      </w:r>
      <w:r w:rsidR="00BA06E4" w:rsidRPr="00597F7F">
        <w:rPr>
          <w:rFonts w:cs="Arial"/>
          <w:lang w:val="es-ES"/>
        </w:rPr>
        <w:t xml:space="preserve"> São Paulo: </w:t>
      </w:r>
      <w:proofErr w:type="spellStart"/>
      <w:r w:rsidR="00BA06E4" w:rsidRPr="00597F7F">
        <w:rPr>
          <w:rFonts w:cs="Arial"/>
          <w:lang w:val="es-ES"/>
        </w:rPr>
        <w:t>Cosacnaify</w:t>
      </w:r>
      <w:proofErr w:type="spellEnd"/>
      <w:r w:rsidR="00BA06E4" w:rsidRPr="00597F7F">
        <w:rPr>
          <w:rFonts w:cs="Arial"/>
          <w:lang w:val="es-ES"/>
        </w:rPr>
        <w:t xml:space="preserve">. </w:t>
      </w:r>
    </w:p>
    <w:p w:rsidR="003B4A04" w:rsidRDefault="003B4A04" w:rsidP="00597F7F">
      <w:pPr>
        <w:ind w:firstLine="0"/>
        <w:rPr>
          <w:rFonts w:cs="Arial"/>
          <w:lang w:val="es-ES"/>
        </w:rPr>
      </w:pPr>
    </w:p>
    <w:p w:rsidR="00597F7F" w:rsidRPr="00597F7F" w:rsidRDefault="00597F7F" w:rsidP="00597F7F">
      <w:pPr>
        <w:autoSpaceDE w:val="0"/>
        <w:autoSpaceDN w:val="0"/>
        <w:adjustRightInd w:val="0"/>
        <w:ind w:firstLine="0"/>
        <w:rPr>
          <w:rFonts w:cs="Arial"/>
        </w:rPr>
      </w:pPr>
      <w:r w:rsidRPr="00597F7F">
        <w:rPr>
          <w:rFonts w:cs="Arial"/>
        </w:rPr>
        <w:t xml:space="preserve">PRANDI, Reginaldo. </w:t>
      </w:r>
      <w:r w:rsidRPr="00597F7F">
        <w:rPr>
          <w:rFonts w:cs="Arial"/>
          <w:b/>
        </w:rPr>
        <w:t>Mitologia dos orixás.</w:t>
      </w:r>
      <w:r w:rsidRPr="00597F7F">
        <w:rPr>
          <w:rFonts w:cs="Arial"/>
        </w:rPr>
        <w:t xml:space="preserve"> São Paulo: Companhia das Letras, 2001.  </w:t>
      </w:r>
    </w:p>
    <w:p w:rsidR="00597F7F" w:rsidRDefault="00597F7F" w:rsidP="00597F7F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3B4A04" w:rsidRPr="003B4A04" w:rsidRDefault="003B4A04" w:rsidP="003B4A04">
      <w:pPr>
        <w:autoSpaceDE w:val="0"/>
        <w:autoSpaceDN w:val="0"/>
        <w:adjustRightInd w:val="0"/>
        <w:ind w:firstLine="0"/>
        <w:rPr>
          <w:rFonts w:cs="Arial"/>
        </w:rPr>
      </w:pPr>
      <w:r w:rsidRPr="003B4A04">
        <w:rPr>
          <w:rFonts w:cs="Arial"/>
        </w:rPr>
        <w:t xml:space="preserve">OLIVEIRA, Rachel de.  </w:t>
      </w:r>
      <w:r w:rsidRPr="00B467CA">
        <w:rPr>
          <w:rFonts w:cs="Arial"/>
          <w:b/>
        </w:rPr>
        <w:t>Tramas da cor.  Enfrentando o preconceito no dia-a-dia escolar.</w:t>
      </w:r>
      <w:r w:rsidRPr="003B4A04">
        <w:rPr>
          <w:rFonts w:cs="Arial"/>
        </w:rPr>
        <w:t xml:space="preserve"> São Paulo: Selo Negro, 2005.  </w:t>
      </w:r>
    </w:p>
    <w:p w:rsidR="0082219D" w:rsidRPr="00597F7F" w:rsidRDefault="0082219D" w:rsidP="00597F7F">
      <w:pPr>
        <w:ind w:firstLine="0"/>
        <w:rPr>
          <w:rFonts w:cs="Arial"/>
        </w:rPr>
      </w:pPr>
    </w:p>
    <w:sectPr w:rsidR="0082219D" w:rsidRPr="00597F7F" w:rsidSect="0082219D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B77" w:rsidRDefault="005D0B77" w:rsidP="00B11590">
      <w:r>
        <w:separator/>
      </w:r>
    </w:p>
  </w:endnote>
  <w:endnote w:type="continuationSeparator" w:id="0">
    <w:p w:rsidR="005D0B77" w:rsidRDefault="005D0B77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B77" w:rsidRDefault="005D0B77" w:rsidP="00B11590">
      <w:r>
        <w:separator/>
      </w:r>
    </w:p>
  </w:footnote>
  <w:footnote w:type="continuationSeparator" w:id="0">
    <w:p w:rsidR="005D0B77" w:rsidRDefault="005D0B77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82268E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2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F630E"/>
    <w:rsid w:val="00125006"/>
    <w:rsid w:val="00185FE1"/>
    <w:rsid w:val="001C7B8C"/>
    <w:rsid w:val="001E496B"/>
    <w:rsid w:val="00203D0A"/>
    <w:rsid w:val="00235AE7"/>
    <w:rsid w:val="0024774D"/>
    <w:rsid w:val="0029083B"/>
    <w:rsid w:val="002A7A57"/>
    <w:rsid w:val="002E15FD"/>
    <w:rsid w:val="003220E0"/>
    <w:rsid w:val="00366F48"/>
    <w:rsid w:val="003B4386"/>
    <w:rsid w:val="003B4A04"/>
    <w:rsid w:val="003C0392"/>
    <w:rsid w:val="00424B76"/>
    <w:rsid w:val="00450C0F"/>
    <w:rsid w:val="00493589"/>
    <w:rsid w:val="004F7A69"/>
    <w:rsid w:val="00520FB9"/>
    <w:rsid w:val="00597F7F"/>
    <w:rsid w:val="005D0B77"/>
    <w:rsid w:val="006A4184"/>
    <w:rsid w:val="006F1A5E"/>
    <w:rsid w:val="006F4342"/>
    <w:rsid w:val="0070021A"/>
    <w:rsid w:val="00711AA3"/>
    <w:rsid w:val="00731B6A"/>
    <w:rsid w:val="007C2D07"/>
    <w:rsid w:val="00801F21"/>
    <w:rsid w:val="0082219D"/>
    <w:rsid w:val="0082268E"/>
    <w:rsid w:val="008D73F1"/>
    <w:rsid w:val="00941544"/>
    <w:rsid w:val="009B0959"/>
    <w:rsid w:val="009D0723"/>
    <w:rsid w:val="009F1118"/>
    <w:rsid w:val="00A756D1"/>
    <w:rsid w:val="00A771C1"/>
    <w:rsid w:val="00A802B0"/>
    <w:rsid w:val="00AA360E"/>
    <w:rsid w:val="00AD73F2"/>
    <w:rsid w:val="00B11590"/>
    <w:rsid w:val="00B467CA"/>
    <w:rsid w:val="00BA06E4"/>
    <w:rsid w:val="00C16DD6"/>
    <w:rsid w:val="00C341B4"/>
    <w:rsid w:val="00C47B84"/>
    <w:rsid w:val="00C83634"/>
    <w:rsid w:val="00C84829"/>
    <w:rsid w:val="00C950B7"/>
    <w:rsid w:val="00CC3E16"/>
    <w:rsid w:val="00CF1B19"/>
    <w:rsid w:val="00D25A87"/>
    <w:rsid w:val="00D43862"/>
    <w:rsid w:val="00D740C6"/>
    <w:rsid w:val="00DD1B99"/>
    <w:rsid w:val="00DE6963"/>
    <w:rsid w:val="00E72F5F"/>
    <w:rsid w:val="00EA51E0"/>
    <w:rsid w:val="00EB13F7"/>
    <w:rsid w:val="00F34C67"/>
    <w:rsid w:val="00F56270"/>
    <w:rsid w:val="00F65AE9"/>
    <w:rsid w:val="00FB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character" w:customStyle="1" w:styleId="apple-converted-space">
    <w:name w:val="apple-converted-space"/>
    <w:basedOn w:val="Fontepargpadro"/>
    <w:rsid w:val="00BA0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2F43A-D1CB-4A1A-BA85-76344CF4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908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usuario</cp:lastModifiedBy>
  <cp:revision>2</cp:revision>
  <cp:lastPrinted>2013-05-31T18:34:00Z</cp:lastPrinted>
  <dcterms:created xsi:type="dcterms:W3CDTF">2013-07-02T00:54:00Z</dcterms:created>
  <dcterms:modified xsi:type="dcterms:W3CDTF">2013-07-02T00:54:00Z</dcterms:modified>
</cp:coreProperties>
</file>