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3B" w:rsidRPr="004F7A69" w:rsidRDefault="003164B4" w:rsidP="0029083B">
      <w:pPr>
        <w:ind w:firstLine="0"/>
        <w:jc w:val="center"/>
        <w:rPr>
          <w:b/>
        </w:rPr>
      </w:pPr>
      <w:r>
        <w:rPr>
          <w:b/>
        </w:rPr>
        <w:t>Processo de elevação das vogais pós- tônicas finais em aprendizes de Português como LE</w:t>
      </w:r>
    </w:p>
    <w:p w:rsidR="0029083B" w:rsidRDefault="0029083B" w:rsidP="0029083B">
      <w:pPr>
        <w:ind w:firstLine="0"/>
        <w:jc w:val="right"/>
        <w:rPr>
          <w:b/>
        </w:rPr>
      </w:pPr>
    </w:p>
    <w:p w:rsidR="0029083B" w:rsidRDefault="0029083B" w:rsidP="0029083B">
      <w:pPr>
        <w:ind w:firstLine="0"/>
        <w:jc w:val="right"/>
        <w:rPr>
          <w:b/>
        </w:rPr>
      </w:pPr>
    </w:p>
    <w:p w:rsidR="00C47B84" w:rsidRDefault="005E53B3" w:rsidP="0029083B">
      <w:pPr>
        <w:ind w:firstLine="0"/>
        <w:jc w:val="right"/>
        <w:rPr>
          <w:b/>
        </w:rPr>
      </w:pPr>
      <w:r>
        <w:rPr>
          <w:b/>
        </w:rPr>
        <w:t>JODAR</w:t>
      </w:r>
      <w:r w:rsidR="00E75BE4">
        <w:rPr>
          <w:b/>
        </w:rPr>
        <w:t xml:space="preserve">, </w:t>
      </w:r>
      <w:r w:rsidR="003164B4">
        <w:rPr>
          <w:b/>
        </w:rPr>
        <w:t>Nicole</w:t>
      </w:r>
      <w:r>
        <w:rPr>
          <w:b/>
        </w:rPr>
        <w:t xml:space="preserve"> Telmo</w:t>
      </w:r>
      <w:r w:rsidR="003164B4">
        <w:rPr>
          <w:b/>
        </w:rPr>
        <w:t xml:space="preserve"> </w:t>
      </w:r>
      <w:r w:rsidR="000033F3">
        <w:rPr>
          <w:b/>
        </w:rPr>
        <w:t xml:space="preserve">   </w:t>
      </w:r>
      <w:r w:rsidR="0029083B">
        <w:rPr>
          <w:b/>
        </w:rPr>
        <w:t xml:space="preserve"> </w:t>
      </w:r>
      <w:r w:rsidR="00C47B84">
        <w:rPr>
          <w:b/>
        </w:rPr>
        <w:t xml:space="preserve"> </w:t>
      </w:r>
    </w:p>
    <w:p w:rsidR="003164B4" w:rsidRDefault="003164B4" w:rsidP="0029083B">
      <w:pPr>
        <w:ind w:firstLine="0"/>
        <w:jc w:val="right"/>
        <w:rPr>
          <w:b/>
        </w:rPr>
      </w:pPr>
      <w:r>
        <w:rPr>
          <w:b/>
        </w:rPr>
        <w:t xml:space="preserve">BORGES, Renata Machado. </w:t>
      </w:r>
    </w:p>
    <w:p w:rsidR="003164B4" w:rsidRDefault="003164B4" w:rsidP="0029083B">
      <w:pPr>
        <w:ind w:firstLine="0"/>
        <w:jc w:val="right"/>
        <w:rPr>
          <w:b/>
        </w:rPr>
      </w:pPr>
      <w:r>
        <w:rPr>
          <w:b/>
        </w:rPr>
        <w:t xml:space="preserve">SANTOS, Bruna da Rosa de Los. </w:t>
      </w:r>
    </w:p>
    <w:p w:rsidR="00C47B84" w:rsidRDefault="003164B4" w:rsidP="0029083B">
      <w:pPr>
        <w:ind w:firstLine="0"/>
        <w:jc w:val="right"/>
        <w:rPr>
          <w:b/>
        </w:rPr>
      </w:pPr>
      <w:r>
        <w:rPr>
          <w:b/>
        </w:rPr>
        <w:t>BRISOLARA</w:t>
      </w:r>
      <w:r w:rsidR="001B13BB">
        <w:rPr>
          <w:b/>
        </w:rPr>
        <w:t xml:space="preserve">, </w:t>
      </w:r>
      <w:r w:rsidR="00E75BE4">
        <w:rPr>
          <w:b/>
        </w:rPr>
        <w:t xml:space="preserve">Luciene </w:t>
      </w:r>
      <w:proofErr w:type="spellStart"/>
      <w:r w:rsidR="00E75BE4">
        <w:rPr>
          <w:b/>
        </w:rPr>
        <w:t>Bassols</w:t>
      </w:r>
      <w:proofErr w:type="spellEnd"/>
      <w:r w:rsidR="00E75BE4">
        <w:rPr>
          <w:b/>
        </w:rPr>
        <w:t xml:space="preserve"> </w:t>
      </w:r>
      <w:r w:rsidR="00C47B84">
        <w:rPr>
          <w:b/>
        </w:rPr>
        <w:t>(orientador</w:t>
      </w:r>
      <w:r w:rsidR="00E75BE4">
        <w:rPr>
          <w:b/>
        </w:rPr>
        <w:t>a</w:t>
      </w:r>
      <w:r w:rsidR="00C47B84">
        <w:rPr>
          <w:b/>
        </w:rPr>
        <w:t>)</w:t>
      </w:r>
    </w:p>
    <w:p w:rsidR="00C47B84" w:rsidRDefault="004928E6" w:rsidP="00A771C1">
      <w:pPr>
        <w:ind w:firstLine="0"/>
        <w:jc w:val="right"/>
        <w:rPr>
          <w:b/>
        </w:rPr>
      </w:pPr>
      <w:r>
        <w:rPr>
          <w:b/>
        </w:rPr>
        <w:t>nicolejodar@hotmail.com</w:t>
      </w:r>
    </w:p>
    <w:p w:rsidR="00A771C1" w:rsidRDefault="00A771C1" w:rsidP="00A771C1">
      <w:pPr>
        <w:ind w:firstLine="0"/>
        <w:jc w:val="right"/>
        <w:rPr>
          <w:b/>
        </w:rPr>
      </w:pPr>
    </w:p>
    <w:p w:rsidR="004928E6" w:rsidRDefault="00520FB9" w:rsidP="00711AA3">
      <w:pPr>
        <w:ind w:firstLine="0"/>
        <w:jc w:val="right"/>
        <w:rPr>
          <w:rFonts w:eastAsia="Arial" w:cs="Arial"/>
          <w:color w:val="4F4F4F"/>
        </w:rPr>
      </w:pPr>
      <w:r w:rsidRPr="2BCB8268">
        <w:rPr>
          <w:b/>
          <w:bCs/>
        </w:rPr>
        <w:t>Evento:</w:t>
      </w:r>
      <w:r w:rsidR="1FB24468" w:rsidRPr="1FB24468">
        <w:rPr>
          <w:rFonts w:eastAsia="Arial" w:cs="Arial"/>
          <w:color w:val="4F4F4F"/>
        </w:rPr>
        <w:t xml:space="preserve"> </w:t>
      </w:r>
      <w:r w:rsidR="004928E6" w:rsidRPr="006A5FC5">
        <w:rPr>
          <w:rFonts w:eastAsia="Arial" w:cs="Arial"/>
        </w:rPr>
        <w:t>Congresso de Iniciação Científica</w:t>
      </w:r>
    </w:p>
    <w:p w:rsidR="00C47B84" w:rsidRDefault="00711AA3" w:rsidP="00711AA3">
      <w:pPr>
        <w:ind w:firstLine="0"/>
        <w:jc w:val="right"/>
        <w:rPr>
          <w:b/>
        </w:rPr>
      </w:pPr>
      <w:r w:rsidRPr="00FB3E05">
        <w:rPr>
          <w:b/>
        </w:rPr>
        <w:t>Área</w:t>
      </w:r>
      <w:r w:rsidR="00520FB9" w:rsidRPr="00FB3E05">
        <w:rPr>
          <w:b/>
        </w:rPr>
        <w:t xml:space="preserve"> do conhecimento</w:t>
      </w:r>
      <w:r w:rsidRPr="00FB3E05">
        <w:rPr>
          <w:b/>
        </w:rPr>
        <w:t xml:space="preserve">: </w:t>
      </w:r>
      <w:r w:rsidR="004928E6">
        <w:rPr>
          <w:b/>
        </w:rPr>
        <w:t>Línguas Estrangeiras Modernas</w:t>
      </w:r>
    </w:p>
    <w:p w:rsidR="001A10FF" w:rsidRPr="00FB3E05" w:rsidRDefault="001A10FF" w:rsidP="00711AA3">
      <w:pPr>
        <w:ind w:firstLine="0"/>
        <w:jc w:val="right"/>
        <w:rPr>
          <w:b/>
        </w:rPr>
      </w:pPr>
    </w:p>
    <w:p w:rsidR="00E75BE4" w:rsidRPr="004928E6" w:rsidRDefault="009F1118" w:rsidP="009F1118">
      <w:pPr>
        <w:ind w:firstLine="0"/>
      </w:pPr>
      <w:proofErr w:type="spellStart"/>
      <w:r w:rsidRPr="009F1118">
        <w:rPr>
          <w:b/>
        </w:rPr>
        <w:t>Palavras-chave</w:t>
      </w:r>
      <w:proofErr w:type="spellEnd"/>
      <w:r w:rsidR="00A56E01">
        <w:rPr>
          <w:b/>
        </w:rPr>
        <w:t xml:space="preserve">: </w:t>
      </w:r>
      <w:r w:rsidR="004928E6">
        <w:t xml:space="preserve">aprendizagem de português por </w:t>
      </w:r>
      <w:proofErr w:type="spellStart"/>
      <w:r w:rsidR="004928E6">
        <w:t>hispano-falantes</w:t>
      </w:r>
      <w:proofErr w:type="spellEnd"/>
      <w:r w:rsidR="004928E6">
        <w:t xml:space="preserve">; </w:t>
      </w:r>
      <w:r w:rsidR="000554D0">
        <w:t xml:space="preserve">elevação da </w:t>
      </w:r>
      <w:proofErr w:type="spellStart"/>
      <w:r w:rsidR="000554D0">
        <w:t>pos-tônica</w:t>
      </w:r>
      <w:proofErr w:type="spellEnd"/>
      <w:r w:rsidR="000554D0">
        <w:t xml:space="preserve"> final; contato espanhol-português</w:t>
      </w:r>
    </w:p>
    <w:p w:rsidR="003220E0" w:rsidRPr="006A5FC5" w:rsidRDefault="003220E0" w:rsidP="0029083B">
      <w:pPr>
        <w:pStyle w:val="Ttulodaseoprimria"/>
        <w:rPr>
          <w:sz w:val="24"/>
        </w:rPr>
      </w:pPr>
    </w:p>
    <w:p w:rsidR="009D0723" w:rsidRPr="007345DE" w:rsidRDefault="0082219D" w:rsidP="0029083B">
      <w:pPr>
        <w:pStyle w:val="Ttulodaseoprimria"/>
      </w:pPr>
      <w:proofErr w:type="gramStart"/>
      <w:r w:rsidRPr="007345DE">
        <w:t>1</w:t>
      </w:r>
      <w:proofErr w:type="gramEnd"/>
      <w:r w:rsidRPr="007345DE">
        <w:t xml:space="preserve"> INTRODUÇÃO</w:t>
      </w:r>
    </w:p>
    <w:p w:rsidR="009D0723" w:rsidRPr="00B85630" w:rsidRDefault="009D0723" w:rsidP="0029083B">
      <w:pPr>
        <w:ind w:left="709" w:firstLine="0"/>
      </w:pPr>
    </w:p>
    <w:p w:rsidR="001B13BB" w:rsidRDefault="003164B4" w:rsidP="0029083B">
      <w:r>
        <w:t>Esta pesquisa foi realizada com o intuito de analisar a produção das vogais pós-tônicas finais, na fala espontânea de estudantes latino-americanos, aprendizes de português como língua estrangeira</w:t>
      </w:r>
      <w:r w:rsidR="00C2442F">
        <w:t xml:space="preserve"> (LE)</w:t>
      </w:r>
      <w:r w:rsidR="000554D0">
        <w:t xml:space="preserve"> no Centro de Ensino de Línguas Estrangeiras (CELE), da Universidade Federal do Rio Grande (FURG).</w:t>
      </w:r>
      <w:r w:rsidR="0091439A">
        <w:t xml:space="preserve"> </w:t>
      </w:r>
      <w:r w:rsidR="00E0054B">
        <w:t xml:space="preserve">Tais estudantes são </w:t>
      </w:r>
      <w:r w:rsidR="000554D0">
        <w:t>alunos</w:t>
      </w:r>
      <w:r w:rsidR="00E0054B">
        <w:t xml:space="preserve"> d</w:t>
      </w:r>
      <w:r w:rsidR="000554D0">
        <w:t>e</w:t>
      </w:r>
      <w:r w:rsidR="00E0054B">
        <w:t xml:space="preserve"> cursos de mestrado e</w:t>
      </w:r>
      <w:r w:rsidR="000554D0">
        <w:t>/ou</w:t>
      </w:r>
      <w:r w:rsidR="00E0054B">
        <w:t xml:space="preserve"> doutorado na </w:t>
      </w:r>
      <w:r w:rsidR="000554D0">
        <w:t>FURG.</w:t>
      </w:r>
    </w:p>
    <w:p w:rsidR="000554D0" w:rsidRDefault="000554D0" w:rsidP="0029083B">
      <w:r>
        <w:t>O principal objetivo desta</w:t>
      </w:r>
      <w:r w:rsidR="00445CF2">
        <w:t xml:space="preserve"> pesquisa </w:t>
      </w:r>
      <w:r>
        <w:t>foi</w:t>
      </w:r>
      <w:r w:rsidR="00445CF2">
        <w:t xml:space="preserve"> </w:t>
      </w:r>
      <w:r>
        <w:t>verificar se os nativos de espanhol, ao fazerem uso do português, elevavam as vogais átonas finais, como na LE, ou as mantinham como vogais médias, conforme ocorre em sua língua materna (LM).</w:t>
      </w:r>
    </w:p>
    <w:p w:rsidR="009D0723" w:rsidRDefault="00445CF2" w:rsidP="0029083B">
      <w:r>
        <w:t xml:space="preserve"> </w:t>
      </w:r>
    </w:p>
    <w:p w:rsidR="009D0723" w:rsidRPr="00BE7921" w:rsidRDefault="001A10FF" w:rsidP="001A10FF">
      <w:pPr>
        <w:ind w:firstLine="0"/>
        <w:jc w:val="left"/>
        <w:rPr>
          <w:b/>
        </w:rPr>
      </w:pPr>
      <w:proofErr w:type="gramStart"/>
      <w:r w:rsidRPr="00BE7921">
        <w:rPr>
          <w:b/>
        </w:rPr>
        <w:t>2</w:t>
      </w:r>
      <w:proofErr w:type="gramEnd"/>
      <w:r w:rsidRPr="00BE7921">
        <w:rPr>
          <w:b/>
        </w:rPr>
        <w:t xml:space="preserve"> REFERENCIAL TEÓRICO</w:t>
      </w:r>
    </w:p>
    <w:p w:rsidR="007C6AAB" w:rsidRDefault="007C6AAB" w:rsidP="001A10FF">
      <w:pPr>
        <w:ind w:firstLine="0"/>
        <w:jc w:val="left"/>
      </w:pPr>
    </w:p>
    <w:p w:rsidR="007C6AAB" w:rsidRDefault="006A7EC5" w:rsidP="006A7EC5">
      <w:pPr>
        <w:ind w:firstLine="0"/>
      </w:pPr>
      <w:r>
        <w:tab/>
        <w:t xml:space="preserve">Para Mattoso Câmara </w:t>
      </w:r>
      <w:r w:rsidR="006A5FC5">
        <w:t>(1977),</w:t>
      </w:r>
      <w:r>
        <w:t xml:space="preserve"> </w:t>
      </w:r>
      <w:r w:rsidR="000554D0">
        <w:t xml:space="preserve">o sistema fonológico do português brasileiro está formado por </w:t>
      </w:r>
      <w:r>
        <w:t>sete vogais em posição tônica</w:t>
      </w:r>
      <w:r w:rsidR="000554D0">
        <w:t xml:space="preserve">: </w:t>
      </w:r>
      <w:proofErr w:type="gramStart"/>
      <w:r w:rsidR="000554D0">
        <w:t>duas vogais altas, duas</w:t>
      </w:r>
      <w:proofErr w:type="gramEnd"/>
      <w:r w:rsidR="000554D0">
        <w:t xml:space="preserve"> vogais médias altas, duas vogais médias baixas e uma vogal baixa. Em posição átona, esse sistema se reduz, sendo que na pré-tônica, restam cinco vogais, ou seja, as vogais médias baixas não integram esse sistema. Na posição pós-tônica, por outro lado, o sistema se reduz mais ainda, ou seja, há</w:t>
      </w:r>
      <w:r>
        <w:t xml:space="preserve"> </w:t>
      </w:r>
      <w:r w:rsidR="000554D0">
        <w:t xml:space="preserve">apenas </w:t>
      </w:r>
      <w:r>
        <w:t>três vogais</w:t>
      </w:r>
      <w:r w:rsidR="000554D0">
        <w:t>, dado que as vogais médias altas se transformam em vogais altas.</w:t>
      </w:r>
    </w:p>
    <w:p w:rsidR="001A10FF" w:rsidRDefault="00C83398" w:rsidP="00C83398">
      <w:pPr>
        <w:ind w:firstLine="0"/>
      </w:pPr>
      <w:r>
        <w:tab/>
      </w:r>
      <w:r w:rsidR="00B56261">
        <w:t>Como</w:t>
      </w:r>
      <w:r>
        <w:t xml:space="preserve"> </w:t>
      </w:r>
      <w:r w:rsidR="00B56261">
        <w:t>se considerou</w:t>
      </w:r>
      <w:r>
        <w:t xml:space="preserve"> </w:t>
      </w:r>
      <w:r w:rsidR="00B56261">
        <w:t xml:space="preserve">nesta pesquisa </w:t>
      </w:r>
      <w:r>
        <w:t>que no dialeto falado na região sul do Rio Gran</w:t>
      </w:r>
      <w:r w:rsidR="00B56261">
        <w:t>de do Sul</w:t>
      </w:r>
      <w:r>
        <w:t xml:space="preserve"> é quase </w:t>
      </w:r>
      <w:proofErr w:type="gramStart"/>
      <w:r>
        <w:t>categórica</w:t>
      </w:r>
      <w:proofErr w:type="gramEnd"/>
      <w:r>
        <w:t xml:space="preserve"> a elevação das vogais pós-tônicas finais</w:t>
      </w:r>
      <w:r w:rsidR="006A5FC5">
        <w:t>,</w:t>
      </w:r>
      <w:r>
        <w:t xml:space="preserve"> </w:t>
      </w:r>
      <w:r w:rsidR="00B56261">
        <w:t xml:space="preserve">aparecendo, portanto, </w:t>
      </w:r>
      <w:r>
        <w:t>na fala de nativos</w:t>
      </w:r>
      <w:r w:rsidR="008A3DF3">
        <w:t>,</w:t>
      </w:r>
      <w:r>
        <w:t xml:space="preserve"> as v</w:t>
      </w:r>
      <w:r w:rsidR="00B56261">
        <w:t xml:space="preserve">ogais </w:t>
      </w:r>
      <w:r w:rsidR="002D3C96">
        <w:t>apresentadas</w:t>
      </w:r>
      <w:r w:rsidR="00B56261">
        <w:t xml:space="preserve"> </w:t>
      </w:r>
      <w:r w:rsidR="002D3C96">
        <w:t>pela proposta de</w:t>
      </w:r>
      <w:r w:rsidR="00B56261">
        <w:t xml:space="preserve"> Câmara, buscou-se analisar como se dava este processo de elevação na fala de aprendizes do português como língua estrangeira.</w:t>
      </w:r>
    </w:p>
    <w:p w:rsidR="007C6AAB" w:rsidRPr="00E046AE" w:rsidRDefault="00B56261" w:rsidP="007C6AAB">
      <w:pPr>
        <w:ind w:firstLine="0"/>
      </w:pPr>
      <w:r>
        <w:tab/>
      </w:r>
      <w:r w:rsidR="00381BD5">
        <w:t>Além disso, para</w:t>
      </w:r>
      <w:r>
        <w:t xml:space="preserve"> Gil Fernández, </w:t>
      </w:r>
      <w:r w:rsidR="00E046AE">
        <w:t>“</w:t>
      </w:r>
      <w:r w:rsidR="007C6AAB" w:rsidRPr="00E046AE">
        <w:rPr>
          <w:lang w:val="es-ES"/>
        </w:rPr>
        <w:t xml:space="preserve">Ya sabemos que todo acento extranjero presente en las emisiones de los hablantes de segundas lenguas mantiene y reproduce algunos de los rasgos fonéticos que caracterizan a </w:t>
      </w:r>
      <w:proofErr w:type="gramStart"/>
      <w:r w:rsidR="007C6AAB" w:rsidRPr="00E046AE">
        <w:rPr>
          <w:lang w:val="es-ES"/>
        </w:rPr>
        <w:t>sus</w:t>
      </w:r>
      <w:proofErr w:type="gramEnd"/>
      <w:r w:rsidR="007C6AAB" w:rsidRPr="00E046AE">
        <w:rPr>
          <w:lang w:val="es-ES"/>
        </w:rPr>
        <w:t xml:space="preserve"> idiomas maternos respectivos</w:t>
      </w:r>
      <w:r w:rsidR="00E046AE">
        <w:rPr>
          <w:lang w:val="es-ES"/>
        </w:rPr>
        <w:t xml:space="preserve">” </w:t>
      </w:r>
      <w:r w:rsidR="007C6AAB" w:rsidRPr="007C6AAB">
        <w:rPr>
          <w:sz w:val="22"/>
          <w:szCs w:val="22"/>
          <w:lang w:val="es-ES"/>
        </w:rPr>
        <w:t xml:space="preserve">. </w:t>
      </w:r>
      <w:r w:rsidR="007C6AAB" w:rsidRPr="005E53B3">
        <w:rPr>
          <w:sz w:val="22"/>
          <w:szCs w:val="22"/>
        </w:rPr>
        <w:t>(2007:110)</w:t>
      </w:r>
    </w:p>
    <w:p w:rsidR="00381BD5" w:rsidRPr="00045E75" w:rsidRDefault="00381BD5" w:rsidP="007C6AAB">
      <w:pPr>
        <w:ind w:firstLine="0"/>
        <w:rPr>
          <w:b/>
        </w:rPr>
      </w:pPr>
      <w:r w:rsidRPr="005E53B3">
        <w:tab/>
      </w:r>
      <w:r w:rsidRPr="00045E75">
        <w:t xml:space="preserve">Dessa forma, </w:t>
      </w:r>
      <w:r w:rsidR="00045E75" w:rsidRPr="00045E75">
        <w:t xml:space="preserve">buscou-se </w:t>
      </w:r>
      <w:r w:rsidR="00045E75">
        <w:t>analis</w:t>
      </w:r>
      <w:r w:rsidR="00045E75" w:rsidRPr="00045E75">
        <w:t>ar o grau de interfer</w:t>
      </w:r>
      <w:r w:rsidR="00045E75">
        <w:t xml:space="preserve">ência da língua materna (no caso, </w:t>
      </w:r>
      <w:r w:rsidR="002D3C96">
        <w:t>o e</w:t>
      </w:r>
      <w:r w:rsidR="00E046AE">
        <w:t xml:space="preserve">spanhol), </w:t>
      </w:r>
      <w:r w:rsidR="00045E75">
        <w:t xml:space="preserve">ou seja, se os informantes estavam mantendo as características da sua língua materna, ou se já estavam produzindo a elevação das vogais pós-tônicas finais pelo contato com os falantes </w:t>
      </w:r>
      <w:r w:rsidR="002D3C96">
        <w:t>nativos de português, moradores da cidade do</w:t>
      </w:r>
      <w:r w:rsidR="00045E75">
        <w:t xml:space="preserve"> Rio Grande.</w:t>
      </w:r>
    </w:p>
    <w:p w:rsidR="001A10FF" w:rsidRPr="00045E75" w:rsidRDefault="001A10FF" w:rsidP="001A10FF">
      <w:pPr>
        <w:ind w:firstLine="0"/>
        <w:jc w:val="left"/>
      </w:pPr>
    </w:p>
    <w:p w:rsidR="009D0723" w:rsidRDefault="001A10FF" w:rsidP="0029083B">
      <w:pPr>
        <w:pStyle w:val="Ttulodaseoprimria"/>
      </w:pPr>
      <w:r>
        <w:t>3</w:t>
      </w:r>
      <w:r w:rsidR="0082219D" w:rsidRPr="00FA5B50">
        <w:t xml:space="preserve"> MATERIAIS E MÉTODOS</w:t>
      </w:r>
      <w:r w:rsidR="009F1118">
        <w:t xml:space="preserve"> (ou</w:t>
      </w:r>
      <w:r w:rsidR="0029083B">
        <w:t xml:space="preserve"> PROCEDIMENTO METODOLÓGICO)</w:t>
      </w:r>
    </w:p>
    <w:p w:rsidR="00381BD5" w:rsidRDefault="00381BD5" w:rsidP="0029083B">
      <w:pPr>
        <w:pStyle w:val="Ttulodaseoprimria"/>
      </w:pPr>
    </w:p>
    <w:p w:rsidR="00381BD5" w:rsidRDefault="00381BD5" w:rsidP="0029083B">
      <w:pPr>
        <w:pStyle w:val="Ttulodaseoprimria"/>
        <w:rPr>
          <w:b w:val="0"/>
          <w:sz w:val="24"/>
        </w:rPr>
      </w:pPr>
      <w:r>
        <w:rPr>
          <w:b w:val="0"/>
          <w:sz w:val="24"/>
        </w:rPr>
        <w:tab/>
        <w:t xml:space="preserve">Para que </w:t>
      </w:r>
      <w:r w:rsidR="00E61D8C">
        <w:rPr>
          <w:b w:val="0"/>
          <w:sz w:val="24"/>
        </w:rPr>
        <w:t>a</w:t>
      </w:r>
      <w:r>
        <w:rPr>
          <w:b w:val="0"/>
          <w:sz w:val="24"/>
        </w:rPr>
        <w:t xml:space="preserve"> pesquisa fosse iniciada, </w:t>
      </w:r>
      <w:r w:rsidR="00605233">
        <w:rPr>
          <w:b w:val="0"/>
          <w:sz w:val="24"/>
        </w:rPr>
        <w:t xml:space="preserve">num primeiro momento, </w:t>
      </w:r>
      <w:proofErr w:type="gramStart"/>
      <w:r w:rsidR="006074D1">
        <w:rPr>
          <w:b w:val="0"/>
          <w:sz w:val="24"/>
        </w:rPr>
        <w:t>entrevistou-se</w:t>
      </w:r>
      <w:proofErr w:type="gramEnd"/>
      <w:r w:rsidR="006074D1">
        <w:rPr>
          <w:b w:val="0"/>
          <w:sz w:val="24"/>
        </w:rPr>
        <w:t xml:space="preserve"> </w:t>
      </w:r>
      <w:r>
        <w:rPr>
          <w:b w:val="0"/>
          <w:sz w:val="24"/>
        </w:rPr>
        <w:t xml:space="preserve">dezoito alunos do curso de português oferecido pelo Centro de Ensino de Línguas Estrangeiras (CELE) </w:t>
      </w:r>
      <w:r w:rsidR="006074D1">
        <w:rPr>
          <w:b w:val="0"/>
          <w:sz w:val="24"/>
        </w:rPr>
        <w:t xml:space="preserve">da </w:t>
      </w:r>
      <w:r>
        <w:rPr>
          <w:b w:val="0"/>
          <w:sz w:val="24"/>
        </w:rPr>
        <w:t xml:space="preserve">FURG. </w:t>
      </w:r>
      <w:r w:rsidR="006074D1">
        <w:rPr>
          <w:b w:val="0"/>
          <w:sz w:val="24"/>
        </w:rPr>
        <w:t>Cada entrevista durou aproximadamente 30 minutos.</w:t>
      </w:r>
    </w:p>
    <w:p w:rsidR="00381BD5" w:rsidRDefault="00381BD5" w:rsidP="0029083B">
      <w:pPr>
        <w:pStyle w:val="Ttulodaseoprimria"/>
        <w:rPr>
          <w:b w:val="0"/>
          <w:sz w:val="24"/>
        </w:rPr>
      </w:pPr>
      <w:r>
        <w:rPr>
          <w:b w:val="0"/>
          <w:sz w:val="24"/>
        </w:rPr>
        <w:tab/>
        <w:t>Nas entrevistas</w:t>
      </w:r>
      <w:r w:rsidR="006074D1">
        <w:rPr>
          <w:b w:val="0"/>
          <w:sz w:val="24"/>
        </w:rPr>
        <w:t>,</w:t>
      </w:r>
      <w:r>
        <w:rPr>
          <w:b w:val="0"/>
          <w:sz w:val="24"/>
        </w:rPr>
        <w:t xml:space="preserve"> </w:t>
      </w:r>
      <w:r w:rsidR="00605233">
        <w:rPr>
          <w:b w:val="0"/>
          <w:sz w:val="24"/>
        </w:rPr>
        <w:t>havia</w:t>
      </w:r>
      <w:r>
        <w:rPr>
          <w:b w:val="0"/>
          <w:sz w:val="24"/>
        </w:rPr>
        <w:t xml:space="preserve"> perguntas que abordavam temas como: país de origem, contato com línguas estrangeiras além do português, se os informantes já con</w:t>
      </w:r>
      <w:r w:rsidR="00605233">
        <w:rPr>
          <w:b w:val="0"/>
          <w:sz w:val="24"/>
        </w:rPr>
        <w:t>heciam o Brasil e o que mais lhe</w:t>
      </w:r>
      <w:r w:rsidR="006074D1">
        <w:rPr>
          <w:b w:val="0"/>
          <w:sz w:val="24"/>
        </w:rPr>
        <w:t>s</w:t>
      </w:r>
      <w:r w:rsidR="00605233">
        <w:rPr>
          <w:b w:val="0"/>
          <w:sz w:val="24"/>
        </w:rPr>
        <w:t xml:space="preserve"> agrada</w:t>
      </w:r>
      <w:r w:rsidR="006074D1">
        <w:rPr>
          <w:b w:val="0"/>
          <w:sz w:val="24"/>
        </w:rPr>
        <w:t>va</w:t>
      </w:r>
      <w:r w:rsidR="00605233">
        <w:rPr>
          <w:b w:val="0"/>
          <w:sz w:val="24"/>
        </w:rPr>
        <w:t xml:space="preserve"> neste mesmo país, e também, sobre os cursos e áreas de atuação na Universidade.</w:t>
      </w:r>
    </w:p>
    <w:p w:rsidR="00E073BB" w:rsidRDefault="00C441FA" w:rsidP="0029083B">
      <w:pPr>
        <w:pStyle w:val="Ttulodaseoprimria"/>
        <w:rPr>
          <w:b w:val="0"/>
          <w:color w:val="FF0000"/>
          <w:sz w:val="24"/>
        </w:rPr>
      </w:pPr>
      <w:r w:rsidRPr="1952457D">
        <w:rPr>
          <w:b w:val="0"/>
          <w:sz w:val="24"/>
        </w:rPr>
        <w:t xml:space="preserve">         </w:t>
      </w:r>
      <w:r>
        <w:rPr>
          <w:b w:val="0"/>
          <w:sz w:val="24"/>
        </w:rPr>
        <w:tab/>
      </w:r>
      <w:r w:rsidRPr="1952457D">
        <w:rPr>
          <w:b w:val="0"/>
          <w:sz w:val="24"/>
        </w:rPr>
        <w:t>A</w:t>
      </w:r>
      <w:r w:rsidR="00605233" w:rsidRPr="1952457D">
        <w:rPr>
          <w:b w:val="0"/>
          <w:sz w:val="24"/>
        </w:rPr>
        <w:t>pós as entrevistas</w:t>
      </w:r>
      <w:r w:rsidRPr="1952457D">
        <w:rPr>
          <w:b w:val="0"/>
          <w:sz w:val="24"/>
        </w:rPr>
        <w:t>,</w:t>
      </w:r>
      <w:r w:rsidR="00605233" w:rsidRPr="1952457D">
        <w:rPr>
          <w:b w:val="0"/>
          <w:sz w:val="24"/>
        </w:rPr>
        <w:t xml:space="preserve"> foram feitas transcrições ortográficas das mesmas,</w:t>
      </w:r>
      <w:r w:rsidRPr="1952457D">
        <w:rPr>
          <w:b w:val="0"/>
          <w:sz w:val="24"/>
        </w:rPr>
        <w:t xml:space="preserve"> com a finalidade de</w:t>
      </w:r>
      <w:r w:rsidR="00605233" w:rsidRPr="1952457D">
        <w:rPr>
          <w:b w:val="0"/>
          <w:sz w:val="24"/>
        </w:rPr>
        <w:t xml:space="preserve"> </w:t>
      </w:r>
      <w:r w:rsidRPr="1952457D">
        <w:rPr>
          <w:b w:val="0"/>
          <w:sz w:val="24"/>
        </w:rPr>
        <w:t xml:space="preserve">comporem </w:t>
      </w:r>
      <w:r w:rsidR="00605233" w:rsidRPr="1952457D">
        <w:rPr>
          <w:b w:val="0"/>
          <w:sz w:val="24"/>
        </w:rPr>
        <w:t>um banco de dados para futuras análises.</w:t>
      </w:r>
      <w:r w:rsidRPr="1952457D">
        <w:rPr>
          <w:b w:val="0"/>
          <w:sz w:val="24"/>
        </w:rPr>
        <w:t xml:space="preserve"> </w:t>
      </w:r>
      <w:r w:rsidR="006074D1">
        <w:rPr>
          <w:b w:val="0"/>
          <w:sz w:val="24"/>
        </w:rPr>
        <w:t>Após a coleta e transcrição de dados,</w:t>
      </w:r>
      <w:r w:rsidRPr="1952457D">
        <w:rPr>
          <w:b w:val="0"/>
          <w:sz w:val="24"/>
        </w:rPr>
        <w:t xml:space="preserve"> foram selecionados seis</w:t>
      </w:r>
      <w:r w:rsidR="00E073BB" w:rsidRPr="1952457D">
        <w:rPr>
          <w:b w:val="0"/>
          <w:sz w:val="24"/>
        </w:rPr>
        <w:t xml:space="preserve"> informantes para a análise do processo de elevação das vogais pós-tônicas finais, sendo três informantes peruanos e três informantes colombianos</w:t>
      </w:r>
      <w:r w:rsidR="005E53B3">
        <w:rPr>
          <w:b w:val="0"/>
          <w:sz w:val="24"/>
        </w:rPr>
        <w:t>.</w:t>
      </w:r>
    </w:p>
    <w:p w:rsidR="00605233" w:rsidRPr="00F01350" w:rsidRDefault="00E073BB" w:rsidP="005E53B3">
      <w:pPr>
        <w:pStyle w:val="Ttulodaseoprimria"/>
        <w:ind w:firstLine="709"/>
      </w:pPr>
      <w:r w:rsidRPr="75B9D6C5">
        <w:rPr>
          <w:b w:val="0"/>
          <w:sz w:val="24"/>
        </w:rPr>
        <w:t xml:space="preserve">Selecionados os </w:t>
      </w:r>
      <w:r w:rsidR="00AC3BDF">
        <w:rPr>
          <w:b w:val="0"/>
          <w:sz w:val="24"/>
        </w:rPr>
        <w:t xml:space="preserve">informantes, iniciou-se a análise das transcrições </w:t>
      </w:r>
      <w:r w:rsidRPr="75B9D6C5">
        <w:rPr>
          <w:b w:val="0"/>
          <w:sz w:val="24"/>
        </w:rPr>
        <w:t>e</w:t>
      </w:r>
      <w:r w:rsidR="00AC3BDF">
        <w:rPr>
          <w:b w:val="0"/>
          <w:sz w:val="24"/>
        </w:rPr>
        <w:t xml:space="preserve"> a</w:t>
      </w:r>
      <w:r w:rsidRPr="75B9D6C5">
        <w:rPr>
          <w:b w:val="0"/>
          <w:sz w:val="24"/>
        </w:rPr>
        <w:t xml:space="preserve"> codificação dos dados, já que para a análise</w:t>
      </w:r>
      <w:r w:rsidR="00AC3BDF">
        <w:rPr>
          <w:b w:val="0"/>
          <w:sz w:val="24"/>
        </w:rPr>
        <w:t xml:space="preserve"> estatística</w:t>
      </w:r>
      <w:r w:rsidRPr="75B9D6C5">
        <w:rPr>
          <w:b w:val="0"/>
          <w:sz w:val="24"/>
        </w:rPr>
        <w:t xml:space="preserve"> foi utilizado o programa </w:t>
      </w:r>
      <w:proofErr w:type="spellStart"/>
      <w:proofErr w:type="gramStart"/>
      <w:r w:rsidRPr="75B9D6C5">
        <w:rPr>
          <w:b w:val="0"/>
          <w:sz w:val="24"/>
        </w:rPr>
        <w:t>GoldVarb</w:t>
      </w:r>
      <w:proofErr w:type="spellEnd"/>
      <w:proofErr w:type="gramEnd"/>
      <w:r w:rsidR="5903FFC4" w:rsidRPr="5903FFC4">
        <w:rPr>
          <w:b w:val="0"/>
          <w:sz w:val="24"/>
        </w:rPr>
        <w:t xml:space="preserve"> 2001</w:t>
      </w:r>
      <w:r w:rsidR="005E53B3">
        <w:rPr>
          <w:b w:val="0"/>
          <w:sz w:val="24"/>
        </w:rPr>
        <w:t xml:space="preserve"> </w:t>
      </w:r>
      <w:r w:rsidR="00AC3BDF">
        <w:rPr>
          <w:b w:val="0"/>
          <w:sz w:val="24"/>
        </w:rPr>
        <w:t xml:space="preserve">que </w:t>
      </w:r>
      <w:r w:rsidR="005E53B3">
        <w:rPr>
          <w:b w:val="0"/>
          <w:sz w:val="24"/>
        </w:rPr>
        <w:t xml:space="preserve">necessita de </w:t>
      </w:r>
      <w:r w:rsidR="00AC3BDF">
        <w:rPr>
          <w:b w:val="0"/>
          <w:sz w:val="24"/>
        </w:rPr>
        <w:t xml:space="preserve">uma </w:t>
      </w:r>
      <w:r w:rsidR="005E53B3">
        <w:rPr>
          <w:b w:val="0"/>
          <w:sz w:val="24"/>
        </w:rPr>
        <w:t>codificação</w:t>
      </w:r>
      <w:r w:rsidR="00AC3BDF">
        <w:rPr>
          <w:b w:val="0"/>
          <w:sz w:val="24"/>
        </w:rPr>
        <w:t xml:space="preserve"> especial.</w:t>
      </w:r>
      <w:r w:rsidR="005E53B3">
        <w:rPr>
          <w:b w:val="0"/>
          <w:sz w:val="24"/>
        </w:rPr>
        <w:t xml:space="preserve"> </w:t>
      </w:r>
      <w:r w:rsidR="00AC3BDF">
        <w:rPr>
          <w:b w:val="0"/>
          <w:sz w:val="24"/>
        </w:rPr>
        <w:t>A</w:t>
      </w:r>
      <w:r w:rsidR="005E53B3">
        <w:rPr>
          <w:b w:val="0"/>
          <w:sz w:val="24"/>
        </w:rPr>
        <w:t xml:space="preserve">pós esse procedimento, os dados foram rodados no programa para que o mesmo mostrasse os resultados </w:t>
      </w:r>
      <w:bookmarkStart w:id="0" w:name="_GoBack"/>
      <w:bookmarkEnd w:id="0"/>
      <w:r w:rsidR="00AC3BDF">
        <w:rPr>
          <w:b w:val="0"/>
          <w:sz w:val="24"/>
        </w:rPr>
        <w:t>estatísticos, como percentuais, pesos relativos, bem como a seleção das variáveis relevantes para</w:t>
      </w:r>
      <w:r w:rsidR="00203A95">
        <w:rPr>
          <w:b w:val="0"/>
          <w:sz w:val="24"/>
        </w:rPr>
        <w:t xml:space="preserve"> o presente</w:t>
      </w:r>
      <w:r w:rsidR="00AC3BDF">
        <w:rPr>
          <w:b w:val="0"/>
          <w:sz w:val="24"/>
        </w:rPr>
        <w:t xml:space="preserve"> estudo.</w:t>
      </w:r>
    </w:p>
    <w:p w:rsidR="00605233" w:rsidRPr="00F01350" w:rsidRDefault="00605233" w:rsidP="0029083B">
      <w:pPr>
        <w:pStyle w:val="Ttulodaseoprimria"/>
        <w:rPr>
          <w:b w:val="0"/>
          <w:color w:val="FF0000"/>
          <w:sz w:val="24"/>
        </w:rPr>
      </w:pPr>
    </w:p>
    <w:p w:rsidR="009D0723" w:rsidRPr="00D8090F" w:rsidRDefault="001A10FF" w:rsidP="0029083B">
      <w:pPr>
        <w:pStyle w:val="Ttulodaseoprimria"/>
      </w:pPr>
      <w:r>
        <w:t>4</w:t>
      </w:r>
      <w:r w:rsidR="0082219D" w:rsidRPr="00D8090F">
        <w:t xml:space="preserve"> </w:t>
      </w:r>
      <w:r w:rsidR="0029083B">
        <w:t xml:space="preserve">RESULTADOS </w:t>
      </w:r>
      <w:r w:rsidR="009F1118">
        <w:t>e</w:t>
      </w:r>
      <w:r w:rsidR="0029083B">
        <w:t xml:space="preserve"> DISCUSSÃO </w:t>
      </w:r>
    </w:p>
    <w:p w:rsidR="00626034" w:rsidRDefault="00626034" w:rsidP="0029083B">
      <w:pPr>
        <w:rPr>
          <w:rFonts w:cs="Arial"/>
        </w:rPr>
      </w:pPr>
    </w:p>
    <w:p w:rsidR="26DB8CE7" w:rsidRDefault="00E046AE" w:rsidP="26DB8CE7">
      <w:r>
        <w:rPr>
          <w:rFonts w:eastAsia="Arial" w:cs="Arial"/>
        </w:rPr>
        <w:t>A</w:t>
      </w:r>
      <w:r w:rsidR="52D3143A" w:rsidRPr="52D3143A">
        <w:rPr>
          <w:rFonts w:eastAsia="Arial" w:cs="Arial"/>
        </w:rPr>
        <w:t>té o presente momento, os dados apresentados evidenciam que, embora haja uma porcentagem importante de elevação dessas vogais, o número de preservação da língua nativa ainda é superior de forma considerável, por isso podemos concluir que em quatro meses de inserção ainda é possível constatar muitos resquícios da língua materna na produção de um diálogo utilizando a língua estrangeira meta.</w:t>
      </w:r>
    </w:p>
    <w:p w:rsidR="1250F4A4" w:rsidRDefault="1250F4A4" w:rsidP="1250F4A4"/>
    <w:p w:rsidR="0082219D" w:rsidRDefault="0082219D" w:rsidP="0029083B">
      <w:pPr>
        <w:pStyle w:val="Ttulodaseoprimria"/>
      </w:pPr>
    </w:p>
    <w:p w:rsidR="009D0723" w:rsidRDefault="001A10FF" w:rsidP="0029083B">
      <w:pPr>
        <w:pStyle w:val="Ttulodaseoprimria"/>
        <w:rPr>
          <w:sz w:val="24"/>
        </w:rPr>
      </w:pPr>
      <w:r>
        <w:rPr>
          <w:sz w:val="24"/>
        </w:rPr>
        <w:t>5</w:t>
      </w:r>
      <w:r w:rsidR="0082219D" w:rsidRPr="0082219D">
        <w:rPr>
          <w:sz w:val="24"/>
        </w:rPr>
        <w:t xml:space="preserve"> CONSIDERAÇÕES FINAIS</w:t>
      </w:r>
    </w:p>
    <w:p w:rsidR="003220E0" w:rsidRPr="0082219D" w:rsidRDefault="003220E0" w:rsidP="0029083B">
      <w:pPr>
        <w:pStyle w:val="Ttulodaseoprimria"/>
        <w:rPr>
          <w:sz w:val="24"/>
        </w:rPr>
      </w:pPr>
    </w:p>
    <w:p w:rsidR="00E046AE" w:rsidRDefault="00E046AE" w:rsidP="00E92F8F">
      <w:r>
        <w:t>Tal pesquisa constitui-se importante porque busca descrever e sistematizar o processo de aprendizagem de português como língua estrangeira, por falantes nativos de espanhol, língua que apresenta muitas similaridades com o português. Além disso, o estudo pode auxiliar futuros docentes de PLE no sentido de que entendam o que é variável em uma LM, e</w:t>
      </w:r>
      <w:proofErr w:type="gramStart"/>
      <w:r>
        <w:t xml:space="preserve"> portanto</w:t>
      </w:r>
      <w:proofErr w:type="gramEnd"/>
      <w:r>
        <w:t>, correto, e o que constitui interferência da LE do aprendiz, podendo causar dificuldades no aperfeiçoamento do idioma meta.</w:t>
      </w:r>
    </w:p>
    <w:p w:rsidR="009D0723" w:rsidRDefault="009D0723" w:rsidP="0029083B">
      <w:r>
        <w:t>.</w:t>
      </w:r>
    </w:p>
    <w:p w:rsidR="009D0723" w:rsidRDefault="009D0723" w:rsidP="0029083B"/>
    <w:p w:rsidR="492D116D" w:rsidRDefault="492D116D" w:rsidP="492D116D">
      <w:pPr>
        <w:pStyle w:val="Ttulodaseoprimria"/>
        <w:jc w:val="left"/>
      </w:pPr>
      <w:r>
        <w:t>REFERÊNCIAS</w:t>
      </w:r>
    </w:p>
    <w:p w:rsidR="2FAD80E3" w:rsidRDefault="2F6157A6" w:rsidP="006A5FC5">
      <w:pPr>
        <w:pStyle w:val="Ttulodaseoprimria"/>
      </w:pPr>
      <w:r>
        <w:rPr>
          <w:b w:val="0"/>
        </w:rPr>
        <w:t xml:space="preserve">CAMARA Jr, Joaquim </w:t>
      </w:r>
      <w:proofErr w:type="gramStart"/>
      <w:r>
        <w:rPr>
          <w:b w:val="0"/>
        </w:rPr>
        <w:t>Mattoso.</w:t>
      </w:r>
      <w:proofErr w:type="gramEnd"/>
      <w:r w:rsidRPr="2F6157A6">
        <w:rPr>
          <w:b w:val="0"/>
          <w:i/>
          <w:iCs/>
        </w:rPr>
        <w:t>Para o estudo da fonêmica portuguesa</w:t>
      </w:r>
      <w:r>
        <w:t xml:space="preserve">. </w:t>
      </w:r>
      <w:r>
        <w:rPr>
          <w:b w:val="0"/>
        </w:rPr>
        <w:t>2. Ed. Rio de Janeiro: Padrão, 1977.</w:t>
      </w:r>
    </w:p>
    <w:p w:rsidR="00A71788" w:rsidRPr="006A5FC5" w:rsidRDefault="00B32BB6" w:rsidP="0029083B">
      <w:pPr>
        <w:ind w:firstLine="0"/>
        <w:rPr>
          <w:rFonts w:cs="Arial"/>
        </w:rPr>
      </w:pPr>
      <w:r w:rsidRPr="005E53B3">
        <w:rPr>
          <w:rFonts w:cs="Arial"/>
          <w:lang w:val="es-ES_tradnl"/>
        </w:rPr>
        <w:t xml:space="preserve">GIL FERNÁNDEZ, Juana. </w:t>
      </w:r>
      <w:r w:rsidRPr="00B32BB6">
        <w:rPr>
          <w:rFonts w:cs="Arial"/>
          <w:i/>
          <w:lang w:val="es-ES"/>
        </w:rPr>
        <w:t xml:space="preserve">Fonética para profesores de español: </w:t>
      </w:r>
      <w:r>
        <w:rPr>
          <w:rFonts w:cs="Arial"/>
          <w:lang w:val="es-ES"/>
        </w:rPr>
        <w:t>de la teo</w:t>
      </w:r>
      <w:r w:rsidR="006D2892">
        <w:rPr>
          <w:rFonts w:cs="Arial"/>
          <w:lang w:val="es-ES"/>
        </w:rPr>
        <w:t xml:space="preserve">ría a la práctica. </w:t>
      </w:r>
      <w:r w:rsidR="006D2892" w:rsidRPr="005E53B3">
        <w:rPr>
          <w:rFonts w:cs="Arial"/>
        </w:rPr>
        <w:t>Madrid: Arco</w:t>
      </w:r>
      <w:r w:rsidRPr="005E53B3">
        <w:rPr>
          <w:rFonts w:cs="Arial"/>
        </w:rPr>
        <w:t xml:space="preserve"> </w:t>
      </w:r>
      <w:proofErr w:type="spellStart"/>
      <w:r w:rsidRPr="005E53B3">
        <w:rPr>
          <w:rFonts w:cs="Arial"/>
        </w:rPr>
        <w:t>Libros</w:t>
      </w:r>
      <w:proofErr w:type="spellEnd"/>
      <w:r w:rsidRPr="005E53B3">
        <w:rPr>
          <w:rFonts w:cs="Arial"/>
        </w:rPr>
        <w:t xml:space="preserve">, 2007. </w:t>
      </w:r>
    </w:p>
    <w:p w:rsidR="00381BD5" w:rsidRDefault="00381BD5" w:rsidP="00381BD5"/>
    <w:p w:rsidR="00C248E4" w:rsidRDefault="00C248E4" w:rsidP="00A71788">
      <w:pPr>
        <w:ind w:firstLine="0"/>
      </w:pPr>
    </w:p>
    <w:sectPr w:rsidR="00C248E4" w:rsidSect="0082219D">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D7C" w:rsidRDefault="00AD0D7C" w:rsidP="00B11590">
      <w:r>
        <w:separator/>
      </w:r>
    </w:p>
  </w:endnote>
  <w:endnote w:type="continuationSeparator" w:id="0">
    <w:p w:rsidR="00AD0D7C" w:rsidRDefault="00AD0D7C" w:rsidP="00B11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LuzSans-Book"/>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2B" w:rsidRDefault="00854E2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2B" w:rsidRDefault="00854E2B">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2B" w:rsidRDefault="00854E2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D7C" w:rsidRDefault="00AD0D7C" w:rsidP="00B11590">
      <w:r>
        <w:separator/>
      </w:r>
    </w:p>
  </w:footnote>
  <w:footnote w:type="continuationSeparator" w:id="0">
    <w:p w:rsidR="00AD0D7C" w:rsidRDefault="00AD0D7C" w:rsidP="00B11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2B" w:rsidRDefault="00854E2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2B" w:rsidRPr="00E10B97" w:rsidRDefault="00854E2B" w:rsidP="00F34C67">
    <w:pPr>
      <w:pStyle w:val="Cabealho"/>
      <w:jc w:val="center"/>
      <w:rPr>
        <w:rStyle w:val="Forte"/>
        <w:lang w:val="pt-BR"/>
      </w:rPr>
    </w:pPr>
    <w:r w:rsidRPr="00E10B97">
      <w:rPr>
        <w:rStyle w:val="Forte"/>
        <w:lang w:val="pt-BR"/>
      </w:rPr>
      <w:t>13ª Mostra da Produção Universitária</w:t>
    </w:r>
  </w:p>
  <w:p w:rsidR="00854E2B" w:rsidRDefault="00854E2B" w:rsidP="00D141AD">
    <w:pPr>
      <w:pStyle w:val="Cabealho"/>
      <w:jc w:val="left"/>
      <w:rPr>
        <w:rStyle w:val="Forte"/>
        <w:b w:val="0"/>
        <w:sz w:val="20"/>
        <w:szCs w:val="20"/>
        <w:lang w:val="pt-BR"/>
      </w:rPr>
    </w:pPr>
    <w:r>
      <w:rPr>
        <w:rStyle w:val="Forte"/>
        <w:b w:val="0"/>
        <w:sz w:val="20"/>
        <w:szCs w:val="20"/>
      </w:rPr>
      <w:t>.</w:t>
    </w:r>
    <w:r>
      <w:rPr>
        <w:rStyle w:val="Forte"/>
        <w:b w:val="0"/>
        <w:sz w:val="20"/>
        <w:szCs w:val="20"/>
        <w:lang w:val="pt-BR"/>
      </w:rPr>
      <w:t xml:space="preserve">                                      </w:t>
    </w:r>
  </w:p>
  <w:p w:rsidR="00854E2B" w:rsidRPr="00D141AD" w:rsidRDefault="00854E2B" w:rsidP="00D141AD">
    <w:pPr>
      <w:pStyle w:val="Cabealho"/>
      <w:jc w:val="left"/>
      <w:rPr>
        <w:bCs/>
        <w:sz w:val="20"/>
        <w:szCs w:val="20"/>
      </w:rPr>
    </w:pPr>
    <w:r>
      <w:rPr>
        <w:rStyle w:val="Forte"/>
        <w:b w:val="0"/>
        <w:sz w:val="20"/>
        <w:szCs w:val="20"/>
        <w:lang w:val="pt-BR"/>
      </w:rPr>
      <w:t xml:space="preserve">                                       </w:t>
    </w:r>
    <w:r w:rsidRPr="00F34C67">
      <w:rPr>
        <w:rStyle w:val="Forte"/>
        <w:b w:val="0"/>
        <w:sz w:val="18"/>
        <w:szCs w:val="20"/>
      </w:rPr>
      <w:t xml:space="preserve">Rio Grande/RS, Brasil, </w:t>
    </w:r>
    <w:r>
      <w:rPr>
        <w:rStyle w:val="Forte"/>
        <w:b w:val="0"/>
        <w:sz w:val="18"/>
        <w:szCs w:val="20"/>
        <w:lang w:val="pt-BR"/>
      </w:rPr>
      <w:t>14</w:t>
    </w:r>
    <w:r w:rsidRPr="00F34C67">
      <w:rPr>
        <w:rStyle w:val="Forte"/>
        <w:b w:val="0"/>
        <w:sz w:val="18"/>
        <w:szCs w:val="20"/>
      </w:rPr>
      <w:t xml:space="preserve"> a </w:t>
    </w:r>
    <w:r>
      <w:rPr>
        <w:rStyle w:val="Forte"/>
        <w:b w:val="0"/>
        <w:sz w:val="18"/>
        <w:szCs w:val="20"/>
        <w:lang w:val="pt-BR"/>
      </w:rPr>
      <w:t>17</w:t>
    </w:r>
    <w:r w:rsidRPr="00F34C67">
      <w:rPr>
        <w:rStyle w:val="Forte"/>
        <w:b w:val="0"/>
        <w:sz w:val="18"/>
        <w:szCs w:val="20"/>
      </w:rPr>
      <w:t xml:space="preserve"> de outubro de 201</w:t>
    </w:r>
    <w:r>
      <w:rPr>
        <w:rStyle w:val="Forte"/>
        <w:b w:val="0"/>
        <w:sz w:val="18"/>
        <w:szCs w:val="20"/>
        <w:lang w:val="pt-BR"/>
      </w:rPr>
      <w:t>4</w:t>
    </w:r>
    <w:r w:rsidRPr="00F34C67">
      <w:rPr>
        <w:rStyle w:val="Forte"/>
        <w:b w:val="0"/>
        <w:sz w:val="18"/>
        <w:szCs w:val="20"/>
      </w:rPr>
      <w:t>.</w:t>
    </w:r>
  </w:p>
  <w:p w:rsidR="00854E2B" w:rsidRDefault="00854E2B" w:rsidP="00F34C67">
    <w:pPr>
      <w:pStyle w:val="Cabealho"/>
      <w:jc w:val="left"/>
      <w:rPr>
        <w:rStyle w:val="Forte"/>
        <w:b w:val="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E2B" w:rsidRDefault="00854E2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9D0723"/>
    <w:rsid w:val="000033F3"/>
    <w:rsid w:val="00045E75"/>
    <w:rsid w:val="000554D0"/>
    <w:rsid w:val="000F2BBD"/>
    <w:rsid w:val="000F630E"/>
    <w:rsid w:val="0012354B"/>
    <w:rsid w:val="00125006"/>
    <w:rsid w:val="00185FE1"/>
    <w:rsid w:val="001A10FF"/>
    <w:rsid w:val="001B13BB"/>
    <w:rsid w:val="001C7B8C"/>
    <w:rsid w:val="001C7EAD"/>
    <w:rsid w:val="001E496B"/>
    <w:rsid w:val="00203A95"/>
    <w:rsid w:val="00203D0A"/>
    <w:rsid w:val="0024774D"/>
    <w:rsid w:val="0029083B"/>
    <w:rsid w:val="002A7A57"/>
    <w:rsid w:val="002D3C96"/>
    <w:rsid w:val="003164B4"/>
    <w:rsid w:val="003220E0"/>
    <w:rsid w:val="00381BD5"/>
    <w:rsid w:val="003C0392"/>
    <w:rsid w:val="003F41C8"/>
    <w:rsid w:val="00445CF2"/>
    <w:rsid w:val="00450C0F"/>
    <w:rsid w:val="004928E6"/>
    <w:rsid w:val="00493589"/>
    <w:rsid w:val="004F7A69"/>
    <w:rsid w:val="00520FB9"/>
    <w:rsid w:val="005E53B3"/>
    <w:rsid w:val="00605233"/>
    <w:rsid w:val="006074D1"/>
    <w:rsid w:val="00626034"/>
    <w:rsid w:val="00643019"/>
    <w:rsid w:val="006A4184"/>
    <w:rsid w:val="006A5FC5"/>
    <w:rsid w:val="006A7EC5"/>
    <w:rsid w:val="006C35B2"/>
    <w:rsid w:val="006D2892"/>
    <w:rsid w:val="006F1A5E"/>
    <w:rsid w:val="0070021A"/>
    <w:rsid w:val="00711AA3"/>
    <w:rsid w:val="00724A7E"/>
    <w:rsid w:val="00731B6A"/>
    <w:rsid w:val="007C2D07"/>
    <w:rsid w:val="007C6AAB"/>
    <w:rsid w:val="00802498"/>
    <w:rsid w:val="0082219D"/>
    <w:rsid w:val="00854E2B"/>
    <w:rsid w:val="008A3DF3"/>
    <w:rsid w:val="008D5ADB"/>
    <w:rsid w:val="0091439A"/>
    <w:rsid w:val="00941544"/>
    <w:rsid w:val="00953B51"/>
    <w:rsid w:val="0098184E"/>
    <w:rsid w:val="009B0959"/>
    <w:rsid w:val="009D0723"/>
    <w:rsid w:val="009F1118"/>
    <w:rsid w:val="00A066B0"/>
    <w:rsid w:val="00A56E01"/>
    <w:rsid w:val="00A71788"/>
    <w:rsid w:val="00A756D1"/>
    <w:rsid w:val="00A771C1"/>
    <w:rsid w:val="00A802B0"/>
    <w:rsid w:val="00A9077A"/>
    <w:rsid w:val="00AB3E43"/>
    <w:rsid w:val="00AC3BDF"/>
    <w:rsid w:val="00AD0D7C"/>
    <w:rsid w:val="00AE035C"/>
    <w:rsid w:val="00B078B4"/>
    <w:rsid w:val="00B11590"/>
    <w:rsid w:val="00B32BB6"/>
    <w:rsid w:val="00B35EDC"/>
    <w:rsid w:val="00B56261"/>
    <w:rsid w:val="00BE7921"/>
    <w:rsid w:val="00BF35BF"/>
    <w:rsid w:val="00C04C1E"/>
    <w:rsid w:val="00C16DD6"/>
    <w:rsid w:val="00C2442F"/>
    <w:rsid w:val="00C248E4"/>
    <w:rsid w:val="00C341B4"/>
    <w:rsid w:val="00C441FA"/>
    <w:rsid w:val="00C47B84"/>
    <w:rsid w:val="00C83398"/>
    <w:rsid w:val="00C950B7"/>
    <w:rsid w:val="00CC3E16"/>
    <w:rsid w:val="00CF1B19"/>
    <w:rsid w:val="00D141AD"/>
    <w:rsid w:val="00D25A87"/>
    <w:rsid w:val="00D43862"/>
    <w:rsid w:val="00D740C6"/>
    <w:rsid w:val="00D753F3"/>
    <w:rsid w:val="00DC580E"/>
    <w:rsid w:val="00DD1B99"/>
    <w:rsid w:val="00DE6963"/>
    <w:rsid w:val="00E0054B"/>
    <w:rsid w:val="00E046AE"/>
    <w:rsid w:val="00E073BB"/>
    <w:rsid w:val="00E10B97"/>
    <w:rsid w:val="00E5311A"/>
    <w:rsid w:val="00E61D8C"/>
    <w:rsid w:val="00E75BE4"/>
    <w:rsid w:val="00E92F8F"/>
    <w:rsid w:val="00EA51E0"/>
    <w:rsid w:val="00EB13F7"/>
    <w:rsid w:val="00F01350"/>
    <w:rsid w:val="00F32619"/>
    <w:rsid w:val="00F34C67"/>
    <w:rsid w:val="00F56270"/>
    <w:rsid w:val="00F65AE9"/>
    <w:rsid w:val="00FB279D"/>
    <w:rsid w:val="00FB3E05"/>
    <w:rsid w:val="00FD48B4"/>
    <w:rsid w:val="074A0FDC"/>
    <w:rsid w:val="092C3F0C"/>
    <w:rsid w:val="0DECA7D6"/>
    <w:rsid w:val="10B37C9C"/>
    <w:rsid w:val="10EF4F7A"/>
    <w:rsid w:val="113E01F2"/>
    <w:rsid w:val="115CCD0A"/>
    <w:rsid w:val="1250F4A4"/>
    <w:rsid w:val="168CEE23"/>
    <w:rsid w:val="1952457D"/>
    <w:rsid w:val="1FB24468"/>
    <w:rsid w:val="203CD23B"/>
    <w:rsid w:val="209D078B"/>
    <w:rsid w:val="26DB8CE7"/>
    <w:rsid w:val="2B939151"/>
    <w:rsid w:val="2BCB8268"/>
    <w:rsid w:val="2D98495D"/>
    <w:rsid w:val="2D9C992D"/>
    <w:rsid w:val="2EEE2D2B"/>
    <w:rsid w:val="2F6157A6"/>
    <w:rsid w:val="2FAD80E3"/>
    <w:rsid w:val="3D0675E4"/>
    <w:rsid w:val="3E91DB37"/>
    <w:rsid w:val="44A97404"/>
    <w:rsid w:val="450FEB9C"/>
    <w:rsid w:val="485D53A2"/>
    <w:rsid w:val="492D116D"/>
    <w:rsid w:val="4D9B0C16"/>
    <w:rsid w:val="525C9D55"/>
    <w:rsid w:val="52D3143A"/>
    <w:rsid w:val="55ADF771"/>
    <w:rsid w:val="566EE642"/>
    <w:rsid w:val="575BE222"/>
    <w:rsid w:val="5903FFC4"/>
    <w:rsid w:val="5DC523C6"/>
    <w:rsid w:val="67F01E45"/>
    <w:rsid w:val="68BB579A"/>
    <w:rsid w:val="6B65C388"/>
    <w:rsid w:val="6B7924F5"/>
    <w:rsid w:val="7278654A"/>
    <w:rsid w:val="734F2F88"/>
    <w:rsid w:val="73FF9DD8"/>
    <w:rsid w:val="74F95518"/>
    <w:rsid w:val="75B9D6C5"/>
    <w:rsid w:val="7A440C7C"/>
    <w:rsid w:val="7B866595"/>
    <w:rsid w:val="7CEF1371"/>
    <w:rsid w:val="7D39DD7D"/>
  </w:rsids>
  <m:mathPr>
    <m:mathFont m:val="Cambria Math"/>
    <m:brkBin m:val="before"/>
    <m:brkBinSub m:val="--"/>
    <m:smallFrac m:val="off"/>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lang/>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rPr>
      <w:lang/>
    </w:r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lang/>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rPr>
      <w:lang/>
    </w:r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rPr>
      <w:lang/>
    </w:r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link w:val="Textodenotadefim"/>
    <w:uiPriority w:val="99"/>
    <w:semiHidden/>
    <w:rsid w:val="000033F3"/>
    <w:rPr>
      <w:rFonts w:ascii="Arial" w:eastAsia="Arial Unicode MS" w:hAnsi="Arial"/>
      <w:kern w:val="1"/>
    </w:rPr>
  </w:style>
  <w:style w:type="character" w:styleId="Refdenotadefim">
    <w:name w:val="endnote reference"/>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link w:val="Textodenotaderodap"/>
    <w:uiPriority w:val="99"/>
    <w:semiHidden/>
    <w:rsid w:val="000033F3"/>
    <w:rPr>
      <w:rFonts w:ascii="Arial" w:eastAsia="Arial Unicode MS" w:hAnsi="Arial"/>
      <w:kern w:val="1"/>
    </w:rPr>
  </w:style>
  <w:style w:type="character" w:styleId="Refdenotaderodap">
    <w:name w:val="footnote reference"/>
    <w:uiPriority w:val="99"/>
    <w:semiHidden/>
    <w:unhideWhenUsed/>
    <w:rsid w:val="000033F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D4A3D-42C0-4415-B585-0FE345D8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795</Words>
  <Characters>4295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DGI</dc:creator>
  <cp:keywords/>
  <cp:lastModifiedBy>***</cp:lastModifiedBy>
  <cp:revision>90</cp:revision>
  <cp:lastPrinted>2014-07-03T21:39:00Z</cp:lastPrinted>
  <dcterms:created xsi:type="dcterms:W3CDTF">2014-06-30T17:48:00Z</dcterms:created>
  <dcterms:modified xsi:type="dcterms:W3CDTF">2014-07-03T21:40:00Z</dcterms:modified>
</cp:coreProperties>
</file>