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2" w:rsidRPr="00742AED" w:rsidRDefault="002A3822" w:rsidP="00742A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2AED" w:rsidRPr="00742AED" w:rsidRDefault="00742AED" w:rsidP="00742AED">
      <w:pPr>
        <w:spacing w:after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42AED">
        <w:rPr>
          <w:rFonts w:ascii="Arial" w:hAnsi="Arial" w:cs="Arial"/>
          <w:b/>
          <w:color w:val="000000" w:themeColor="text1"/>
          <w:sz w:val="24"/>
          <w:szCs w:val="24"/>
        </w:rPr>
        <w:t>O PERFIL DA VIOLÊNCIA CONTRA CRIANÇAS E ADOLESCENTES NO MUNICÍPIO DE RIO GRANDE</w:t>
      </w:r>
    </w:p>
    <w:p w:rsidR="00742AED" w:rsidRPr="00742AED" w:rsidRDefault="00742AED" w:rsidP="00742AED">
      <w:pPr>
        <w:tabs>
          <w:tab w:val="left" w:pos="3093"/>
          <w:tab w:val="center" w:pos="4252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42AED">
        <w:rPr>
          <w:rFonts w:ascii="Arial" w:hAnsi="Arial" w:cs="Arial"/>
          <w:b/>
          <w:sz w:val="24"/>
          <w:szCs w:val="24"/>
        </w:rPr>
        <w:tab/>
      </w:r>
    </w:p>
    <w:p w:rsidR="00742AED" w:rsidRPr="00742AED" w:rsidRDefault="00742AED" w:rsidP="00742AED">
      <w:pPr>
        <w:tabs>
          <w:tab w:val="left" w:pos="3093"/>
          <w:tab w:val="center" w:pos="4252"/>
        </w:tabs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742AED">
        <w:rPr>
          <w:rFonts w:ascii="Arial" w:hAnsi="Arial" w:cs="Arial"/>
          <w:b/>
          <w:sz w:val="24"/>
          <w:szCs w:val="24"/>
        </w:rPr>
        <w:t xml:space="preserve">SOUZA, </w:t>
      </w:r>
      <w:proofErr w:type="spellStart"/>
      <w:r w:rsidRPr="00742AED">
        <w:rPr>
          <w:rFonts w:ascii="Arial" w:hAnsi="Arial" w:cs="Arial"/>
          <w:b/>
          <w:sz w:val="24"/>
          <w:szCs w:val="24"/>
        </w:rPr>
        <w:t>Tamara</w:t>
      </w:r>
      <w:proofErr w:type="spellEnd"/>
      <w:r w:rsidRPr="00742AED">
        <w:rPr>
          <w:rFonts w:ascii="Arial" w:hAnsi="Arial" w:cs="Arial"/>
          <w:b/>
          <w:sz w:val="24"/>
          <w:szCs w:val="24"/>
        </w:rPr>
        <w:t xml:space="preserve"> Santos </w:t>
      </w:r>
      <w:proofErr w:type="gramStart"/>
      <w:r w:rsidRPr="00742AED">
        <w:rPr>
          <w:rFonts w:ascii="Arial" w:hAnsi="Arial" w:cs="Arial"/>
          <w:b/>
          <w:sz w:val="24"/>
          <w:szCs w:val="24"/>
        </w:rPr>
        <w:t>de</w:t>
      </w:r>
      <w:proofErr w:type="gramEnd"/>
      <w:r w:rsidRPr="00742AED">
        <w:rPr>
          <w:rFonts w:ascii="Arial" w:hAnsi="Arial" w:cs="Arial"/>
          <w:b/>
          <w:sz w:val="24"/>
          <w:szCs w:val="24"/>
        </w:rPr>
        <w:t xml:space="preserve"> </w:t>
      </w:r>
    </w:p>
    <w:p w:rsidR="00742AED" w:rsidRPr="00742AED" w:rsidRDefault="00742AED" w:rsidP="00742AED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742AED">
        <w:rPr>
          <w:rFonts w:ascii="Arial" w:hAnsi="Arial" w:cs="Arial"/>
          <w:b/>
          <w:sz w:val="24"/>
          <w:szCs w:val="24"/>
        </w:rPr>
        <w:t xml:space="preserve">PALUDO, Simone dos </w:t>
      </w:r>
      <w:proofErr w:type="gramStart"/>
      <w:r w:rsidRPr="00742AED">
        <w:rPr>
          <w:rFonts w:ascii="Arial" w:hAnsi="Arial" w:cs="Arial"/>
          <w:b/>
          <w:sz w:val="24"/>
          <w:szCs w:val="24"/>
        </w:rPr>
        <w:t>Santos</w:t>
      </w:r>
      <w:proofErr w:type="gramEnd"/>
    </w:p>
    <w:p w:rsidR="00742AED" w:rsidRPr="00742AED" w:rsidRDefault="00742AED" w:rsidP="00742AED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742AED">
        <w:rPr>
          <w:rFonts w:ascii="Arial" w:hAnsi="Arial" w:cs="Arial"/>
          <w:b/>
          <w:sz w:val="24"/>
          <w:szCs w:val="24"/>
        </w:rPr>
        <w:t>tamarasouza88@gmail.com</w:t>
      </w:r>
    </w:p>
    <w:p w:rsidR="00742AED" w:rsidRPr="00742AED" w:rsidRDefault="00742AED" w:rsidP="00742AE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2AED" w:rsidRPr="00AF02F1" w:rsidRDefault="00742AED" w:rsidP="00742AED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AF02F1">
        <w:rPr>
          <w:rFonts w:ascii="Arial" w:hAnsi="Arial" w:cs="Arial"/>
          <w:b/>
          <w:sz w:val="24"/>
          <w:szCs w:val="24"/>
        </w:rPr>
        <w:t xml:space="preserve">Evento: </w:t>
      </w:r>
      <w:r w:rsidR="00AF02F1" w:rsidRPr="00AF02F1">
        <w:rPr>
          <w:rFonts w:ascii="Arial" w:hAnsi="Arial" w:cs="Arial"/>
          <w:b/>
          <w:sz w:val="24"/>
          <w:szCs w:val="24"/>
        </w:rPr>
        <w:t>Congresso de Iniciação Científica</w:t>
      </w:r>
    </w:p>
    <w:p w:rsidR="00742AED" w:rsidRPr="00742AED" w:rsidRDefault="00742AED" w:rsidP="00742AED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AF02F1">
        <w:rPr>
          <w:rFonts w:ascii="Arial" w:hAnsi="Arial" w:cs="Arial"/>
          <w:b/>
          <w:sz w:val="24"/>
          <w:szCs w:val="24"/>
        </w:rPr>
        <w:t xml:space="preserve">Área do conhecimento: </w:t>
      </w:r>
      <w:r w:rsidR="00AF02F1" w:rsidRPr="00AF02F1">
        <w:rPr>
          <w:rFonts w:ascii="Arial" w:hAnsi="Arial" w:cs="Arial"/>
          <w:b/>
          <w:sz w:val="24"/>
          <w:szCs w:val="24"/>
        </w:rPr>
        <w:t>Desenvolvimento Social e da Personalidade</w:t>
      </w:r>
    </w:p>
    <w:p w:rsidR="00742AED" w:rsidRPr="00742AED" w:rsidRDefault="00742AED" w:rsidP="00742AED">
      <w:pPr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3822" w:rsidRPr="00742AED" w:rsidRDefault="00742AED" w:rsidP="00742AE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AED">
        <w:rPr>
          <w:rFonts w:ascii="Arial" w:hAnsi="Arial" w:cs="Arial"/>
          <w:b/>
          <w:color w:val="000000" w:themeColor="text1"/>
          <w:sz w:val="24"/>
          <w:szCs w:val="24"/>
        </w:rPr>
        <w:t>Palavras chave</w:t>
      </w:r>
      <w:r w:rsidRPr="00742AED">
        <w:rPr>
          <w:rFonts w:ascii="Arial" w:hAnsi="Arial" w:cs="Arial"/>
          <w:color w:val="000000" w:themeColor="text1"/>
          <w:sz w:val="24"/>
          <w:szCs w:val="24"/>
        </w:rPr>
        <w:t xml:space="preserve">: perfil, violência, crianças e </w:t>
      </w:r>
      <w:proofErr w:type="gramStart"/>
      <w:r w:rsidRPr="00742AED">
        <w:rPr>
          <w:rFonts w:ascii="Arial" w:hAnsi="Arial" w:cs="Arial"/>
          <w:color w:val="000000" w:themeColor="text1"/>
          <w:sz w:val="24"/>
          <w:szCs w:val="24"/>
        </w:rPr>
        <w:t>adolescentes</w:t>
      </w:r>
      <w:proofErr w:type="gramEnd"/>
    </w:p>
    <w:p w:rsidR="00742AED" w:rsidRPr="00742AED" w:rsidRDefault="00742AED" w:rsidP="00742A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42AED" w:rsidRPr="00742AED" w:rsidRDefault="00742AED" w:rsidP="00742AED">
      <w:pPr>
        <w:pStyle w:val="Ttulodaseoprimria"/>
        <w:ind w:firstLine="709"/>
        <w:rPr>
          <w:rFonts w:cs="Arial"/>
          <w:sz w:val="24"/>
        </w:rPr>
      </w:pPr>
      <w:r w:rsidRPr="00742AED">
        <w:rPr>
          <w:rFonts w:cs="Arial"/>
          <w:sz w:val="24"/>
        </w:rPr>
        <w:t>1. INTRODUÇÃO</w:t>
      </w:r>
    </w:p>
    <w:p w:rsidR="002A3822" w:rsidRPr="00742AED" w:rsidRDefault="002A3822" w:rsidP="00742AE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AED">
        <w:rPr>
          <w:rFonts w:ascii="Arial" w:hAnsi="Arial" w:cs="Arial"/>
          <w:color w:val="000000" w:themeColor="text1"/>
          <w:sz w:val="24"/>
          <w:szCs w:val="24"/>
        </w:rPr>
        <w:t xml:space="preserve">A violência contra crianças e adolescentes é um fenômeno complexo e multifatorial, constituindo-se como um grave problema de saúde pública que atinge muitas famílias brasileiras. </w:t>
      </w:r>
      <w:r w:rsidR="007F3745" w:rsidRPr="00742AED">
        <w:rPr>
          <w:rFonts w:ascii="Arial" w:hAnsi="Arial" w:cs="Arial"/>
          <w:sz w:val="24"/>
          <w:szCs w:val="24"/>
        </w:rPr>
        <w:t>Diante de tal realidade, o</w:t>
      </w:r>
      <w:r w:rsidRPr="00742AED">
        <w:rPr>
          <w:rFonts w:ascii="Arial" w:hAnsi="Arial" w:cs="Arial"/>
          <w:color w:val="000000" w:themeColor="text1"/>
          <w:sz w:val="24"/>
          <w:szCs w:val="24"/>
        </w:rPr>
        <w:t xml:space="preserve"> presente trabalho tem como objetivo traçar o perfil da violência contra crianças e adolescentes no município de Rio Grande, tanto no que se refere às </w:t>
      </w:r>
      <w:r w:rsidR="00742AED">
        <w:rPr>
          <w:rFonts w:ascii="Arial" w:hAnsi="Arial" w:cs="Arial"/>
          <w:color w:val="000000" w:themeColor="text1"/>
          <w:sz w:val="24"/>
          <w:szCs w:val="24"/>
        </w:rPr>
        <w:t>características das vítimas, quanto d</w:t>
      </w:r>
      <w:r w:rsidRPr="00742AED">
        <w:rPr>
          <w:rFonts w:ascii="Arial" w:hAnsi="Arial" w:cs="Arial"/>
          <w:color w:val="000000" w:themeColor="text1"/>
          <w:sz w:val="24"/>
          <w:szCs w:val="24"/>
        </w:rPr>
        <w:t xml:space="preserve">os agressores. Para tal, </w:t>
      </w:r>
      <w:r w:rsidR="00742AED">
        <w:rPr>
          <w:rFonts w:ascii="Arial" w:hAnsi="Arial" w:cs="Arial"/>
          <w:color w:val="000000" w:themeColor="text1"/>
          <w:sz w:val="24"/>
          <w:szCs w:val="24"/>
        </w:rPr>
        <w:t>foi realizad</w:t>
      </w:r>
      <w:r w:rsidRPr="00742AED">
        <w:rPr>
          <w:rFonts w:ascii="Arial" w:hAnsi="Arial" w:cs="Arial"/>
          <w:color w:val="000000" w:themeColor="text1"/>
          <w:sz w:val="24"/>
          <w:szCs w:val="24"/>
        </w:rPr>
        <w:t>a uma análise quantitativa dos casos</w:t>
      </w:r>
      <w:r w:rsidR="00145302">
        <w:rPr>
          <w:rFonts w:ascii="Arial" w:hAnsi="Arial" w:cs="Arial"/>
          <w:color w:val="000000" w:themeColor="text1"/>
          <w:sz w:val="24"/>
          <w:szCs w:val="24"/>
        </w:rPr>
        <w:t xml:space="preserve"> encaminhados,</w:t>
      </w:r>
      <w:r w:rsidR="0023340D" w:rsidRPr="00742AED">
        <w:rPr>
          <w:rFonts w:ascii="Arial" w:hAnsi="Arial" w:cs="Arial"/>
          <w:color w:val="000000" w:themeColor="text1"/>
          <w:sz w:val="24"/>
          <w:szCs w:val="24"/>
        </w:rPr>
        <w:t xml:space="preserve"> no ano de 2013, para </w:t>
      </w:r>
      <w:r w:rsidR="002916E3" w:rsidRPr="00742AE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23340D" w:rsidRPr="00742AED">
        <w:rPr>
          <w:rFonts w:ascii="Arial" w:hAnsi="Arial" w:cs="Arial"/>
          <w:color w:val="000000" w:themeColor="text1"/>
          <w:sz w:val="24"/>
          <w:szCs w:val="24"/>
        </w:rPr>
        <w:t>Centro de Referência Especializado de Assistência Social – CREAS</w:t>
      </w:r>
      <w:r w:rsidR="00473F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42AED">
        <w:rPr>
          <w:rFonts w:ascii="Arial" w:hAnsi="Arial" w:cs="Arial"/>
          <w:color w:val="000000" w:themeColor="text1"/>
          <w:sz w:val="24"/>
          <w:szCs w:val="24"/>
        </w:rPr>
        <w:t xml:space="preserve">Por tratar-se de um Centro de Referência que atende famílias em situação de vulnerabilidade social e que tem como maior demanda o acompanhamento de crianças e adolescentes vítimas de violência, este Serviço constitui-se como um local privilegiado para tal ação. </w:t>
      </w:r>
      <w:r w:rsidR="00742AED" w:rsidRPr="00742AED">
        <w:rPr>
          <w:rFonts w:ascii="Arial" w:hAnsi="Arial" w:cs="Arial"/>
          <w:color w:val="000000" w:themeColor="text1"/>
          <w:sz w:val="24"/>
          <w:szCs w:val="24"/>
        </w:rPr>
        <w:t xml:space="preserve">Ressalta-se que o referido trabalho foi realizado como parte das </w:t>
      </w:r>
      <w:proofErr w:type="gramStart"/>
      <w:r w:rsidR="00742AED" w:rsidRPr="00742AED">
        <w:rPr>
          <w:rFonts w:ascii="Arial" w:hAnsi="Arial" w:cs="Arial"/>
          <w:color w:val="000000" w:themeColor="text1"/>
          <w:sz w:val="24"/>
          <w:szCs w:val="24"/>
        </w:rPr>
        <w:t>atividades</w:t>
      </w:r>
      <w:proofErr w:type="gramEnd"/>
      <w:r w:rsidR="00742AED" w:rsidRPr="00742AED">
        <w:rPr>
          <w:rFonts w:ascii="Arial" w:hAnsi="Arial" w:cs="Arial"/>
          <w:color w:val="000000" w:themeColor="text1"/>
          <w:sz w:val="24"/>
          <w:szCs w:val="24"/>
        </w:rPr>
        <w:t xml:space="preserve"> do estágio da Ênfase em Psicologia Institucional e Comunitária, do curso de Psicologia, da Universidade Federal do Rio Grande.</w:t>
      </w:r>
    </w:p>
    <w:p w:rsidR="007F3745" w:rsidRPr="00742AED" w:rsidRDefault="007F3745" w:rsidP="00742AE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2AED" w:rsidRPr="00742AED" w:rsidRDefault="00742AED" w:rsidP="00742AE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42AED">
        <w:rPr>
          <w:rFonts w:ascii="Arial" w:hAnsi="Arial" w:cs="Arial"/>
          <w:b/>
          <w:sz w:val="24"/>
          <w:szCs w:val="24"/>
        </w:rPr>
        <w:t>2. REFERENCIAL TEÓRICO</w:t>
      </w:r>
    </w:p>
    <w:p w:rsidR="002D5127" w:rsidRDefault="007F3745" w:rsidP="00742A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2AED">
        <w:rPr>
          <w:rFonts w:ascii="Arial" w:hAnsi="Arial" w:cs="Arial"/>
          <w:sz w:val="24"/>
          <w:szCs w:val="24"/>
        </w:rPr>
        <w:t xml:space="preserve">Diferentes formas de violência </w:t>
      </w:r>
      <w:r w:rsidR="002D5127" w:rsidRPr="00742AED">
        <w:rPr>
          <w:rFonts w:ascii="Arial" w:hAnsi="Arial" w:cs="Arial"/>
          <w:sz w:val="24"/>
          <w:szCs w:val="24"/>
        </w:rPr>
        <w:t xml:space="preserve">contra crianças e adolescentes </w:t>
      </w:r>
      <w:r w:rsidRPr="00742AED">
        <w:rPr>
          <w:rFonts w:ascii="Arial" w:hAnsi="Arial" w:cs="Arial"/>
          <w:sz w:val="24"/>
          <w:szCs w:val="24"/>
        </w:rPr>
        <w:t xml:space="preserve">podem ser identificadas na literatura. </w:t>
      </w:r>
      <w:r w:rsidR="00AF02F1" w:rsidRPr="00742AED">
        <w:rPr>
          <w:rFonts w:ascii="Arial" w:hAnsi="Arial" w:cs="Arial"/>
          <w:sz w:val="24"/>
          <w:szCs w:val="24"/>
        </w:rPr>
        <w:t>Todas</w:t>
      </w:r>
      <w:r w:rsidR="00AF02F1">
        <w:rPr>
          <w:rFonts w:ascii="Arial" w:hAnsi="Arial" w:cs="Arial"/>
          <w:sz w:val="24"/>
          <w:szCs w:val="24"/>
        </w:rPr>
        <w:t xml:space="preserve"> elas têm</w:t>
      </w:r>
      <w:r w:rsidRPr="00742AED">
        <w:rPr>
          <w:rFonts w:ascii="Arial" w:hAnsi="Arial" w:cs="Arial"/>
          <w:sz w:val="24"/>
          <w:szCs w:val="24"/>
        </w:rPr>
        <w:t xml:space="preserve"> como base uma ação e/ou omissão que gera consequências ao desenvolvimento pleno da vítima (S</w:t>
      </w:r>
      <w:r w:rsidR="009A2B68">
        <w:rPr>
          <w:rFonts w:ascii="Arial" w:hAnsi="Arial" w:cs="Arial"/>
          <w:sz w:val="24"/>
          <w:szCs w:val="24"/>
        </w:rPr>
        <w:t>COBERNATTI</w:t>
      </w:r>
      <w:r w:rsidRPr="00742AED">
        <w:rPr>
          <w:rFonts w:ascii="Arial" w:hAnsi="Arial" w:cs="Arial"/>
          <w:sz w:val="24"/>
          <w:szCs w:val="24"/>
        </w:rPr>
        <w:t xml:space="preserve">, 2005). </w:t>
      </w:r>
      <w:r w:rsidR="002D5127" w:rsidRPr="00742AED">
        <w:rPr>
          <w:rFonts w:ascii="Arial" w:hAnsi="Arial" w:cs="Arial"/>
          <w:sz w:val="24"/>
          <w:szCs w:val="24"/>
        </w:rPr>
        <w:t>Diante desta realidade</w:t>
      </w:r>
      <w:r w:rsidR="00AF02F1">
        <w:rPr>
          <w:rFonts w:ascii="Arial" w:hAnsi="Arial" w:cs="Arial"/>
          <w:sz w:val="24"/>
          <w:szCs w:val="24"/>
        </w:rPr>
        <w:t>, pesquisadores tê</w:t>
      </w:r>
      <w:r w:rsidRPr="00742AED">
        <w:rPr>
          <w:rFonts w:ascii="Arial" w:hAnsi="Arial" w:cs="Arial"/>
          <w:sz w:val="24"/>
          <w:szCs w:val="24"/>
        </w:rPr>
        <w:t>m sugerido a necessidade de identificar o tipo de violência sofrida e o contexto da sua ocorrência (M</w:t>
      </w:r>
      <w:r w:rsidR="009A2B68">
        <w:rPr>
          <w:rFonts w:ascii="Arial" w:hAnsi="Arial" w:cs="Arial"/>
          <w:sz w:val="24"/>
          <w:szCs w:val="24"/>
        </w:rPr>
        <w:t>INAYO</w:t>
      </w:r>
      <w:r w:rsidRPr="00742AED">
        <w:rPr>
          <w:rFonts w:ascii="Arial" w:hAnsi="Arial" w:cs="Arial"/>
          <w:sz w:val="24"/>
          <w:szCs w:val="24"/>
        </w:rPr>
        <w:t>, 2001; P</w:t>
      </w:r>
      <w:r w:rsidR="009A2B68">
        <w:rPr>
          <w:rFonts w:ascii="Arial" w:hAnsi="Arial" w:cs="Arial"/>
          <w:sz w:val="24"/>
          <w:szCs w:val="24"/>
        </w:rPr>
        <w:t>FEIFFER</w:t>
      </w:r>
      <w:r w:rsidRPr="00742AED">
        <w:rPr>
          <w:rFonts w:ascii="Arial" w:hAnsi="Arial" w:cs="Arial"/>
          <w:sz w:val="24"/>
          <w:szCs w:val="24"/>
        </w:rPr>
        <w:t xml:space="preserve"> &amp; </w:t>
      </w:r>
      <w:r w:rsidR="009A2B68">
        <w:rPr>
          <w:rFonts w:ascii="Arial" w:hAnsi="Arial" w:cs="Arial"/>
          <w:sz w:val="24"/>
          <w:szCs w:val="24"/>
        </w:rPr>
        <w:t>PIRES</w:t>
      </w:r>
      <w:r w:rsidRPr="00742AED">
        <w:rPr>
          <w:rFonts w:ascii="Arial" w:hAnsi="Arial" w:cs="Arial"/>
          <w:sz w:val="24"/>
          <w:szCs w:val="24"/>
        </w:rPr>
        <w:t>, 2006)</w:t>
      </w:r>
      <w:r w:rsidR="002D5127" w:rsidRPr="00742AED">
        <w:rPr>
          <w:rFonts w:ascii="Arial" w:hAnsi="Arial" w:cs="Arial"/>
          <w:sz w:val="24"/>
          <w:szCs w:val="24"/>
        </w:rPr>
        <w:t>, visto que esta pode</w:t>
      </w:r>
      <w:r w:rsidRPr="00742AED">
        <w:rPr>
          <w:rFonts w:ascii="Arial" w:hAnsi="Arial" w:cs="Arial"/>
          <w:sz w:val="24"/>
          <w:szCs w:val="24"/>
        </w:rPr>
        <w:t xml:space="preserve"> ocorrer dentro ou fora do contexto da família</w:t>
      </w:r>
      <w:r w:rsidR="00404533">
        <w:rPr>
          <w:rFonts w:ascii="Arial" w:hAnsi="Arial" w:cs="Arial"/>
          <w:sz w:val="24"/>
          <w:szCs w:val="24"/>
        </w:rPr>
        <w:t xml:space="preserve"> (intra ou extrafamiliar)</w:t>
      </w:r>
      <w:r w:rsidRPr="00742AED">
        <w:rPr>
          <w:rFonts w:ascii="Arial" w:hAnsi="Arial" w:cs="Arial"/>
          <w:sz w:val="24"/>
          <w:szCs w:val="24"/>
        </w:rPr>
        <w:t xml:space="preserve">. </w:t>
      </w:r>
    </w:p>
    <w:p w:rsidR="00742AED" w:rsidRPr="00742AED" w:rsidRDefault="00742AED" w:rsidP="00742A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2AED">
        <w:rPr>
          <w:rFonts w:ascii="Arial" w:hAnsi="Arial" w:cs="Arial"/>
          <w:sz w:val="24"/>
          <w:szCs w:val="24"/>
        </w:rPr>
        <w:t xml:space="preserve">De acordo com o Ministério da Saúde (2002), a violência intrafamiliar atinge uma parcela significativa da população e tem impacto na saúde das pessoas a ela submetidas, configurando-se como um problema de saúde pública. Segundo Caminha, </w:t>
      </w:r>
      <w:proofErr w:type="spellStart"/>
      <w:r w:rsidR="00404533">
        <w:rPr>
          <w:rFonts w:ascii="Arial" w:hAnsi="Arial" w:cs="Arial"/>
          <w:sz w:val="24"/>
          <w:szCs w:val="24"/>
        </w:rPr>
        <w:t>S</w:t>
      </w:r>
      <w:r w:rsidRPr="00742AED">
        <w:rPr>
          <w:rFonts w:ascii="Arial" w:hAnsi="Arial" w:cs="Arial"/>
          <w:sz w:val="24"/>
          <w:szCs w:val="24"/>
        </w:rPr>
        <w:t>chaefer</w:t>
      </w:r>
      <w:proofErr w:type="spellEnd"/>
      <w:r w:rsidRPr="00742AED">
        <w:rPr>
          <w:rFonts w:ascii="Arial" w:hAnsi="Arial" w:cs="Arial"/>
          <w:sz w:val="24"/>
          <w:szCs w:val="24"/>
        </w:rPr>
        <w:t xml:space="preserve">, Lobo, </w:t>
      </w:r>
      <w:proofErr w:type="spellStart"/>
      <w:r w:rsidRPr="00742AED">
        <w:rPr>
          <w:rFonts w:ascii="Arial" w:hAnsi="Arial" w:cs="Arial"/>
          <w:sz w:val="24"/>
          <w:szCs w:val="24"/>
        </w:rPr>
        <w:t>Kristensen</w:t>
      </w:r>
      <w:proofErr w:type="spellEnd"/>
      <w:r w:rsidRPr="00742AED">
        <w:rPr>
          <w:rFonts w:ascii="Arial" w:hAnsi="Arial" w:cs="Arial"/>
          <w:sz w:val="24"/>
          <w:szCs w:val="24"/>
        </w:rPr>
        <w:t xml:space="preserve"> e Caminha (2011), a violência contra crianças e adolescentes, é um fenômeno complexo e que precisa ser trabalhado de diferentes perspectivas. Nesse sentido, os autores destacam a importância de se fazer um trabalho voltado tanto para as vítimas quanto para os agressores. Para isso, no entanto, é preciso que se conheça o perfil desses sujeitos, para que se busque a melhor forma de intervir diante desses casos.</w:t>
      </w:r>
    </w:p>
    <w:p w:rsidR="00742AED" w:rsidRPr="00742AED" w:rsidRDefault="00742AED" w:rsidP="00742A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D5127" w:rsidRPr="00742AED" w:rsidRDefault="002D5127" w:rsidP="00742A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42AED" w:rsidRPr="00742AED" w:rsidRDefault="00742AED" w:rsidP="00742AED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42A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742AED">
        <w:rPr>
          <w:rFonts w:ascii="Arial" w:hAnsi="Arial" w:cs="Arial"/>
          <w:b/>
          <w:sz w:val="24"/>
          <w:szCs w:val="24"/>
        </w:rPr>
        <w:t>PROCEDIMENTO METODOLÓGICO</w:t>
      </w:r>
    </w:p>
    <w:p w:rsidR="007F3745" w:rsidRPr="00742AED" w:rsidRDefault="007F3745" w:rsidP="00742A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2AED">
        <w:rPr>
          <w:rFonts w:ascii="Arial" w:hAnsi="Arial" w:cs="Arial"/>
          <w:sz w:val="24"/>
          <w:szCs w:val="24"/>
        </w:rPr>
        <w:lastRenderedPageBreak/>
        <w:t>O presente trabalho iniciou com uma busca documental nos prontuários do CREAS</w:t>
      </w:r>
      <w:r w:rsidR="002D5127" w:rsidRPr="00742AED">
        <w:rPr>
          <w:rFonts w:ascii="Arial" w:hAnsi="Arial" w:cs="Arial"/>
          <w:sz w:val="24"/>
          <w:szCs w:val="24"/>
        </w:rPr>
        <w:t>,</w:t>
      </w:r>
      <w:r w:rsidRPr="00742AED">
        <w:rPr>
          <w:rFonts w:ascii="Arial" w:hAnsi="Arial" w:cs="Arial"/>
          <w:sz w:val="24"/>
          <w:szCs w:val="24"/>
        </w:rPr>
        <w:t xml:space="preserve"> referentes aos encaminhamentos de crianças e adolescentes</w:t>
      </w:r>
      <w:r w:rsidR="002D5127" w:rsidRPr="00742AED">
        <w:rPr>
          <w:rFonts w:ascii="Arial" w:hAnsi="Arial" w:cs="Arial"/>
          <w:sz w:val="24"/>
          <w:szCs w:val="24"/>
        </w:rPr>
        <w:t xml:space="preserve"> </w:t>
      </w:r>
      <w:r w:rsidR="00C429CC" w:rsidRPr="00742AED">
        <w:rPr>
          <w:rFonts w:ascii="Arial" w:hAnsi="Arial" w:cs="Arial"/>
          <w:sz w:val="24"/>
          <w:szCs w:val="24"/>
        </w:rPr>
        <w:t xml:space="preserve">no período de 2013. Após esta etapa, </w:t>
      </w:r>
      <w:r w:rsidR="002D5127" w:rsidRPr="00742AED">
        <w:rPr>
          <w:rFonts w:ascii="Arial" w:hAnsi="Arial" w:cs="Arial"/>
          <w:sz w:val="24"/>
          <w:szCs w:val="24"/>
        </w:rPr>
        <w:t xml:space="preserve">os dados foram organizados em um banco de dados e, a partir deste, </w:t>
      </w:r>
      <w:r w:rsidRPr="00742AED">
        <w:rPr>
          <w:rFonts w:ascii="Arial" w:hAnsi="Arial" w:cs="Arial"/>
          <w:sz w:val="24"/>
          <w:szCs w:val="24"/>
        </w:rPr>
        <w:t>foram feitas análises descritivas</w:t>
      </w:r>
      <w:r w:rsidR="00F67AB5">
        <w:rPr>
          <w:rFonts w:ascii="Arial" w:hAnsi="Arial" w:cs="Arial"/>
          <w:sz w:val="24"/>
          <w:szCs w:val="24"/>
        </w:rPr>
        <w:t>,</w:t>
      </w:r>
      <w:r w:rsidRPr="00742AED">
        <w:rPr>
          <w:rFonts w:ascii="Arial" w:hAnsi="Arial" w:cs="Arial"/>
          <w:sz w:val="24"/>
          <w:szCs w:val="24"/>
        </w:rPr>
        <w:t xml:space="preserve"> buscando traçar o perfil da viol</w:t>
      </w:r>
      <w:r w:rsidR="002D5127" w:rsidRPr="00742AED">
        <w:rPr>
          <w:rFonts w:ascii="Arial" w:hAnsi="Arial" w:cs="Arial"/>
          <w:sz w:val="24"/>
          <w:szCs w:val="24"/>
        </w:rPr>
        <w:t>ê</w:t>
      </w:r>
      <w:r w:rsidRPr="00742AED">
        <w:rPr>
          <w:rFonts w:ascii="Arial" w:hAnsi="Arial" w:cs="Arial"/>
          <w:sz w:val="24"/>
          <w:szCs w:val="24"/>
        </w:rPr>
        <w:t>ncia, tanto no que se refere à</w:t>
      </w:r>
      <w:r w:rsidR="002D5127" w:rsidRPr="00742AED">
        <w:rPr>
          <w:rFonts w:ascii="Arial" w:hAnsi="Arial" w:cs="Arial"/>
          <w:sz w:val="24"/>
          <w:szCs w:val="24"/>
        </w:rPr>
        <w:t>s características da</w:t>
      </w:r>
      <w:r w:rsidRPr="00742AED">
        <w:rPr>
          <w:rFonts w:ascii="Arial" w:hAnsi="Arial" w:cs="Arial"/>
          <w:sz w:val="24"/>
          <w:szCs w:val="24"/>
        </w:rPr>
        <w:t xml:space="preserve"> vít</w:t>
      </w:r>
      <w:r w:rsidR="002D5127" w:rsidRPr="00742AED">
        <w:rPr>
          <w:rFonts w:ascii="Arial" w:hAnsi="Arial" w:cs="Arial"/>
          <w:sz w:val="24"/>
          <w:szCs w:val="24"/>
        </w:rPr>
        <w:t>ima</w:t>
      </w:r>
      <w:r w:rsidR="00473F24">
        <w:rPr>
          <w:rFonts w:ascii="Arial" w:hAnsi="Arial" w:cs="Arial"/>
          <w:sz w:val="24"/>
          <w:szCs w:val="24"/>
        </w:rPr>
        <w:t xml:space="preserve"> e da sua família, quanto </w:t>
      </w:r>
      <w:r w:rsidR="002D5127" w:rsidRPr="00742AED">
        <w:rPr>
          <w:rFonts w:ascii="Arial" w:hAnsi="Arial" w:cs="Arial"/>
          <w:sz w:val="24"/>
          <w:szCs w:val="24"/>
        </w:rPr>
        <w:t>d</w:t>
      </w:r>
      <w:r w:rsidRPr="00742AED">
        <w:rPr>
          <w:rFonts w:ascii="Arial" w:hAnsi="Arial" w:cs="Arial"/>
          <w:sz w:val="24"/>
          <w:szCs w:val="24"/>
        </w:rPr>
        <w:t>o</w:t>
      </w:r>
      <w:r w:rsidR="00473F24">
        <w:rPr>
          <w:rFonts w:ascii="Arial" w:hAnsi="Arial" w:cs="Arial"/>
          <w:sz w:val="24"/>
          <w:szCs w:val="24"/>
        </w:rPr>
        <w:t xml:space="preserve"> suposto</w:t>
      </w:r>
      <w:r w:rsidRPr="00742AED">
        <w:rPr>
          <w:rFonts w:ascii="Arial" w:hAnsi="Arial" w:cs="Arial"/>
          <w:sz w:val="24"/>
          <w:szCs w:val="24"/>
        </w:rPr>
        <w:t xml:space="preserve"> agressor</w:t>
      </w:r>
      <w:r w:rsidR="00C429CC" w:rsidRPr="00742AED">
        <w:rPr>
          <w:rFonts w:ascii="Arial" w:hAnsi="Arial" w:cs="Arial"/>
          <w:sz w:val="24"/>
          <w:szCs w:val="24"/>
        </w:rPr>
        <w:t xml:space="preserve">. </w:t>
      </w:r>
    </w:p>
    <w:p w:rsidR="00742AED" w:rsidRPr="00742AED" w:rsidRDefault="00742AED" w:rsidP="00742A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42AED" w:rsidRPr="00742AED" w:rsidRDefault="00742AED" w:rsidP="00742AED">
      <w:pPr>
        <w:pStyle w:val="Ttulodaseoprimria"/>
        <w:ind w:firstLine="709"/>
        <w:rPr>
          <w:rFonts w:cs="Arial"/>
          <w:sz w:val="24"/>
        </w:rPr>
      </w:pPr>
      <w:r w:rsidRPr="00742AED">
        <w:rPr>
          <w:rFonts w:cs="Arial"/>
          <w:sz w:val="24"/>
        </w:rPr>
        <w:t xml:space="preserve">4. RESULTADOS e DISCUSSÃO </w:t>
      </w:r>
    </w:p>
    <w:p w:rsidR="00F67AB5" w:rsidRDefault="00F67AB5" w:rsidP="00F67A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7AB5">
        <w:rPr>
          <w:rFonts w:ascii="Arial" w:hAnsi="Arial" w:cs="Arial"/>
          <w:sz w:val="24"/>
          <w:szCs w:val="24"/>
        </w:rPr>
        <w:t xml:space="preserve">O presente trabalho encontra-se em andamento e, sendo assim, os </w:t>
      </w:r>
      <w:r>
        <w:rPr>
          <w:rFonts w:ascii="Arial" w:hAnsi="Arial" w:cs="Arial"/>
          <w:sz w:val="24"/>
          <w:szCs w:val="24"/>
        </w:rPr>
        <w:t>dados</w:t>
      </w:r>
      <w:r w:rsidRPr="00F67AB5">
        <w:rPr>
          <w:rFonts w:ascii="Arial" w:hAnsi="Arial" w:cs="Arial"/>
          <w:sz w:val="24"/>
          <w:szCs w:val="24"/>
        </w:rPr>
        <w:t xml:space="preserve"> apresentados a seguir são apenas parciais.</w:t>
      </w:r>
      <w:r>
        <w:rPr>
          <w:rFonts w:ascii="Arial" w:hAnsi="Arial" w:cs="Arial"/>
          <w:sz w:val="24"/>
          <w:szCs w:val="24"/>
        </w:rPr>
        <w:t xml:space="preserve"> </w:t>
      </w:r>
      <w:r w:rsidR="00C429CC" w:rsidRPr="00742AED">
        <w:rPr>
          <w:rFonts w:ascii="Arial" w:hAnsi="Arial" w:cs="Arial"/>
          <w:sz w:val="24"/>
          <w:szCs w:val="24"/>
        </w:rPr>
        <w:t>Entre os resultados encontrados</w:t>
      </w:r>
      <w:r>
        <w:rPr>
          <w:rFonts w:ascii="Arial" w:hAnsi="Arial" w:cs="Arial"/>
          <w:sz w:val="24"/>
          <w:szCs w:val="24"/>
        </w:rPr>
        <w:t xml:space="preserve"> até o momento</w:t>
      </w:r>
      <w:r w:rsidR="00473F24">
        <w:rPr>
          <w:rFonts w:ascii="Arial" w:hAnsi="Arial" w:cs="Arial"/>
          <w:sz w:val="24"/>
          <w:szCs w:val="24"/>
        </w:rPr>
        <w:t>,</w:t>
      </w:r>
      <w:r w:rsidR="00C429CC" w:rsidRPr="00742AED">
        <w:rPr>
          <w:rFonts w:ascii="Arial" w:hAnsi="Arial" w:cs="Arial"/>
          <w:sz w:val="24"/>
          <w:szCs w:val="24"/>
        </w:rPr>
        <w:t xml:space="preserve"> destaca-se que</w:t>
      </w:r>
      <w:r w:rsidR="002B683F" w:rsidRPr="00742AED">
        <w:rPr>
          <w:rFonts w:ascii="Arial" w:hAnsi="Arial" w:cs="Arial"/>
          <w:sz w:val="24"/>
          <w:szCs w:val="24"/>
        </w:rPr>
        <w:t xml:space="preserve"> no ano de 2013 o </w:t>
      </w:r>
      <w:r w:rsidR="009A2B68">
        <w:rPr>
          <w:rFonts w:ascii="Arial" w:hAnsi="Arial" w:cs="Arial"/>
          <w:sz w:val="24"/>
          <w:szCs w:val="24"/>
        </w:rPr>
        <w:t>CREAS</w:t>
      </w:r>
      <w:r w:rsidR="002B683F" w:rsidRPr="00742AED">
        <w:rPr>
          <w:rFonts w:ascii="Arial" w:hAnsi="Arial" w:cs="Arial"/>
          <w:sz w:val="24"/>
          <w:szCs w:val="24"/>
        </w:rPr>
        <w:t xml:space="preserve"> recebeu 260 encaminhamentos, que totalizaram 323 crianças e adolescentes. </w:t>
      </w:r>
      <w:r w:rsidR="00404533">
        <w:rPr>
          <w:rFonts w:ascii="Arial" w:hAnsi="Arial" w:cs="Arial"/>
          <w:sz w:val="24"/>
          <w:szCs w:val="24"/>
        </w:rPr>
        <w:t xml:space="preserve">Destes, </w:t>
      </w:r>
      <w:r w:rsidR="009A2B68">
        <w:rPr>
          <w:rFonts w:ascii="Arial" w:hAnsi="Arial" w:cs="Arial"/>
          <w:sz w:val="24"/>
          <w:szCs w:val="24"/>
        </w:rPr>
        <w:t xml:space="preserve">a maioria tratava de denúncias de abuso sexual (32,1%), violência física (27,5%), violência psicológica (8,7%) e negligência (8,7%). </w:t>
      </w:r>
      <w:r w:rsidR="002B683F" w:rsidRPr="00742AED">
        <w:rPr>
          <w:rFonts w:ascii="Arial" w:hAnsi="Arial" w:cs="Arial"/>
          <w:sz w:val="24"/>
          <w:szCs w:val="24"/>
        </w:rPr>
        <w:t>Quanto ao perfil das criança</w:t>
      </w:r>
      <w:r w:rsidR="009A2B68">
        <w:rPr>
          <w:rFonts w:ascii="Arial" w:hAnsi="Arial" w:cs="Arial"/>
          <w:sz w:val="24"/>
          <w:szCs w:val="24"/>
        </w:rPr>
        <w:t>s e adolescentes encaminhados, 63,8%</w:t>
      </w:r>
      <w:r w:rsidR="002B683F" w:rsidRPr="00742AED">
        <w:rPr>
          <w:rFonts w:ascii="Arial" w:hAnsi="Arial" w:cs="Arial"/>
          <w:sz w:val="24"/>
          <w:szCs w:val="24"/>
        </w:rPr>
        <w:t xml:space="preserve"> é do sexo feminino e </w:t>
      </w:r>
      <w:r w:rsidR="009A2B68">
        <w:rPr>
          <w:rFonts w:ascii="Arial" w:hAnsi="Arial" w:cs="Arial"/>
          <w:sz w:val="24"/>
          <w:szCs w:val="24"/>
        </w:rPr>
        <w:t xml:space="preserve">36,2% </w:t>
      </w:r>
      <w:r w:rsidR="002B683F" w:rsidRPr="00742AED">
        <w:rPr>
          <w:rFonts w:ascii="Arial" w:hAnsi="Arial" w:cs="Arial"/>
          <w:sz w:val="24"/>
          <w:szCs w:val="24"/>
        </w:rPr>
        <w:t>do sexo masculino.</w:t>
      </w:r>
      <w:r w:rsidR="009E5715" w:rsidRPr="00742AED">
        <w:rPr>
          <w:rFonts w:ascii="Arial" w:hAnsi="Arial" w:cs="Arial"/>
          <w:sz w:val="24"/>
          <w:szCs w:val="24"/>
        </w:rPr>
        <w:t xml:space="preserve"> </w:t>
      </w:r>
    </w:p>
    <w:p w:rsidR="0023340D" w:rsidRDefault="009E5715" w:rsidP="00F67A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2AED">
        <w:rPr>
          <w:rFonts w:ascii="Arial" w:hAnsi="Arial" w:cs="Arial"/>
          <w:sz w:val="24"/>
          <w:szCs w:val="24"/>
        </w:rPr>
        <w:t xml:space="preserve">Em relação ao contexto da </w:t>
      </w:r>
      <w:r w:rsidR="0023340D" w:rsidRPr="00742AED">
        <w:rPr>
          <w:rFonts w:ascii="Arial" w:hAnsi="Arial" w:cs="Arial"/>
          <w:sz w:val="24"/>
          <w:szCs w:val="24"/>
        </w:rPr>
        <w:t xml:space="preserve">violência, </w:t>
      </w:r>
      <w:r w:rsidRPr="00742AED">
        <w:rPr>
          <w:rFonts w:ascii="Arial" w:hAnsi="Arial" w:cs="Arial"/>
          <w:sz w:val="24"/>
          <w:szCs w:val="24"/>
        </w:rPr>
        <w:t xml:space="preserve">em 190 dos casos (73%) </w:t>
      </w:r>
      <w:r w:rsidR="00F67AB5">
        <w:rPr>
          <w:rFonts w:ascii="Arial" w:hAnsi="Arial" w:cs="Arial"/>
          <w:sz w:val="24"/>
          <w:szCs w:val="24"/>
        </w:rPr>
        <w:t xml:space="preserve">esta </w:t>
      </w:r>
      <w:r w:rsidRPr="00742AED">
        <w:rPr>
          <w:rFonts w:ascii="Arial" w:hAnsi="Arial" w:cs="Arial"/>
          <w:sz w:val="24"/>
          <w:szCs w:val="24"/>
        </w:rPr>
        <w:t xml:space="preserve">é intrafamiliar, </w:t>
      </w:r>
      <w:r w:rsidR="00473F24">
        <w:rPr>
          <w:rFonts w:ascii="Arial" w:hAnsi="Arial" w:cs="Arial"/>
          <w:sz w:val="24"/>
          <w:szCs w:val="24"/>
        </w:rPr>
        <w:t xml:space="preserve">em </w:t>
      </w:r>
      <w:r w:rsidRPr="00742AED">
        <w:rPr>
          <w:rFonts w:ascii="Arial" w:hAnsi="Arial" w:cs="Arial"/>
          <w:sz w:val="24"/>
          <w:szCs w:val="24"/>
        </w:rPr>
        <w:t>51 (19%)</w:t>
      </w:r>
      <w:r w:rsidR="00473F24">
        <w:rPr>
          <w:rFonts w:ascii="Arial" w:hAnsi="Arial" w:cs="Arial"/>
          <w:sz w:val="24"/>
          <w:szCs w:val="24"/>
        </w:rPr>
        <w:t xml:space="preserve"> é</w:t>
      </w:r>
      <w:r w:rsidRPr="00742AED">
        <w:rPr>
          <w:rFonts w:ascii="Arial" w:hAnsi="Arial" w:cs="Arial"/>
          <w:sz w:val="24"/>
          <w:szCs w:val="24"/>
        </w:rPr>
        <w:t xml:space="preserve"> extrafamiliar e nos 19 casos restantes (7%) </w:t>
      </w:r>
      <w:r w:rsidR="00F67AB5">
        <w:rPr>
          <w:rFonts w:ascii="Arial" w:hAnsi="Arial" w:cs="Arial"/>
          <w:sz w:val="24"/>
          <w:szCs w:val="24"/>
        </w:rPr>
        <w:t>o contexto</w:t>
      </w:r>
      <w:r w:rsidRPr="00742AED">
        <w:rPr>
          <w:rFonts w:ascii="Arial" w:hAnsi="Arial" w:cs="Arial"/>
          <w:sz w:val="24"/>
          <w:szCs w:val="24"/>
        </w:rPr>
        <w:t xml:space="preserve"> não foi identificado, por não </w:t>
      </w:r>
      <w:r w:rsidR="00F67AB5">
        <w:rPr>
          <w:rFonts w:ascii="Arial" w:hAnsi="Arial" w:cs="Arial"/>
          <w:sz w:val="24"/>
          <w:szCs w:val="24"/>
        </w:rPr>
        <w:t xml:space="preserve">se </w:t>
      </w:r>
      <w:r w:rsidRPr="00742AED">
        <w:rPr>
          <w:rFonts w:ascii="Arial" w:hAnsi="Arial" w:cs="Arial"/>
          <w:sz w:val="24"/>
          <w:szCs w:val="24"/>
        </w:rPr>
        <w:t xml:space="preserve">saber quem cometeu a violência. No que se refere ao perfil do agressor, a violência é praticada, na maioria das vezes, pela mãe (19%), seguida </w:t>
      </w:r>
      <w:r w:rsidR="00F67AB5">
        <w:rPr>
          <w:rFonts w:ascii="Arial" w:hAnsi="Arial" w:cs="Arial"/>
          <w:sz w:val="24"/>
          <w:szCs w:val="24"/>
        </w:rPr>
        <w:t>do</w:t>
      </w:r>
      <w:r w:rsidRPr="00742AED">
        <w:rPr>
          <w:rFonts w:ascii="Arial" w:hAnsi="Arial" w:cs="Arial"/>
          <w:sz w:val="24"/>
          <w:szCs w:val="24"/>
        </w:rPr>
        <w:t xml:space="preserve"> pai (17%) e </w:t>
      </w:r>
      <w:r w:rsidR="00F67AB5">
        <w:rPr>
          <w:rFonts w:ascii="Arial" w:hAnsi="Arial" w:cs="Arial"/>
          <w:sz w:val="24"/>
          <w:szCs w:val="24"/>
        </w:rPr>
        <w:t>do</w:t>
      </w:r>
      <w:r w:rsidRPr="00742AED">
        <w:rPr>
          <w:rFonts w:ascii="Arial" w:hAnsi="Arial" w:cs="Arial"/>
          <w:sz w:val="24"/>
          <w:szCs w:val="24"/>
        </w:rPr>
        <w:t xml:space="preserve"> padrasto (12%).</w:t>
      </w:r>
      <w:r w:rsidR="00F67AB5">
        <w:rPr>
          <w:rFonts w:ascii="Arial" w:hAnsi="Arial" w:cs="Arial"/>
          <w:sz w:val="24"/>
          <w:szCs w:val="24"/>
        </w:rPr>
        <w:t xml:space="preserve"> </w:t>
      </w:r>
      <w:r w:rsidR="0023340D" w:rsidRPr="00742AED">
        <w:rPr>
          <w:rFonts w:ascii="Arial" w:hAnsi="Arial" w:cs="Arial"/>
          <w:sz w:val="24"/>
          <w:szCs w:val="24"/>
        </w:rPr>
        <w:t xml:space="preserve"> Como se pode perceber, </w:t>
      </w:r>
      <w:r w:rsidR="009A2B68">
        <w:rPr>
          <w:rFonts w:ascii="Arial" w:hAnsi="Arial" w:cs="Arial"/>
          <w:sz w:val="24"/>
          <w:szCs w:val="24"/>
        </w:rPr>
        <w:t>em grande parte</w:t>
      </w:r>
      <w:r w:rsidR="0023340D" w:rsidRPr="00742AED">
        <w:rPr>
          <w:rFonts w:ascii="Arial" w:hAnsi="Arial" w:cs="Arial"/>
          <w:sz w:val="24"/>
          <w:szCs w:val="24"/>
        </w:rPr>
        <w:t xml:space="preserve"> dos casos</w:t>
      </w:r>
      <w:r w:rsidR="009A2B68">
        <w:rPr>
          <w:rFonts w:ascii="Arial" w:hAnsi="Arial" w:cs="Arial"/>
          <w:sz w:val="24"/>
          <w:szCs w:val="24"/>
        </w:rPr>
        <w:t>,</w:t>
      </w:r>
      <w:r w:rsidR="0023340D" w:rsidRPr="00742AED">
        <w:rPr>
          <w:rFonts w:ascii="Arial" w:hAnsi="Arial" w:cs="Arial"/>
          <w:sz w:val="24"/>
          <w:szCs w:val="24"/>
        </w:rPr>
        <w:t xml:space="preserve"> a </w:t>
      </w:r>
      <w:r w:rsidR="009A2B68" w:rsidRPr="00742AED">
        <w:rPr>
          <w:rFonts w:ascii="Arial" w:hAnsi="Arial" w:cs="Arial"/>
          <w:sz w:val="24"/>
          <w:szCs w:val="24"/>
        </w:rPr>
        <w:t>violência</w:t>
      </w:r>
      <w:r w:rsidR="0023340D" w:rsidRPr="00742AED">
        <w:rPr>
          <w:rFonts w:ascii="Arial" w:hAnsi="Arial" w:cs="Arial"/>
          <w:sz w:val="24"/>
          <w:szCs w:val="24"/>
        </w:rPr>
        <w:t xml:space="preserve"> é praticada por pessoas que deveriam proteger a criança ou adolescente, o que demonstra o quão frágeis se dão</w:t>
      </w:r>
      <w:r w:rsidR="00F67AB5">
        <w:rPr>
          <w:rFonts w:ascii="Arial" w:hAnsi="Arial" w:cs="Arial"/>
          <w:sz w:val="24"/>
          <w:szCs w:val="24"/>
        </w:rPr>
        <w:t xml:space="preserve"> os</w:t>
      </w:r>
      <w:r w:rsidR="0023340D" w:rsidRPr="00742AED">
        <w:rPr>
          <w:rFonts w:ascii="Arial" w:hAnsi="Arial" w:cs="Arial"/>
          <w:sz w:val="24"/>
          <w:szCs w:val="24"/>
        </w:rPr>
        <w:t xml:space="preserve"> vínculos</w:t>
      </w:r>
      <w:r w:rsidR="009A2B68">
        <w:rPr>
          <w:rFonts w:ascii="Arial" w:hAnsi="Arial" w:cs="Arial"/>
          <w:sz w:val="24"/>
          <w:szCs w:val="24"/>
        </w:rPr>
        <w:t xml:space="preserve"> familiares</w:t>
      </w:r>
      <w:r w:rsidR="0023340D" w:rsidRPr="00742AED">
        <w:rPr>
          <w:rFonts w:ascii="Arial" w:hAnsi="Arial" w:cs="Arial"/>
          <w:sz w:val="24"/>
          <w:szCs w:val="24"/>
        </w:rPr>
        <w:t xml:space="preserve"> e, principalmente, a necessidade de que </w:t>
      </w:r>
      <w:r w:rsidR="009A2B68">
        <w:rPr>
          <w:rFonts w:ascii="Arial" w:hAnsi="Arial" w:cs="Arial"/>
          <w:sz w:val="24"/>
          <w:szCs w:val="24"/>
        </w:rPr>
        <w:t xml:space="preserve">haja </w:t>
      </w:r>
      <w:r w:rsidR="0023340D" w:rsidRPr="00742AED">
        <w:rPr>
          <w:rFonts w:ascii="Arial" w:hAnsi="Arial" w:cs="Arial"/>
          <w:sz w:val="24"/>
          <w:szCs w:val="24"/>
        </w:rPr>
        <w:t xml:space="preserve">alguma forma de intervenção com essas famílias. </w:t>
      </w:r>
    </w:p>
    <w:p w:rsidR="00145302" w:rsidRPr="00742AED" w:rsidRDefault="00145302" w:rsidP="00742A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42AED" w:rsidRPr="00742AED" w:rsidRDefault="00742AED" w:rsidP="00742AED">
      <w:pPr>
        <w:pStyle w:val="Ttulodaseoprimria"/>
        <w:ind w:firstLine="709"/>
        <w:rPr>
          <w:rFonts w:cs="Arial"/>
          <w:sz w:val="24"/>
        </w:rPr>
      </w:pPr>
      <w:r w:rsidRPr="00742AED">
        <w:rPr>
          <w:rFonts w:cs="Arial"/>
          <w:sz w:val="24"/>
        </w:rPr>
        <w:t>5. CONSIDERAÇÕES FINAIS</w:t>
      </w:r>
    </w:p>
    <w:p w:rsidR="00473F24" w:rsidRPr="00473F24" w:rsidRDefault="0023340D" w:rsidP="00742AE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3F24">
        <w:rPr>
          <w:rFonts w:ascii="Arial" w:hAnsi="Arial" w:cs="Arial"/>
          <w:color w:val="000000" w:themeColor="text1"/>
          <w:sz w:val="24"/>
          <w:szCs w:val="24"/>
        </w:rPr>
        <w:t xml:space="preserve">Através dos dados apresentados é possível perceber que é grande o desafio dos profissionais que trabalham com essa temática e </w:t>
      </w:r>
      <w:r w:rsidR="00230239" w:rsidRPr="00473F24">
        <w:rPr>
          <w:rFonts w:ascii="Arial" w:hAnsi="Arial" w:cs="Arial"/>
          <w:color w:val="000000" w:themeColor="text1"/>
          <w:sz w:val="24"/>
          <w:szCs w:val="24"/>
        </w:rPr>
        <w:t xml:space="preserve">que estes precisam </w:t>
      </w:r>
      <w:r w:rsidR="008735E8" w:rsidRPr="00473F24">
        <w:rPr>
          <w:rFonts w:ascii="Arial" w:hAnsi="Arial" w:cs="Arial"/>
          <w:color w:val="000000" w:themeColor="text1"/>
          <w:sz w:val="24"/>
          <w:szCs w:val="24"/>
        </w:rPr>
        <w:t>estar</w:t>
      </w:r>
      <w:r w:rsidR="00230239" w:rsidRPr="00473F24">
        <w:rPr>
          <w:rFonts w:ascii="Arial" w:hAnsi="Arial" w:cs="Arial"/>
          <w:color w:val="000000" w:themeColor="text1"/>
          <w:sz w:val="24"/>
          <w:szCs w:val="24"/>
        </w:rPr>
        <w:t xml:space="preserve"> constantemente repensando a sua prática</w:t>
      </w:r>
      <w:r w:rsidR="00145302" w:rsidRPr="00473F24">
        <w:rPr>
          <w:rFonts w:ascii="Arial" w:hAnsi="Arial" w:cs="Arial"/>
          <w:color w:val="000000" w:themeColor="text1"/>
          <w:sz w:val="24"/>
          <w:szCs w:val="24"/>
        </w:rPr>
        <w:t>,</w:t>
      </w:r>
      <w:r w:rsidR="00230239" w:rsidRPr="00473F24">
        <w:rPr>
          <w:rFonts w:ascii="Arial" w:hAnsi="Arial" w:cs="Arial"/>
          <w:color w:val="000000" w:themeColor="text1"/>
          <w:sz w:val="24"/>
          <w:szCs w:val="24"/>
        </w:rPr>
        <w:t xml:space="preserve"> como forma de contribuir para o rompimento do ciclo de violência. </w:t>
      </w:r>
      <w:r w:rsidR="00473F24" w:rsidRPr="00473F24">
        <w:rPr>
          <w:rFonts w:ascii="Arial" w:hAnsi="Arial" w:cs="Arial"/>
          <w:color w:val="000000" w:themeColor="text1"/>
          <w:sz w:val="24"/>
          <w:szCs w:val="24"/>
        </w:rPr>
        <w:t xml:space="preserve">Nesse sentido, </w:t>
      </w:r>
      <w:r w:rsidR="00473F24" w:rsidRPr="00473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conhecimento do panorama geral em termos quantitativos pode ajudar na construção de estratégias de trabalho com essa população, tanto na parte de prevenção quanto de atendimento.</w:t>
      </w:r>
      <w:r w:rsidR="00473F24" w:rsidRPr="00473F2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9E5715" w:rsidRPr="00742AED" w:rsidRDefault="009E5715" w:rsidP="00742AED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42AED" w:rsidRDefault="00742AED" w:rsidP="00742AED">
      <w:pPr>
        <w:pStyle w:val="Ttulodaseoprimria"/>
        <w:ind w:firstLine="709"/>
        <w:rPr>
          <w:rFonts w:cs="Arial"/>
          <w:sz w:val="24"/>
        </w:rPr>
      </w:pPr>
      <w:r w:rsidRPr="00742AED">
        <w:rPr>
          <w:rFonts w:cs="Arial"/>
          <w:sz w:val="24"/>
        </w:rPr>
        <w:t>6. REFERÊNCIAS</w:t>
      </w:r>
    </w:p>
    <w:p w:rsidR="00404533" w:rsidRPr="009A2B68" w:rsidRDefault="00404533" w:rsidP="009A2B6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2B68">
        <w:rPr>
          <w:rFonts w:ascii="Arial" w:hAnsi="Arial" w:cs="Arial"/>
          <w:color w:val="000000" w:themeColor="text1"/>
          <w:sz w:val="24"/>
          <w:szCs w:val="24"/>
        </w:rPr>
        <w:t xml:space="preserve">Caminha, R. M., </w:t>
      </w:r>
      <w:proofErr w:type="spellStart"/>
      <w:r w:rsidRPr="009A2B68">
        <w:rPr>
          <w:rFonts w:ascii="Arial" w:hAnsi="Arial" w:cs="Arial"/>
          <w:color w:val="000000" w:themeColor="text1"/>
          <w:sz w:val="24"/>
          <w:szCs w:val="24"/>
        </w:rPr>
        <w:t>Schaefer</w:t>
      </w:r>
      <w:proofErr w:type="spellEnd"/>
      <w:r w:rsidRPr="009A2B68">
        <w:rPr>
          <w:rFonts w:ascii="Arial" w:hAnsi="Arial" w:cs="Arial"/>
          <w:color w:val="000000" w:themeColor="text1"/>
          <w:sz w:val="24"/>
          <w:szCs w:val="24"/>
        </w:rPr>
        <w:t xml:space="preserve">, L. S., Lobo, B. O. M., </w:t>
      </w:r>
      <w:proofErr w:type="spellStart"/>
      <w:r w:rsidRPr="009A2B68">
        <w:rPr>
          <w:rFonts w:ascii="Arial" w:hAnsi="Arial" w:cs="Arial"/>
          <w:color w:val="000000" w:themeColor="text1"/>
          <w:sz w:val="24"/>
          <w:szCs w:val="24"/>
        </w:rPr>
        <w:t>Kristensen</w:t>
      </w:r>
      <w:proofErr w:type="spellEnd"/>
      <w:r w:rsidRPr="009A2B68">
        <w:rPr>
          <w:rFonts w:ascii="Arial" w:hAnsi="Arial" w:cs="Arial"/>
          <w:color w:val="000000" w:themeColor="text1"/>
          <w:sz w:val="24"/>
          <w:szCs w:val="24"/>
        </w:rPr>
        <w:t xml:space="preserve">, &amp; C. H., Caminha, M. G. </w:t>
      </w:r>
      <w:r w:rsidRPr="009A2B68">
        <w:rPr>
          <w:rFonts w:ascii="Arial" w:hAnsi="Arial" w:cs="Arial"/>
          <w:b/>
          <w:color w:val="000000" w:themeColor="text1"/>
          <w:sz w:val="24"/>
          <w:szCs w:val="24"/>
        </w:rPr>
        <w:t xml:space="preserve">Abuso sexual de crianças e pedofilia. In: </w:t>
      </w:r>
      <w:proofErr w:type="gramStart"/>
      <w:r w:rsidRPr="009A2B68">
        <w:rPr>
          <w:rFonts w:ascii="Arial" w:hAnsi="Arial" w:cs="Arial"/>
          <w:b/>
          <w:color w:val="000000" w:themeColor="text1"/>
          <w:sz w:val="24"/>
          <w:szCs w:val="24"/>
        </w:rPr>
        <w:t>Psicoterapias Cognitivo – comportamentais –</w:t>
      </w:r>
      <w:proofErr w:type="gramEnd"/>
      <w:r w:rsidRPr="009A2B68">
        <w:rPr>
          <w:rFonts w:ascii="Arial" w:hAnsi="Arial" w:cs="Arial"/>
          <w:b/>
          <w:color w:val="000000" w:themeColor="text1"/>
          <w:sz w:val="24"/>
          <w:szCs w:val="24"/>
        </w:rPr>
        <w:t xml:space="preserve"> um diálogo com a psiquiatria</w:t>
      </w:r>
      <w:r w:rsidRPr="009A2B68">
        <w:rPr>
          <w:rFonts w:ascii="Arial" w:hAnsi="Arial" w:cs="Arial"/>
          <w:color w:val="000000" w:themeColor="text1"/>
          <w:sz w:val="24"/>
          <w:szCs w:val="24"/>
        </w:rPr>
        <w:t xml:space="preserve">. Porto alegre: </w:t>
      </w:r>
      <w:proofErr w:type="spellStart"/>
      <w:r w:rsidRPr="009A2B68">
        <w:rPr>
          <w:rFonts w:ascii="Arial" w:hAnsi="Arial" w:cs="Arial"/>
          <w:color w:val="000000" w:themeColor="text1"/>
          <w:sz w:val="24"/>
          <w:szCs w:val="24"/>
        </w:rPr>
        <w:t>Artmed</w:t>
      </w:r>
      <w:proofErr w:type="spellEnd"/>
      <w:r w:rsidR="009A2B68">
        <w:rPr>
          <w:rFonts w:ascii="Arial" w:hAnsi="Arial" w:cs="Arial"/>
          <w:color w:val="000000" w:themeColor="text1"/>
          <w:sz w:val="24"/>
          <w:szCs w:val="24"/>
        </w:rPr>
        <w:t xml:space="preserve">, 2011. </w:t>
      </w:r>
    </w:p>
    <w:p w:rsidR="009A2B68" w:rsidRDefault="009A2B68" w:rsidP="009A2B6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4533" w:rsidRPr="009A2B68" w:rsidRDefault="00404533" w:rsidP="009A2B6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A2B68">
        <w:rPr>
          <w:rFonts w:ascii="Arial" w:hAnsi="Arial" w:cs="Arial"/>
          <w:color w:val="000000" w:themeColor="text1"/>
          <w:sz w:val="24"/>
          <w:szCs w:val="24"/>
        </w:rPr>
        <w:t>Minayo</w:t>
      </w:r>
      <w:proofErr w:type="spellEnd"/>
      <w:r w:rsidRPr="009A2B68">
        <w:rPr>
          <w:rFonts w:ascii="Arial" w:hAnsi="Arial" w:cs="Arial"/>
          <w:color w:val="000000" w:themeColor="text1"/>
          <w:sz w:val="24"/>
          <w:szCs w:val="24"/>
        </w:rPr>
        <w:t xml:space="preserve">, M. C. S. </w:t>
      </w:r>
      <w:r w:rsidRPr="009A2B68">
        <w:rPr>
          <w:rFonts w:ascii="Arial" w:hAnsi="Arial" w:cs="Arial"/>
          <w:b/>
          <w:color w:val="000000" w:themeColor="text1"/>
          <w:sz w:val="24"/>
          <w:szCs w:val="24"/>
        </w:rPr>
        <w:t>Violência contra crianças e adolescentes: questão social, questão de saúde</w:t>
      </w:r>
      <w:r w:rsidRPr="009A2B68">
        <w:rPr>
          <w:rFonts w:ascii="Arial" w:hAnsi="Arial" w:cs="Arial"/>
          <w:color w:val="000000" w:themeColor="text1"/>
          <w:sz w:val="24"/>
          <w:szCs w:val="24"/>
        </w:rPr>
        <w:t>.</w:t>
      </w:r>
      <w:r w:rsidRPr="009A2B6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9A2B68">
        <w:rPr>
          <w:rFonts w:ascii="Arial" w:hAnsi="Arial" w:cs="Arial"/>
          <w:iCs/>
          <w:color w:val="000000" w:themeColor="text1"/>
          <w:sz w:val="24"/>
          <w:szCs w:val="24"/>
        </w:rPr>
        <w:t>Revista Brasileira de Saúde Materno Infantil</w:t>
      </w:r>
      <w:r w:rsidR="009A2B68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gramStart"/>
      <w:r w:rsidR="009A2B68">
        <w:rPr>
          <w:rFonts w:ascii="Arial" w:hAnsi="Arial" w:cs="Arial"/>
          <w:iCs/>
          <w:color w:val="000000" w:themeColor="text1"/>
          <w:sz w:val="24"/>
          <w:szCs w:val="24"/>
        </w:rPr>
        <w:t>2001</w:t>
      </w:r>
      <w:r w:rsidRPr="009A2B68">
        <w:rPr>
          <w:rStyle w:val="apple-converted-space"/>
          <w:rFonts w:ascii="Arial" w:hAnsi="Arial" w:cs="Arial"/>
          <w:iCs/>
          <w:color w:val="000000" w:themeColor="text1"/>
          <w:sz w:val="24"/>
          <w:szCs w:val="24"/>
        </w:rPr>
        <w:t> </w:t>
      </w:r>
      <w:r w:rsidRPr="009A2B68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9A2B6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9A2B68"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Pr="009A2B68">
        <w:rPr>
          <w:rFonts w:ascii="Arial" w:hAnsi="Arial" w:cs="Arial"/>
          <w:color w:val="000000" w:themeColor="text1"/>
          <w:sz w:val="24"/>
          <w:szCs w:val="24"/>
        </w:rPr>
        <w:t xml:space="preserve">(2), 91-102. </w:t>
      </w:r>
      <w:r w:rsidR="0082606B">
        <w:rPr>
          <w:rFonts w:ascii="Arial" w:hAnsi="Arial" w:cs="Arial"/>
          <w:color w:val="000000" w:themeColor="text1"/>
          <w:sz w:val="24"/>
          <w:szCs w:val="24"/>
        </w:rPr>
        <w:t>Acessado</w:t>
      </w:r>
      <w:r w:rsidR="009A2B68">
        <w:rPr>
          <w:rFonts w:ascii="Arial" w:hAnsi="Arial" w:cs="Arial"/>
          <w:color w:val="000000" w:themeColor="text1"/>
          <w:sz w:val="24"/>
          <w:szCs w:val="24"/>
        </w:rPr>
        <w:t xml:space="preserve"> em 13 de julho de 2014. Disponível em: </w:t>
      </w:r>
      <w:r w:rsidRPr="009A2B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Pr="009A2B68">
          <w:rPr>
            <w:rStyle w:val="Hyperlink"/>
            <w:rFonts w:ascii="Arial" w:hAnsi="Arial" w:cs="Arial"/>
            <w:sz w:val="24"/>
            <w:szCs w:val="24"/>
          </w:rPr>
          <w:t>http://www.scielo.br/scielo.php?script=sci_arttext&amp;pid=S1519-38292001000200002&amp;lng=en&amp;tlng=pt. 10.1590/S1519-38292001000200002.</w:t>
        </w:r>
      </w:hyperlink>
    </w:p>
    <w:p w:rsidR="009A2B68" w:rsidRDefault="009A2B68" w:rsidP="009A2B6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4533" w:rsidRPr="009A2B68" w:rsidRDefault="00404533" w:rsidP="009A2B6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A2B68">
        <w:rPr>
          <w:rFonts w:ascii="Arial" w:hAnsi="Arial" w:cs="Arial"/>
          <w:color w:val="000000" w:themeColor="text1"/>
          <w:sz w:val="24"/>
          <w:szCs w:val="24"/>
        </w:rPr>
        <w:t>Scobernatti</w:t>
      </w:r>
      <w:proofErr w:type="spellEnd"/>
      <w:r w:rsidRPr="009A2B68">
        <w:rPr>
          <w:rFonts w:ascii="Arial" w:hAnsi="Arial" w:cs="Arial"/>
          <w:color w:val="000000" w:themeColor="text1"/>
          <w:sz w:val="24"/>
          <w:szCs w:val="24"/>
        </w:rPr>
        <w:t>, G.</w:t>
      </w:r>
      <w:r w:rsidR="009A2B68">
        <w:rPr>
          <w:rFonts w:ascii="Arial" w:hAnsi="Arial" w:cs="Arial"/>
          <w:color w:val="000000" w:themeColor="text1"/>
          <w:sz w:val="24"/>
          <w:szCs w:val="24"/>
        </w:rPr>
        <w:t xml:space="preserve"> (Org.)</w:t>
      </w:r>
      <w:r w:rsidRPr="009A2B6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F67AB5">
        <w:rPr>
          <w:rFonts w:ascii="Arial" w:hAnsi="Arial" w:cs="Arial"/>
          <w:b/>
          <w:color w:val="000000" w:themeColor="text1"/>
          <w:sz w:val="24"/>
          <w:szCs w:val="24"/>
        </w:rPr>
        <w:t xml:space="preserve">Violência intrafamiliar: teoria e prática – uma abordagem interdisciplinar. </w:t>
      </w:r>
      <w:r w:rsidRPr="009A2B68">
        <w:rPr>
          <w:rFonts w:ascii="Arial" w:hAnsi="Arial" w:cs="Arial"/>
          <w:color w:val="000000" w:themeColor="text1"/>
          <w:sz w:val="24"/>
          <w:szCs w:val="24"/>
        </w:rPr>
        <w:t>Pelotas: Armazém Literário</w:t>
      </w:r>
      <w:r w:rsidR="009A2B68">
        <w:rPr>
          <w:rFonts w:ascii="Arial" w:hAnsi="Arial" w:cs="Arial"/>
          <w:color w:val="000000" w:themeColor="text1"/>
          <w:sz w:val="24"/>
          <w:szCs w:val="24"/>
        </w:rPr>
        <w:t>, 2005</w:t>
      </w:r>
      <w:r w:rsidRPr="009A2B6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E5715" w:rsidRPr="00742AED" w:rsidRDefault="009E5715" w:rsidP="00742AED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9E5715" w:rsidRPr="00742AED" w:rsidSect="00F67AB5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2F" w:rsidRDefault="00392D2F" w:rsidP="00042EF1">
      <w:pPr>
        <w:spacing w:after="0"/>
      </w:pPr>
      <w:r>
        <w:separator/>
      </w:r>
    </w:p>
  </w:endnote>
  <w:endnote w:type="continuationSeparator" w:id="0">
    <w:p w:rsidR="00392D2F" w:rsidRDefault="00392D2F" w:rsidP="00042E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2F" w:rsidRDefault="00392D2F" w:rsidP="00042EF1">
      <w:pPr>
        <w:spacing w:after="0"/>
      </w:pPr>
      <w:r>
        <w:separator/>
      </w:r>
    </w:p>
  </w:footnote>
  <w:footnote w:type="continuationSeparator" w:id="0">
    <w:p w:rsidR="00392D2F" w:rsidRDefault="00392D2F" w:rsidP="00042E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F1" w:rsidRPr="00E10B97" w:rsidRDefault="00042EF1" w:rsidP="00042EF1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042EF1" w:rsidRDefault="00042EF1" w:rsidP="00042EF1">
    <w:pPr>
      <w:pStyle w:val="Cabealho"/>
      <w:rPr>
        <w:rStyle w:val="Forte"/>
        <w:b w:val="0"/>
        <w:sz w:val="20"/>
        <w:szCs w:val="20"/>
      </w:rPr>
    </w:pPr>
  </w:p>
  <w:p w:rsidR="00042EF1" w:rsidRPr="00D141AD" w:rsidRDefault="00042EF1" w:rsidP="00042EF1">
    <w:pPr>
      <w:pStyle w:val="Cabealho"/>
      <w:jc w:val="center"/>
      <w:rPr>
        <w:bCs/>
        <w:sz w:val="20"/>
        <w:szCs w:val="20"/>
      </w:rPr>
    </w:pPr>
    <w:r w:rsidRPr="00F34C67">
      <w:rPr>
        <w:rStyle w:val="Forte"/>
        <w:sz w:val="18"/>
        <w:szCs w:val="20"/>
      </w:rPr>
      <w:t xml:space="preserve">Rio Grande/RS, Brasil, </w:t>
    </w:r>
    <w:r>
      <w:rPr>
        <w:rStyle w:val="Forte"/>
        <w:sz w:val="18"/>
        <w:szCs w:val="20"/>
      </w:rPr>
      <w:t>14</w:t>
    </w:r>
    <w:r w:rsidRPr="00F34C67">
      <w:rPr>
        <w:rStyle w:val="Forte"/>
        <w:sz w:val="18"/>
        <w:szCs w:val="20"/>
      </w:rPr>
      <w:t xml:space="preserve"> a </w:t>
    </w:r>
    <w:r>
      <w:rPr>
        <w:rStyle w:val="Forte"/>
        <w:sz w:val="18"/>
        <w:szCs w:val="20"/>
      </w:rPr>
      <w:t>17</w:t>
    </w:r>
    <w:r w:rsidRPr="00F34C67">
      <w:rPr>
        <w:rStyle w:val="Forte"/>
        <w:sz w:val="18"/>
        <w:szCs w:val="20"/>
      </w:rPr>
      <w:t xml:space="preserve"> de outubro de 201</w:t>
    </w:r>
    <w:r>
      <w:rPr>
        <w:rStyle w:val="Forte"/>
        <w:sz w:val="18"/>
        <w:szCs w:val="20"/>
      </w:rPr>
      <w:t>4</w:t>
    </w:r>
    <w:r w:rsidRPr="00F34C67">
      <w:rPr>
        <w:rStyle w:val="Forte"/>
        <w:sz w:val="18"/>
        <w:szCs w:val="20"/>
      </w:rPr>
      <w:t>.</w:t>
    </w:r>
  </w:p>
  <w:p w:rsidR="00042EF1" w:rsidRDefault="00042E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822"/>
    <w:rsid w:val="00042EF1"/>
    <w:rsid w:val="00145302"/>
    <w:rsid w:val="00230239"/>
    <w:rsid w:val="0023340D"/>
    <w:rsid w:val="002916E3"/>
    <w:rsid w:val="002A3822"/>
    <w:rsid w:val="002B355F"/>
    <w:rsid w:val="002B683F"/>
    <w:rsid w:val="002D5127"/>
    <w:rsid w:val="00392D2F"/>
    <w:rsid w:val="003D2802"/>
    <w:rsid w:val="00404533"/>
    <w:rsid w:val="00473F24"/>
    <w:rsid w:val="0050773D"/>
    <w:rsid w:val="00742AED"/>
    <w:rsid w:val="007F3745"/>
    <w:rsid w:val="0082606B"/>
    <w:rsid w:val="008735E8"/>
    <w:rsid w:val="00884130"/>
    <w:rsid w:val="009A2B68"/>
    <w:rsid w:val="009D615F"/>
    <w:rsid w:val="009E5715"/>
    <w:rsid w:val="00A04A64"/>
    <w:rsid w:val="00A47838"/>
    <w:rsid w:val="00A73FD8"/>
    <w:rsid w:val="00AF02F1"/>
    <w:rsid w:val="00B2046A"/>
    <w:rsid w:val="00C429CC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5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2EF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42EF1"/>
  </w:style>
  <w:style w:type="paragraph" w:styleId="Rodap">
    <w:name w:val="footer"/>
    <w:basedOn w:val="Normal"/>
    <w:link w:val="RodapChar"/>
    <w:uiPriority w:val="99"/>
    <w:semiHidden/>
    <w:unhideWhenUsed/>
    <w:rsid w:val="00042EF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42EF1"/>
  </w:style>
  <w:style w:type="character" w:styleId="Forte">
    <w:name w:val="Strong"/>
    <w:uiPriority w:val="22"/>
    <w:qFormat/>
    <w:rsid w:val="00042EF1"/>
    <w:rPr>
      <w:b/>
      <w:bCs/>
    </w:rPr>
  </w:style>
  <w:style w:type="paragraph" w:customStyle="1" w:styleId="Ttulodaseoprimria">
    <w:name w:val="Título da seção primária"/>
    <w:basedOn w:val="Normal"/>
    <w:qFormat/>
    <w:rsid w:val="00742AED"/>
    <w:pPr>
      <w:widowControl w:val="0"/>
      <w:suppressAutoHyphens/>
      <w:spacing w:after="0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4533"/>
  </w:style>
  <w:style w:type="character" w:styleId="Hyperlink">
    <w:name w:val="Hyperlink"/>
    <w:basedOn w:val="Fontepargpadro"/>
    <w:uiPriority w:val="99"/>
    <w:unhideWhenUsed/>
    <w:rsid w:val="009A2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script=sci_arttext&amp;pid=S1519-38292001000200002&amp;lng=en&amp;tlng=pt.%2010.1590/S1519-38292001000200002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EC89-3DA7-48E2-A189-3459A25D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Kleber Pires da Cunha</dc:creator>
  <cp:lastModifiedBy>Anderson Kleber Pires da Cunha</cp:lastModifiedBy>
  <cp:revision>2</cp:revision>
  <dcterms:created xsi:type="dcterms:W3CDTF">2014-08-01T01:29:00Z</dcterms:created>
  <dcterms:modified xsi:type="dcterms:W3CDTF">2014-08-01T01:29:00Z</dcterms:modified>
</cp:coreProperties>
</file>