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08" w:rsidRDefault="001B6008" w:rsidP="002647B4">
      <w:pPr>
        <w:ind w:firstLine="0"/>
        <w:jc w:val="center"/>
        <w:rPr>
          <w:b/>
        </w:rPr>
      </w:pPr>
      <w:r w:rsidRPr="001B6008">
        <w:rPr>
          <w:b/>
        </w:rPr>
        <w:t>CEP nas ruas: promovendo cultura e lazer para combater a violência sexual.</w:t>
      </w:r>
    </w:p>
    <w:p w:rsidR="003F7144" w:rsidRDefault="003F7144" w:rsidP="003F7144">
      <w:pPr>
        <w:ind w:firstLine="0"/>
        <w:jc w:val="right"/>
      </w:pPr>
    </w:p>
    <w:p w:rsidR="00BF0D05" w:rsidRPr="00BF0D05" w:rsidRDefault="000E7045" w:rsidP="003F7144">
      <w:pPr>
        <w:ind w:firstLine="0"/>
        <w:jc w:val="right"/>
      </w:pPr>
      <w:r>
        <w:t xml:space="preserve">SILVA, Daiane Pereira </w:t>
      </w:r>
      <w:proofErr w:type="gramStart"/>
      <w:r>
        <w:t>da</w:t>
      </w:r>
      <w:proofErr w:type="gramEnd"/>
    </w:p>
    <w:p w:rsidR="0009234E" w:rsidRDefault="0009234E" w:rsidP="0009234E">
      <w:pPr>
        <w:ind w:firstLine="0"/>
        <w:jc w:val="right"/>
      </w:pPr>
      <w:r w:rsidRPr="001B6008">
        <w:t xml:space="preserve">PALUDO, Simone dos </w:t>
      </w:r>
      <w:proofErr w:type="gramStart"/>
      <w:r w:rsidRPr="001B6008">
        <w:t>Santos</w:t>
      </w:r>
      <w:proofErr w:type="gramEnd"/>
    </w:p>
    <w:p w:rsidR="003F7144" w:rsidRDefault="003F7144" w:rsidP="0009234E">
      <w:pPr>
        <w:ind w:firstLine="0"/>
        <w:jc w:val="right"/>
        <w:rPr>
          <w:b/>
        </w:rPr>
      </w:pPr>
    </w:p>
    <w:p w:rsidR="001B6008" w:rsidRPr="00BF0D05" w:rsidRDefault="001B6008" w:rsidP="001B6008">
      <w:pPr>
        <w:ind w:firstLine="0"/>
        <w:jc w:val="right"/>
        <w:rPr>
          <w:b/>
          <w:color w:val="1F497D" w:themeColor="text2"/>
          <w:u w:val="single"/>
        </w:rPr>
      </w:pPr>
      <w:r w:rsidRPr="00BF0D05">
        <w:rPr>
          <w:b/>
          <w:color w:val="1F497D" w:themeColor="text2"/>
          <w:u w:val="single"/>
        </w:rPr>
        <w:t>daianepereira_@hotmail.com</w:t>
      </w:r>
    </w:p>
    <w:p w:rsidR="003F7144" w:rsidRDefault="003F7144" w:rsidP="001B6008">
      <w:pPr>
        <w:ind w:firstLine="0"/>
        <w:jc w:val="right"/>
        <w:rPr>
          <w:b/>
        </w:rPr>
      </w:pPr>
    </w:p>
    <w:p w:rsidR="001B6008" w:rsidRPr="003C6F86" w:rsidRDefault="001B6008" w:rsidP="001B6008">
      <w:pPr>
        <w:ind w:firstLine="0"/>
        <w:jc w:val="right"/>
      </w:pPr>
      <w:r>
        <w:rPr>
          <w:b/>
        </w:rPr>
        <w:t xml:space="preserve">Evento: </w:t>
      </w:r>
      <w:r w:rsidR="00796F9D" w:rsidRPr="003C6F86">
        <w:t>Extensão</w:t>
      </w:r>
    </w:p>
    <w:p w:rsidR="001B6008" w:rsidRPr="003C6F86" w:rsidRDefault="001B6008" w:rsidP="001B6008">
      <w:pPr>
        <w:ind w:firstLine="0"/>
        <w:jc w:val="right"/>
      </w:pPr>
      <w:r w:rsidRPr="00FB3E05">
        <w:rPr>
          <w:b/>
        </w:rPr>
        <w:t xml:space="preserve">Área do conhecimento: </w:t>
      </w:r>
      <w:r w:rsidR="003F7144" w:rsidRPr="003C6F86">
        <w:t xml:space="preserve">Ciências Humanas; </w:t>
      </w:r>
      <w:proofErr w:type="gramStart"/>
      <w:r w:rsidR="003F7144" w:rsidRPr="003C6F86">
        <w:t>Psicologia</w:t>
      </w:r>
      <w:proofErr w:type="gramEnd"/>
    </w:p>
    <w:p w:rsidR="003F7144" w:rsidRDefault="003F7144" w:rsidP="001B6008">
      <w:pPr>
        <w:ind w:firstLine="0"/>
        <w:jc w:val="right"/>
        <w:rPr>
          <w:b/>
        </w:rPr>
      </w:pPr>
    </w:p>
    <w:p w:rsidR="001B6008" w:rsidRPr="001B6008" w:rsidRDefault="001B6008" w:rsidP="001B6008">
      <w:pPr>
        <w:ind w:firstLine="0"/>
      </w:pPr>
      <w:r w:rsidRPr="009F1118">
        <w:rPr>
          <w:b/>
        </w:rPr>
        <w:t>Palavras-chave</w:t>
      </w:r>
      <w:r>
        <w:rPr>
          <w:b/>
        </w:rPr>
        <w:t>:</w:t>
      </w:r>
      <w:r w:rsidR="002647B4">
        <w:rPr>
          <w:b/>
        </w:rPr>
        <w:t xml:space="preserve"> </w:t>
      </w:r>
      <w:r w:rsidRPr="00F32E51">
        <w:t>violência sexual, situação de risco, proteção</w:t>
      </w:r>
      <w:r>
        <w:t>.</w:t>
      </w:r>
    </w:p>
    <w:p w:rsidR="003F7144" w:rsidRDefault="003F7144" w:rsidP="001B6008">
      <w:pPr>
        <w:pStyle w:val="Ttulodaseoprimria"/>
      </w:pPr>
    </w:p>
    <w:p w:rsidR="001B6008" w:rsidRPr="007345DE" w:rsidRDefault="001B6008" w:rsidP="001B6008">
      <w:pPr>
        <w:pStyle w:val="Ttulodaseoprimria"/>
      </w:pPr>
      <w:r w:rsidRPr="007345DE">
        <w:t>INTRODUÇÃO</w:t>
      </w:r>
    </w:p>
    <w:p w:rsidR="001B6008" w:rsidRDefault="001B6008" w:rsidP="001B6008">
      <w:pPr>
        <w:ind w:firstLine="708"/>
        <w:rPr>
          <w:rFonts w:ascii="Garamond" w:hAnsi="Garamond"/>
          <w:color w:val="000000"/>
          <w:shd w:val="clear" w:color="auto" w:fill="FFFFFF"/>
        </w:rPr>
      </w:pPr>
      <w:r w:rsidRPr="00C55771">
        <w:rPr>
          <w:rFonts w:cs="Arial"/>
        </w:rPr>
        <w:t xml:space="preserve">O Centro de Estudos Psicológicos </w:t>
      </w:r>
      <w:r>
        <w:rPr>
          <w:rFonts w:cs="Arial"/>
        </w:rPr>
        <w:t>CEP-RUA/FURG</w:t>
      </w:r>
      <w:r w:rsidRPr="00C55771">
        <w:rPr>
          <w:rFonts w:cs="Arial"/>
        </w:rPr>
        <w:t xml:space="preserve"> é um programa permanente da </w:t>
      </w:r>
      <w:r>
        <w:rPr>
          <w:rFonts w:cs="Arial"/>
        </w:rPr>
        <w:t>Universidade Federal do Rio Grande</w:t>
      </w:r>
      <w:r w:rsidRPr="00C55771">
        <w:rPr>
          <w:rFonts w:cs="Arial"/>
        </w:rPr>
        <w:t xml:space="preserve"> que reúne estudantes e profissionais interessados </w:t>
      </w:r>
      <w:r>
        <w:rPr>
          <w:rFonts w:cs="Arial"/>
        </w:rPr>
        <w:t>na produção de projetos referentes a crianças, adolescentes,</w:t>
      </w:r>
      <w:r w:rsidRPr="00C55771">
        <w:rPr>
          <w:rFonts w:cs="Arial"/>
        </w:rPr>
        <w:t xml:space="preserve"> famílias em situação de risco</w:t>
      </w:r>
      <w:r>
        <w:rPr>
          <w:rFonts w:cs="Arial"/>
        </w:rPr>
        <w:t xml:space="preserve"> e</w:t>
      </w:r>
      <w:r w:rsidRPr="00EF0029">
        <w:rPr>
          <w:rFonts w:cs="Arial"/>
          <w:color w:val="000000"/>
        </w:rPr>
        <w:t xml:space="preserve"> a rede de apoio social e comunitária existente na região de R</w:t>
      </w:r>
      <w:r>
        <w:rPr>
          <w:rFonts w:cs="Arial"/>
          <w:color w:val="000000"/>
        </w:rPr>
        <w:t xml:space="preserve">io </w:t>
      </w:r>
      <w:proofErr w:type="spellStart"/>
      <w:r>
        <w:rPr>
          <w:rFonts w:cs="Arial"/>
          <w:color w:val="000000"/>
        </w:rPr>
        <w:t>Grande-</w:t>
      </w:r>
      <w:r w:rsidRPr="00EF0029">
        <w:rPr>
          <w:rFonts w:cs="Arial"/>
          <w:color w:val="000000"/>
        </w:rPr>
        <w:t>RS</w:t>
      </w:r>
      <w:proofErr w:type="spellEnd"/>
      <w:r w:rsidRPr="00C55771">
        <w:rPr>
          <w:rFonts w:cs="Arial"/>
        </w:rPr>
        <w:t>.</w:t>
      </w:r>
      <w:r>
        <w:rPr>
          <w:rFonts w:cs="Arial"/>
        </w:rPr>
        <w:t xml:space="preserve"> As </w:t>
      </w:r>
      <w:r w:rsidRPr="00EF0029">
        <w:rPr>
          <w:rFonts w:cs="Arial"/>
          <w:color w:val="000000"/>
        </w:rPr>
        <w:t xml:space="preserve">ações </w:t>
      </w:r>
      <w:r>
        <w:rPr>
          <w:rFonts w:cs="Arial"/>
          <w:color w:val="000000"/>
        </w:rPr>
        <w:t>dão</w:t>
      </w:r>
      <w:r w:rsidRPr="00EF0029">
        <w:rPr>
          <w:rFonts w:cs="Arial"/>
          <w:color w:val="000000"/>
        </w:rPr>
        <w:t xml:space="preserve"> especial atenção aos aspectos saudáveis do desenvolvimento e à questão da resiliência. </w:t>
      </w:r>
      <w:r>
        <w:rPr>
          <w:rFonts w:cs="Arial"/>
          <w:color w:val="000000"/>
        </w:rPr>
        <w:t>Sendo assim, e</w:t>
      </w:r>
      <w:r>
        <w:rPr>
          <w:rFonts w:cs="Arial"/>
        </w:rPr>
        <w:t xml:space="preserve">ste trabalho tem o objetivo de apresentar o projeto “CEP nas Ruas”, que consiste em uma ação com o intuito de promover uma conscientização a respeito da proteção à criança e ao adolescente através de diversão e atividades culturais abertas a comunidade. A primeira edição foi realizada no dia </w:t>
      </w:r>
      <w:r w:rsidRPr="00682D58">
        <w:rPr>
          <w:rFonts w:cs="Arial"/>
          <w:shd w:val="clear" w:color="auto" w:fill="FFFFFF"/>
        </w:rPr>
        <w:t xml:space="preserve">18 de maio - Dia Nacional de </w:t>
      </w:r>
      <w:r>
        <w:rPr>
          <w:rFonts w:cs="Arial"/>
          <w:shd w:val="clear" w:color="auto" w:fill="FFFFFF"/>
        </w:rPr>
        <w:t>L</w:t>
      </w:r>
      <w:r w:rsidRPr="00682D58">
        <w:rPr>
          <w:rFonts w:cs="Arial"/>
          <w:shd w:val="clear" w:color="auto" w:fill="FFFFFF"/>
        </w:rPr>
        <w:t xml:space="preserve">uta contra o </w:t>
      </w:r>
      <w:r>
        <w:rPr>
          <w:rFonts w:cs="Arial"/>
          <w:shd w:val="clear" w:color="auto" w:fill="FFFFFF"/>
        </w:rPr>
        <w:t>A</w:t>
      </w:r>
      <w:r w:rsidRPr="00682D58">
        <w:rPr>
          <w:rFonts w:cs="Arial"/>
          <w:shd w:val="clear" w:color="auto" w:fill="FFFFFF"/>
        </w:rPr>
        <w:t xml:space="preserve">buso e </w:t>
      </w:r>
      <w:r>
        <w:rPr>
          <w:rFonts w:cs="Arial"/>
          <w:shd w:val="clear" w:color="auto" w:fill="FFFFFF"/>
        </w:rPr>
        <w:t>a E</w:t>
      </w:r>
      <w:r w:rsidRPr="00682D58">
        <w:rPr>
          <w:rFonts w:cs="Arial"/>
          <w:shd w:val="clear" w:color="auto" w:fill="FFFFFF"/>
        </w:rPr>
        <w:t xml:space="preserve">xploração </w:t>
      </w:r>
      <w:r>
        <w:rPr>
          <w:rFonts w:cs="Arial"/>
          <w:shd w:val="clear" w:color="auto" w:fill="FFFFFF"/>
        </w:rPr>
        <w:t>S</w:t>
      </w:r>
      <w:r w:rsidRPr="00682D58">
        <w:rPr>
          <w:rFonts w:cs="Arial"/>
          <w:shd w:val="clear" w:color="auto" w:fill="FFFFFF"/>
        </w:rPr>
        <w:t xml:space="preserve">exual de </w:t>
      </w:r>
      <w:r>
        <w:rPr>
          <w:rFonts w:cs="Arial"/>
          <w:shd w:val="clear" w:color="auto" w:fill="FFFFFF"/>
        </w:rPr>
        <w:t>C</w:t>
      </w:r>
      <w:r w:rsidRPr="00682D58">
        <w:rPr>
          <w:rFonts w:cs="Arial"/>
          <w:shd w:val="clear" w:color="auto" w:fill="FFFFFF"/>
        </w:rPr>
        <w:t xml:space="preserve">rianças e </w:t>
      </w:r>
      <w:r>
        <w:rPr>
          <w:rFonts w:cs="Arial"/>
          <w:shd w:val="clear" w:color="auto" w:fill="FFFFFF"/>
        </w:rPr>
        <w:t>A</w:t>
      </w:r>
      <w:r w:rsidRPr="00682D58">
        <w:rPr>
          <w:rFonts w:cs="Arial"/>
          <w:shd w:val="clear" w:color="auto" w:fill="FFFFFF"/>
        </w:rPr>
        <w:t>dolescentes</w:t>
      </w:r>
      <w:r>
        <w:rPr>
          <w:rFonts w:cs="Arial"/>
          <w:shd w:val="clear" w:color="auto" w:fill="FFFFFF"/>
        </w:rPr>
        <w:t>. Data que o CEP-RUA escolheu para abordar a temática de uma forma atrativa: promovendo lazer e cultura.</w:t>
      </w:r>
    </w:p>
    <w:p w:rsidR="001B6008" w:rsidRDefault="001B6008" w:rsidP="001B6008">
      <w:pPr>
        <w:ind w:firstLine="0"/>
        <w:jc w:val="left"/>
        <w:rPr>
          <w:b/>
        </w:rPr>
      </w:pPr>
      <w:r w:rsidRPr="00BE7921">
        <w:rPr>
          <w:b/>
        </w:rPr>
        <w:t>REFERENCIAL TEÓRICO</w:t>
      </w:r>
    </w:p>
    <w:p w:rsidR="00796F9D" w:rsidRPr="00934755" w:rsidRDefault="00796F9D" w:rsidP="001B6008">
      <w:pPr>
        <w:ind w:firstLine="708"/>
        <w:rPr>
          <w:rFonts w:cs="Arial"/>
          <w:color w:val="000000"/>
        </w:rPr>
      </w:pPr>
      <w:r w:rsidRPr="002647B4">
        <w:rPr>
          <w:rFonts w:cs="Arial"/>
          <w:color w:val="000000" w:themeColor="text1"/>
        </w:rPr>
        <w:t>O</w:t>
      </w:r>
      <w:r w:rsidR="001B6008" w:rsidRPr="002647B4">
        <w:rPr>
          <w:rFonts w:cs="Arial"/>
          <w:color w:val="000000" w:themeColor="text1"/>
        </w:rPr>
        <w:t xml:space="preserve"> abuso sexual contra crianças e adolescentes é considerado um problema de saúde pública em vários países, inclusive no Brasil</w:t>
      </w:r>
      <w:r w:rsidRPr="002647B4">
        <w:rPr>
          <w:rFonts w:cs="Arial"/>
          <w:color w:val="000000" w:themeColor="text1"/>
        </w:rPr>
        <w:t xml:space="preserve"> (</w:t>
      </w:r>
      <w:proofErr w:type="spellStart"/>
      <w:r w:rsidRPr="002647B4">
        <w:rPr>
          <w:rFonts w:cs="Arial"/>
          <w:color w:val="000000" w:themeColor="text1"/>
        </w:rPr>
        <w:t>Habigzang</w:t>
      </w:r>
      <w:proofErr w:type="spellEnd"/>
      <w:r w:rsidRPr="002647B4">
        <w:rPr>
          <w:rFonts w:cs="Arial"/>
          <w:color w:val="000000" w:themeColor="text1"/>
        </w:rPr>
        <w:t xml:space="preserve">, Azevedo, </w:t>
      </w:r>
      <w:proofErr w:type="spellStart"/>
      <w:r w:rsidRPr="002647B4">
        <w:rPr>
          <w:rFonts w:cs="Arial"/>
          <w:color w:val="000000" w:themeColor="text1"/>
        </w:rPr>
        <w:t>Koller</w:t>
      </w:r>
      <w:proofErr w:type="spellEnd"/>
      <w:r w:rsidRPr="002647B4">
        <w:rPr>
          <w:rFonts w:cs="Arial"/>
          <w:color w:val="000000" w:themeColor="text1"/>
        </w:rPr>
        <w:t xml:space="preserve"> &amp; Machado, 2006). </w:t>
      </w:r>
      <w:r w:rsidR="001B6008" w:rsidRPr="002647B4">
        <w:rPr>
          <w:rFonts w:cs="Arial"/>
          <w:color w:val="000000" w:themeColor="text1"/>
        </w:rPr>
        <w:t xml:space="preserve">Esta situação </w:t>
      </w:r>
      <w:r w:rsidRPr="002647B4">
        <w:rPr>
          <w:rFonts w:cs="Arial"/>
          <w:color w:val="000000" w:themeColor="text1"/>
        </w:rPr>
        <w:t xml:space="preserve">tem sido </w:t>
      </w:r>
      <w:r w:rsidR="001B6008" w:rsidRPr="002647B4">
        <w:rPr>
          <w:rFonts w:cs="Arial"/>
          <w:color w:val="000000" w:themeColor="text1"/>
        </w:rPr>
        <w:t>definida como</w:t>
      </w:r>
      <w:r w:rsidR="001B6008">
        <w:rPr>
          <w:rFonts w:cs="Arial"/>
        </w:rPr>
        <w:t xml:space="preserve"> todo ato ou jogo sexual</w:t>
      </w:r>
      <w:r w:rsidR="001B6008" w:rsidRPr="00934755">
        <w:rPr>
          <w:rFonts w:cs="Arial"/>
        </w:rPr>
        <w:t xml:space="preserve"> cujo agressor esteja em estágio de desenvolvimento psicossexual mais adiantado que a criança ou adolescente e tem por finalidade estimulá-la sexualmente ou utilizá-la para obter estimulação sexual. Estas práticas eróticas e sexuais são impostas às crianças ou aos adolescentes pela violência física, ameaças ou indução de sua vontade. </w:t>
      </w:r>
      <w:r w:rsidR="001B6008">
        <w:rPr>
          <w:rFonts w:cs="Arial"/>
          <w:color w:val="000000"/>
        </w:rPr>
        <w:t>De acordo com</w:t>
      </w:r>
      <w:r w:rsidR="001B6008" w:rsidRPr="00934755">
        <w:rPr>
          <w:rFonts w:cs="Arial"/>
          <w:color w:val="000000"/>
        </w:rPr>
        <w:t xml:space="preserve"> a Secretaria de Promoção Social da Província de Ontário, no Canadá (</w:t>
      </w:r>
      <w:r w:rsidR="001B6008" w:rsidRPr="00934755">
        <w:rPr>
          <w:rFonts w:cs="Arial"/>
          <w:i/>
          <w:iCs/>
          <w:color w:val="000000"/>
        </w:rPr>
        <w:t xml:space="preserve">Ontario </w:t>
      </w:r>
      <w:proofErr w:type="spellStart"/>
      <w:r w:rsidR="001B6008" w:rsidRPr="00934755">
        <w:rPr>
          <w:rFonts w:cs="Arial"/>
          <w:i/>
          <w:iCs/>
          <w:color w:val="000000"/>
        </w:rPr>
        <w:t>Ministry</w:t>
      </w:r>
      <w:proofErr w:type="spellEnd"/>
      <w:r>
        <w:rPr>
          <w:rFonts w:cs="Arial"/>
          <w:i/>
          <w:iCs/>
          <w:color w:val="000000"/>
        </w:rPr>
        <w:t xml:space="preserve"> </w:t>
      </w:r>
      <w:proofErr w:type="spellStart"/>
      <w:r w:rsidR="001B6008" w:rsidRPr="00934755">
        <w:rPr>
          <w:rFonts w:cs="Arial"/>
          <w:i/>
          <w:iCs/>
          <w:color w:val="000000"/>
        </w:rPr>
        <w:t>of</w:t>
      </w:r>
      <w:proofErr w:type="spellEnd"/>
      <w:r>
        <w:rPr>
          <w:rFonts w:cs="Arial"/>
          <w:i/>
          <w:iCs/>
          <w:color w:val="000000"/>
        </w:rPr>
        <w:t xml:space="preserve"> </w:t>
      </w:r>
      <w:proofErr w:type="spellStart"/>
      <w:r w:rsidR="001B6008" w:rsidRPr="00934755">
        <w:rPr>
          <w:rFonts w:cs="Arial"/>
          <w:i/>
          <w:iCs/>
          <w:color w:val="000000"/>
        </w:rPr>
        <w:t>Community</w:t>
      </w:r>
      <w:proofErr w:type="spellEnd"/>
      <w:r>
        <w:rPr>
          <w:rFonts w:cs="Arial"/>
          <w:i/>
          <w:iCs/>
          <w:color w:val="000000"/>
        </w:rPr>
        <w:t xml:space="preserve"> </w:t>
      </w:r>
      <w:proofErr w:type="spellStart"/>
      <w:r w:rsidR="001B6008" w:rsidRPr="00934755">
        <w:rPr>
          <w:rFonts w:cs="Arial"/>
          <w:i/>
          <w:iCs/>
          <w:color w:val="000000"/>
        </w:rPr>
        <w:t>and</w:t>
      </w:r>
      <w:proofErr w:type="spellEnd"/>
      <w:r w:rsidR="001B6008" w:rsidRPr="00934755">
        <w:rPr>
          <w:rFonts w:cs="Arial"/>
          <w:i/>
          <w:iCs/>
          <w:color w:val="000000"/>
        </w:rPr>
        <w:t xml:space="preserve"> Social Services</w:t>
      </w:r>
      <w:r w:rsidR="001B6008" w:rsidRPr="00934755">
        <w:rPr>
          <w:rFonts w:cs="Arial"/>
          <w:color w:val="000000"/>
        </w:rPr>
        <w:t xml:space="preserve">, 2001) há necessidade de que os profissionais que cuidam do bem-estar da criança (equivalente ao Conselho Tutelar no Brasil) </w:t>
      </w:r>
      <w:r w:rsidR="001B6008">
        <w:rPr>
          <w:rFonts w:cs="Arial"/>
          <w:color w:val="000000"/>
        </w:rPr>
        <w:t>avaliem</w:t>
      </w:r>
      <w:r w:rsidR="001B6008" w:rsidRPr="00934755">
        <w:rPr>
          <w:rFonts w:cs="Arial"/>
          <w:color w:val="000000"/>
        </w:rPr>
        <w:t xml:space="preserve"> os recursos da comunidade para promover a segurança das cri</w:t>
      </w:r>
      <w:r w:rsidR="001B6008">
        <w:rPr>
          <w:rFonts w:cs="Arial"/>
          <w:color w:val="000000"/>
        </w:rPr>
        <w:t>anças, os profissionais devem</w:t>
      </w:r>
      <w:r w:rsidR="001B6008" w:rsidRPr="00934755">
        <w:rPr>
          <w:rFonts w:cs="Arial"/>
          <w:color w:val="000000"/>
        </w:rPr>
        <w:t xml:space="preserve"> estar atentos </w:t>
      </w:r>
      <w:r w:rsidR="001B6008">
        <w:rPr>
          <w:rFonts w:cs="Arial"/>
          <w:color w:val="000000"/>
        </w:rPr>
        <w:t>á:</w:t>
      </w:r>
      <w:r w:rsidR="001B6008" w:rsidRPr="00934755">
        <w:rPr>
          <w:rFonts w:cs="Arial"/>
          <w:color w:val="000000"/>
        </w:rPr>
        <w:t xml:space="preserve"> suporte cultural, tratamento acessível para o abuso de substâncias, sistema de saúde, serviços de bem-estar e social, i</w:t>
      </w:r>
      <w:r w:rsidR="001B6008">
        <w:rPr>
          <w:rFonts w:cs="Arial"/>
          <w:color w:val="000000"/>
        </w:rPr>
        <w:t>ncluindo aconselhamento e apoio (</w:t>
      </w:r>
      <w:r w:rsidR="001B6008" w:rsidRPr="00934755">
        <w:rPr>
          <w:rFonts w:cs="Arial"/>
          <w:bCs/>
          <w:color w:val="000000"/>
          <w:shd w:val="clear" w:color="auto" w:fill="FFFFFF"/>
        </w:rPr>
        <w:t>Maia &amp; Williams, 2005</w:t>
      </w:r>
      <w:r w:rsidR="001B6008">
        <w:rPr>
          <w:rFonts w:cs="Arial"/>
          <w:bCs/>
          <w:color w:val="000000"/>
          <w:shd w:val="clear" w:color="auto" w:fill="FFFFFF"/>
        </w:rPr>
        <w:t>).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1B6008" w:rsidRPr="00934755">
        <w:rPr>
          <w:rFonts w:cs="Arial"/>
          <w:color w:val="000000"/>
        </w:rPr>
        <w:t>Segundo Werner (</w:t>
      </w:r>
      <w:r>
        <w:rPr>
          <w:rFonts w:cs="Arial"/>
          <w:color w:val="000000"/>
        </w:rPr>
        <w:t xml:space="preserve">citado em </w:t>
      </w:r>
      <w:r w:rsidR="001B6008" w:rsidRPr="00934755">
        <w:rPr>
          <w:rFonts w:cs="Arial"/>
          <w:bCs/>
          <w:color w:val="000000"/>
          <w:shd w:val="clear" w:color="auto" w:fill="FFFFFF"/>
        </w:rPr>
        <w:t>Maia</w:t>
      </w:r>
      <w:bookmarkStart w:id="0" w:name="II"/>
      <w:bookmarkEnd w:id="0"/>
      <w:r>
        <w:rPr>
          <w:rFonts w:cs="Arial"/>
          <w:bCs/>
          <w:color w:val="000000"/>
          <w:shd w:val="clear" w:color="auto" w:fill="FFFFFF"/>
        </w:rPr>
        <w:t xml:space="preserve"> </w:t>
      </w:r>
      <w:r w:rsidR="001B6008" w:rsidRPr="00934755">
        <w:rPr>
          <w:rFonts w:cs="Arial"/>
          <w:bCs/>
          <w:color w:val="000000"/>
          <w:shd w:val="clear" w:color="auto" w:fill="FFFFFF"/>
        </w:rPr>
        <w:t>&amp; Williams, 2005</w:t>
      </w:r>
      <w:r w:rsidR="001B6008" w:rsidRPr="00934755">
        <w:rPr>
          <w:rFonts w:cs="Arial"/>
          <w:color w:val="000000"/>
        </w:rPr>
        <w:t xml:space="preserve">) </w:t>
      </w:r>
      <w:r w:rsidR="001B6008">
        <w:rPr>
          <w:rFonts w:cs="Arial"/>
          <w:color w:val="000000"/>
        </w:rPr>
        <w:t>é necessário</w:t>
      </w:r>
      <w:r w:rsidR="001B6008" w:rsidRPr="00934755">
        <w:rPr>
          <w:rFonts w:cs="Arial"/>
          <w:color w:val="000000"/>
        </w:rPr>
        <w:t xml:space="preserve"> que as intervenções não sejam focalizadas somente nos fatores de risco presentes na vida das crianças e suas famílias, mas também incluir as competências e recursos informais presentes na vida das pessoas, competências essas que podem ser utilizadas para promover o repertório da habilidade de resolução de problemas e aumentar a </w:t>
      </w:r>
      <w:proofErr w:type="spellStart"/>
      <w:proofErr w:type="gramStart"/>
      <w:r w:rsidR="001B6008" w:rsidRPr="00934755">
        <w:rPr>
          <w:rFonts w:cs="Arial"/>
          <w:color w:val="000000"/>
        </w:rPr>
        <w:t>auto-estima</w:t>
      </w:r>
      <w:proofErr w:type="spellEnd"/>
      <w:proofErr w:type="gramEnd"/>
      <w:r w:rsidR="001B6008" w:rsidRPr="0093475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1B6008" w:rsidRPr="00934755">
        <w:rPr>
          <w:rFonts w:cs="Arial"/>
          <w:color w:val="000000"/>
        </w:rPr>
        <w:t xml:space="preserve">Neste sentido, as forças e virtudes funcionam como </w:t>
      </w:r>
      <w:proofErr w:type="spellStart"/>
      <w:r w:rsidR="001B6008" w:rsidRPr="00934755">
        <w:rPr>
          <w:rFonts w:cs="Arial"/>
          <w:color w:val="000000"/>
        </w:rPr>
        <w:t>pára-choque</w:t>
      </w:r>
      <w:proofErr w:type="spellEnd"/>
      <w:r w:rsidR="001B6008" w:rsidRPr="00934755">
        <w:rPr>
          <w:rFonts w:cs="Arial"/>
          <w:color w:val="000000"/>
        </w:rPr>
        <w:t xml:space="preserve"> contra o infortúnio e desordens psicológicas, e podem ser a chave para a construção da resiliência (</w:t>
      </w:r>
      <w:proofErr w:type="spellStart"/>
      <w:r w:rsidR="001B6008" w:rsidRPr="00934755">
        <w:rPr>
          <w:rFonts w:cs="Arial"/>
          <w:color w:val="000000"/>
        </w:rPr>
        <w:t>Seligman</w:t>
      </w:r>
      <w:proofErr w:type="spellEnd"/>
      <w:r w:rsidR="001B6008" w:rsidRPr="00934755">
        <w:rPr>
          <w:rFonts w:cs="Arial"/>
          <w:color w:val="000000"/>
        </w:rPr>
        <w:t>, 2002</w:t>
      </w:r>
      <w:r>
        <w:rPr>
          <w:rFonts w:cs="Arial"/>
          <w:color w:val="000000"/>
        </w:rPr>
        <w:t xml:space="preserve"> citado </w:t>
      </w:r>
      <w:r w:rsidR="001B6008" w:rsidRPr="00934755">
        <w:rPr>
          <w:rFonts w:cs="Arial"/>
          <w:color w:val="000000"/>
        </w:rPr>
        <w:t>em</w:t>
      </w:r>
      <w:r>
        <w:rPr>
          <w:rFonts w:cs="Arial"/>
          <w:color w:val="000000"/>
        </w:rPr>
        <w:t xml:space="preserve"> </w:t>
      </w:r>
      <w:r w:rsidR="001B6008" w:rsidRPr="00934755">
        <w:rPr>
          <w:rFonts w:cs="Arial"/>
          <w:bCs/>
          <w:color w:val="000000"/>
          <w:shd w:val="clear" w:color="auto" w:fill="FFFFFF"/>
        </w:rPr>
        <w:t>Maia &amp; Williams, 2005</w:t>
      </w:r>
      <w:r w:rsidR="001B6008" w:rsidRPr="00934755">
        <w:rPr>
          <w:rFonts w:cs="Arial"/>
          <w:color w:val="000000"/>
        </w:rPr>
        <w:t>).</w:t>
      </w:r>
    </w:p>
    <w:p w:rsidR="003F7144" w:rsidRDefault="003F7144" w:rsidP="001B6008">
      <w:pPr>
        <w:pStyle w:val="Ttulodaseoprimria"/>
      </w:pPr>
    </w:p>
    <w:p w:rsidR="001B6008" w:rsidRDefault="001B6008" w:rsidP="001B6008">
      <w:pPr>
        <w:pStyle w:val="Ttulodaseoprimria"/>
      </w:pPr>
      <w:r w:rsidRPr="00FA5B50">
        <w:lastRenderedPageBreak/>
        <w:t>MATERIAIS E MÉTODOS</w:t>
      </w:r>
      <w:r>
        <w:t xml:space="preserve"> (ou PROCEDIMENTO METODOLÓGICO)</w:t>
      </w:r>
    </w:p>
    <w:p w:rsidR="001B6008" w:rsidRDefault="001B6008" w:rsidP="001B6008">
      <w:pPr>
        <w:ind w:firstLine="708"/>
      </w:pPr>
      <w:r>
        <w:rPr>
          <w:rFonts w:cs="Arial"/>
          <w:color w:val="000000"/>
        </w:rPr>
        <w:t xml:space="preserve">O CEP nas Ruas foi realizado na Praça </w:t>
      </w:r>
      <w:proofErr w:type="spellStart"/>
      <w:proofErr w:type="gramStart"/>
      <w:r>
        <w:rPr>
          <w:rFonts w:cs="Arial"/>
          <w:color w:val="000000"/>
        </w:rPr>
        <w:t>DidioDuhá</w:t>
      </w:r>
      <w:proofErr w:type="spellEnd"/>
      <w:proofErr w:type="gramEnd"/>
      <w:r>
        <w:rPr>
          <w:rFonts w:cs="Arial"/>
          <w:color w:val="000000"/>
        </w:rPr>
        <w:t xml:space="preserve">, localizada no Balneário Cassino. No local havia atrativos para a população de todas as idades, como brinquedo inflável, </w:t>
      </w:r>
      <w:r w:rsidRPr="00837EFE">
        <w:rPr>
          <w:rFonts w:cs="Arial"/>
          <w:color w:val="000000"/>
        </w:rPr>
        <w:t>oficina de estêncil</w:t>
      </w:r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slackline</w:t>
      </w:r>
      <w:proofErr w:type="spellEnd"/>
      <w:r>
        <w:rPr>
          <w:rFonts w:cs="Arial"/>
          <w:color w:val="000000"/>
        </w:rPr>
        <w:t>, tatuagem infantil</w:t>
      </w:r>
      <w:r w:rsidRPr="00837EFE">
        <w:rPr>
          <w:rFonts w:cs="Arial"/>
          <w:color w:val="000000"/>
        </w:rPr>
        <w:t xml:space="preserve">, </w:t>
      </w:r>
      <w:r w:rsidR="003C6F86">
        <w:rPr>
          <w:rFonts w:cs="Arial"/>
          <w:color w:val="000000"/>
        </w:rPr>
        <w:t xml:space="preserve">cantinho do desenho, varal de recados, </w:t>
      </w:r>
      <w:r w:rsidRPr="00837EFE">
        <w:rPr>
          <w:rFonts w:cs="Arial"/>
          <w:color w:val="000000"/>
        </w:rPr>
        <w:t>campeonato de skate</w:t>
      </w:r>
      <w:r w:rsidR="003C6F86">
        <w:rPr>
          <w:rFonts w:cs="Arial"/>
          <w:color w:val="000000"/>
        </w:rPr>
        <w:t xml:space="preserve"> e</w:t>
      </w:r>
      <w:r w:rsidRPr="00837EFE">
        <w:rPr>
          <w:rFonts w:cs="Arial"/>
          <w:color w:val="000000"/>
        </w:rPr>
        <w:t xml:space="preserve"> apres</w:t>
      </w:r>
      <w:r>
        <w:rPr>
          <w:rFonts w:cs="Arial"/>
          <w:color w:val="000000"/>
        </w:rPr>
        <w:t>entações artísticas</w:t>
      </w:r>
      <w:r w:rsidR="003C6F86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 O evento </w:t>
      </w:r>
      <w:r w:rsidRPr="00837EFE">
        <w:rPr>
          <w:rFonts w:cs="Arial"/>
          <w:color w:val="000000"/>
        </w:rPr>
        <w:t xml:space="preserve">contou com </w:t>
      </w:r>
      <w:r>
        <w:rPr>
          <w:rFonts w:cs="Arial"/>
          <w:color w:val="000000"/>
        </w:rPr>
        <w:t xml:space="preserve">o suporte da </w:t>
      </w:r>
      <w:proofErr w:type="spellStart"/>
      <w:r>
        <w:rPr>
          <w:rFonts w:cs="Arial"/>
          <w:color w:val="000000"/>
        </w:rPr>
        <w:t>Pró-Reitoria</w:t>
      </w:r>
      <w:proofErr w:type="spellEnd"/>
      <w:r>
        <w:rPr>
          <w:rFonts w:cs="Arial"/>
          <w:color w:val="000000"/>
        </w:rPr>
        <w:t xml:space="preserve"> de Extensão da FURG e com o apoio de serviços</w:t>
      </w:r>
      <w:r w:rsidRPr="00837EFE">
        <w:rPr>
          <w:rFonts w:cs="Arial"/>
          <w:color w:val="000000"/>
        </w:rPr>
        <w:t xml:space="preserve"> da rede de proteção social e comu</w:t>
      </w:r>
      <w:r>
        <w:rPr>
          <w:rFonts w:cs="Arial"/>
          <w:color w:val="000000"/>
        </w:rPr>
        <w:t>nitária da cidade do Rio Grande. Na ocasião, esteve participando a Secretaria Municipal de Cidadania e Assistência Social, a Secretaria Municipal de Saúde e a Delegacia de Polícia. Apoiadores locais doaram materiais como folhas e tintas, fizeram empréstimos de brinquedos infláveis e conduziram atividades. No local havia cartazes de conscientização referente á proteção de crianças e adolescentes</w:t>
      </w:r>
      <w:r>
        <w:rPr>
          <w:rFonts w:cs="Arial"/>
          <w:shd w:val="clear" w:color="auto" w:fill="FFFFFF"/>
        </w:rPr>
        <w:t xml:space="preserve">. Também houve distribuição de panfletos explicativos referentes aos tipos de violência e a orientação sobre as formas de denuncia e direitos das crianças e adolescentes. A ação foi finalizada com apresentações culturais de música e dança. </w:t>
      </w:r>
    </w:p>
    <w:p w:rsidR="001B6008" w:rsidRPr="00D8090F" w:rsidRDefault="001B6008" w:rsidP="001B6008">
      <w:pPr>
        <w:pStyle w:val="Ttulodaseoprimria"/>
      </w:pPr>
      <w:r>
        <w:t xml:space="preserve">RESULTADOS e DISCUSSÃO </w:t>
      </w:r>
    </w:p>
    <w:p w:rsidR="001B6008" w:rsidRDefault="001B6008" w:rsidP="001B6008">
      <w:pPr>
        <w:rPr>
          <w:rFonts w:cs="Arial"/>
        </w:rPr>
      </w:pPr>
      <w:r>
        <w:rPr>
          <w:rFonts w:cs="Arial"/>
          <w:shd w:val="clear" w:color="auto" w:fill="FFFFFF"/>
        </w:rPr>
        <w:t xml:space="preserve">Participaram do evento mais de 300 pessoas. Nesse dia, crianças, adolescentes e famílias tiveram a oportunidade de ter um dia de lazer e cultura de forma acessível e gratuita. Estima-se que o alcance das atividades tenha ultrapassado o número de visitantes, uma vez que todos receberam informações sobre a campanha de prevenção e combate a violência contra crianças e adolescentes. A própria divulgação do evento em rádios locais já deu início ao debate temático e já envolveu a comunidade na proteção.  Outro resultado importante a ser destacado foi o envolvimento dos serviços locais. A aceitação do convite por parte do Centro de Referência Especializado em Assistência Social (CREAS – local que faz atendimento psicossocial a vítima), da Delegacia da Criança e do Adolescente, do Núcleo de Assistência em Saúde da Família (NASF) e do Núcleo de Sexualidade da SMS reforçou o papel da universidade na rede de proteção e evidenciou a importância de ações articuladas e conjuntas para a efetividade da proteção integral conforme sugere o Estatuto da Criança e do Adolescente. Além disso, a ação oportunizou uma aproximação entre a comunidade e os serviços locais e </w:t>
      </w:r>
      <w:proofErr w:type="gramStart"/>
      <w:r>
        <w:rPr>
          <w:rFonts w:cs="Arial"/>
          <w:shd w:val="clear" w:color="auto" w:fill="FFFFFF"/>
        </w:rPr>
        <w:t>o CEP-RUA/</w:t>
      </w:r>
      <w:proofErr w:type="spellStart"/>
      <w:r>
        <w:rPr>
          <w:rFonts w:cs="Arial"/>
          <w:shd w:val="clear" w:color="auto" w:fill="FFFFFF"/>
        </w:rPr>
        <w:t>Furg</w:t>
      </w:r>
      <w:proofErr w:type="spellEnd"/>
      <w:proofErr w:type="gramEnd"/>
      <w:r>
        <w:rPr>
          <w:rFonts w:cs="Arial"/>
          <w:shd w:val="clear" w:color="auto" w:fill="FFFFFF"/>
        </w:rPr>
        <w:t xml:space="preserve">.  </w:t>
      </w:r>
    </w:p>
    <w:p w:rsidR="001B6008" w:rsidRDefault="001B6008" w:rsidP="001B6008">
      <w:pPr>
        <w:pStyle w:val="Ttulodaseoprimria"/>
        <w:rPr>
          <w:sz w:val="24"/>
        </w:rPr>
      </w:pPr>
      <w:r w:rsidRPr="0082219D">
        <w:rPr>
          <w:sz w:val="24"/>
        </w:rPr>
        <w:t>CONSIDERAÇÕES FINAIS</w:t>
      </w:r>
    </w:p>
    <w:p w:rsidR="001B6008" w:rsidRDefault="001B6008" w:rsidP="001B6008">
      <w:pPr>
        <w:pStyle w:val="Ttulodaseoprimria"/>
        <w:ind w:firstLine="708"/>
        <w:rPr>
          <w:b w:val="0"/>
          <w:sz w:val="24"/>
        </w:rPr>
      </w:pPr>
      <w:r w:rsidRPr="00F523D6">
        <w:rPr>
          <w:rFonts w:cs="Arial"/>
          <w:b w:val="0"/>
          <w:shd w:val="clear" w:color="auto" w:fill="FFFFFF"/>
        </w:rPr>
        <w:t xml:space="preserve">Pode-se concluir que ações desse tipo são fundamentais para promover a troca entre a universidade, </w:t>
      </w:r>
      <w:proofErr w:type="gramStart"/>
      <w:r w:rsidRPr="00F523D6">
        <w:rPr>
          <w:rFonts w:cs="Arial"/>
          <w:b w:val="0"/>
          <w:shd w:val="clear" w:color="auto" w:fill="FFFFFF"/>
        </w:rPr>
        <w:t>a</w:t>
      </w:r>
      <w:proofErr w:type="gramEnd"/>
      <w:r w:rsidRPr="00F523D6">
        <w:rPr>
          <w:rFonts w:cs="Arial"/>
          <w:b w:val="0"/>
          <w:shd w:val="clear" w:color="auto" w:fill="FFFFFF"/>
        </w:rPr>
        <w:t xml:space="preserve"> rede local e a comunidade. Poucas são as oportunidades para tratar sobre a violência sexual diretamente com as famílias, as crianças e os adolescentes. Quando a universidade promove lazer e cultura em um espaço público</w:t>
      </w:r>
      <w:r>
        <w:rPr>
          <w:rFonts w:cs="Arial"/>
          <w:b w:val="0"/>
          <w:shd w:val="clear" w:color="auto" w:fill="FFFFFF"/>
        </w:rPr>
        <w:t xml:space="preserve"> o acesso á</w:t>
      </w:r>
      <w:r w:rsidRPr="00F523D6">
        <w:rPr>
          <w:rFonts w:cs="Arial"/>
          <w:b w:val="0"/>
          <w:shd w:val="clear" w:color="auto" w:fill="FFFFFF"/>
        </w:rPr>
        <w:t xml:space="preserve"> comunidade acontece de forma diferenciada. O conhecimento é disseminado de forma indireta. Na ocasião, os protagonistas foram todos aqueles que participaram efetivamente da ação, das brincadeiras e das oficinas. </w:t>
      </w:r>
    </w:p>
    <w:p w:rsidR="00796F9D" w:rsidRDefault="001B6008" w:rsidP="00F81A77">
      <w:pPr>
        <w:pStyle w:val="Ttulodaseoprimria"/>
        <w:jc w:val="left"/>
        <w:rPr>
          <w:rFonts w:cs="Arial"/>
          <w:b w:val="0"/>
          <w:sz w:val="24"/>
        </w:rPr>
      </w:pPr>
      <w:bookmarkStart w:id="1" w:name="_GoBack"/>
      <w:bookmarkEnd w:id="1"/>
      <w:r w:rsidRPr="00D8090F">
        <w:t>REFERÊNCIAS</w:t>
      </w:r>
    </w:p>
    <w:p w:rsidR="001B6008" w:rsidRPr="005C5766" w:rsidRDefault="001B6008" w:rsidP="001B6008">
      <w:pPr>
        <w:pStyle w:val="Ttulodaseoprimria"/>
      </w:pPr>
      <w:r w:rsidRPr="00602D41">
        <w:rPr>
          <w:rFonts w:cs="Arial"/>
          <w:b w:val="0"/>
          <w:sz w:val="24"/>
        </w:rPr>
        <w:t>H</w:t>
      </w:r>
      <w:r>
        <w:rPr>
          <w:rFonts w:cs="Arial"/>
          <w:b w:val="0"/>
          <w:sz w:val="24"/>
        </w:rPr>
        <w:t>ABIGZANG</w:t>
      </w:r>
      <w:r w:rsidRPr="00602D41">
        <w:rPr>
          <w:rFonts w:cs="Arial"/>
          <w:b w:val="0"/>
          <w:sz w:val="24"/>
        </w:rPr>
        <w:t>,</w:t>
      </w:r>
      <w:r>
        <w:rPr>
          <w:rFonts w:cs="Arial"/>
          <w:b w:val="0"/>
          <w:sz w:val="24"/>
        </w:rPr>
        <w:t xml:space="preserve"> L. F.; </w:t>
      </w:r>
      <w:r w:rsidRPr="00602D41">
        <w:rPr>
          <w:rFonts w:cs="Arial"/>
          <w:b w:val="0"/>
          <w:sz w:val="24"/>
        </w:rPr>
        <w:t>A</w:t>
      </w:r>
      <w:r>
        <w:rPr>
          <w:rFonts w:cs="Arial"/>
          <w:b w:val="0"/>
          <w:sz w:val="24"/>
        </w:rPr>
        <w:t>ZEVEDO</w:t>
      </w:r>
      <w:r w:rsidRPr="00602D41">
        <w:rPr>
          <w:rFonts w:cs="Arial"/>
          <w:b w:val="0"/>
          <w:sz w:val="24"/>
        </w:rPr>
        <w:t>,</w:t>
      </w:r>
      <w:r>
        <w:rPr>
          <w:rFonts w:cs="Arial"/>
          <w:b w:val="0"/>
          <w:sz w:val="24"/>
        </w:rPr>
        <w:t xml:space="preserve"> G. A.; KOLLER</w:t>
      </w:r>
      <w:r w:rsidRPr="00602D41">
        <w:rPr>
          <w:rFonts w:cs="Arial"/>
          <w:b w:val="0"/>
          <w:sz w:val="24"/>
        </w:rPr>
        <w:t>,</w:t>
      </w:r>
      <w:r>
        <w:rPr>
          <w:rFonts w:cs="Arial"/>
          <w:b w:val="0"/>
          <w:sz w:val="24"/>
        </w:rPr>
        <w:t xml:space="preserve"> S. H.; </w:t>
      </w:r>
      <w:r w:rsidRPr="00602D41">
        <w:rPr>
          <w:rFonts w:cs="Arial"/>
          <w:b w:val="0"/>
          <w:sz w:val="24"/>
        </w:rPr>
        <w:t>M</w:t>
      </w:r>
      <w:r>
        <w:rPr>
          <w:rFonts w:cs="Arial"/>
          <w:b w:val="0"/>
          <w:sz w:val="24"/>
        </w:rPr>
        <w:t xml:space="preserve">ACHADO, P. X. </w:t>
      </w:r>
      <w:r w:rsidR="00796F9D">
        <w:rPr>
          <w:rFonts w:cs="Arial"/>
          <w:b w:val="0"/>
          <w:sz w:val="24"/>
        </w:rPr>
        <w:t xml:space="preserve">(2006). </w:t>
      </w:r>
      <w:r w:rsidRPr="00602D41">
        <w:rPr>
          <w:rFonts w:cs="Arial"/>
          <w:b w:val="0"/>
          <w:sz w:val="24"/>
        </w:rPr>
        <w:t xml:space="preserve">Fatores de Risco e de Proteção na Rede de Atendimento a </w:t>
      </w:r>
      <w:proofErr w:type="spellStart"/>
      <w:r w:rsidRPr="00602D41">
        <w:rPr>
          <w:rFonts w:cs="Arial"/>
          <w:b w:val="0"/>
          <w:sz w:val="24"/>
        </w:rPr>
        <w:t>Criançase</w:t>
      </w:r>
      <w:proofErr w:type="spellEnd"/>
      <w:r w:rsidRPr="00602D41">
        <w:rPr>
          <w:rFonts w:cs="Arial"/>
          <w:b w:val="0"/>
          <w:sz w:val="24"/>
        </w:rPr>
        <w:t xml:space="preserve"> Adolescen</w:t>
      </w:r>
      <w:r>
        <w:rPr>
          <w:rFonts w:cs="Arial"/>
          <w:b w:val="0"/>
          <w:sz w:val="24"/>
        </w:rPr>
        <w:t xml:space="preserve">tes Vítimas de Violência Sexual. </w:t>
      </w:r>
      <w:r w:rsidRPr="00602D41">
        <w:rPr>
          <w:rFonts w:cs="Arial"/>
          <w:b w:val="0"/>
          <w:sz w:val="24"/>
        </w:rPr>
        <w:t>Psicologia: Reflexão e Crítica, 19 (3), 379-386.</w:t>
      </w:r>
    </w:p>
    <w:p w:rsidR="00B461F8" w:rsidRDefault="001B6008" w:rsidP="001B6008">
      <w:pPr>
        <w:pStyle w:val="Ttulo3"/>
        <w:shd w:val="clear" w:color="auto" w:fill="FFFFFF"/>
        <w:jc w:val="both"/>
      </w:pPr>
      <w:proofErr w:type="gramStart"/>
      <w:r w:rsidRPr="005801A2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 xml:space="preserve">MAIA, J. M. D.; </w:t>
      </w:r>
      <w:r w:rsidR="00796F9D" w:rsidRPr="005801A2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>WILLIAMS</w:t>
      </w:r>
      <w:r w:rsidRPr="005801A2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>, L. C.</w:t>
      </w:r>
      <w:r w:rsidR="00796F9D" w:rsidRPr="005801A2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 xml:space="preserve"> (2005).</w:t>
      </w:r>
      <w:proofErr w:type="gramEnd"/>
      <w:r w:rsidR="00796F9D" w:rsidRPr="005801A2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 xml:space="preserve"> </w:t>
      </w:r>
      <w:r w:rsidRPr="00602D41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Fatores de risco e fatores de proteção ao desenvolvimento infantil: uma revisão da área. </w:t>
      </w:r>
      <w:r w:rsidRPr="00602D41">
        <w:rPr>
          <w:rFonts w:ascii="Arial" w:hAnsi="Arial" w:cs="Arial"/>
          <w:b w:val="0"/>
          <w:sz w:val="24"/>
          <w:szCs w:val="24"/>
        </w:rPr>
        <w:t>Temas e</w:t>
      </w:r>
      <w:r w:rsidR="00796F9D">
        <w:rPr>
          <w:rFonts w:ascii="Arial" w:hAnsi="Arial" w:cs="Arial"/>
          <w:b w:val="0"/>
          <w:sz w:val="24"/>
          <w:szCs w:val="24"/>
        </w:rPr>
        <w:t xml:space="preserve">m Psicologia, Ribeirão Preto, </w:t>
      </w:r>
      <w:r w:rsidRPr="00602D41">
        <w:rPr>
          <w:rFonts w:ascii="Arial" w:hAnsi="Arial" w:cs="Arial"/>
          <w:b w:val="0"/>
          <w:sz w:val="24"/>
          <w:szCs w:val="24"/>
        </w:rPr>
        <w:t>13</w:t>
      </w:r>
      <w:r w:rsidR="00796F9D">
        <w:rPr>
          <w:rFonts w:ascii="Arial" w:hAnsi="Arial" w:cs="Arial"/>
          <w:b w:val="0"/>
          <w:sz w:val="24"/>
          <w:szCs w:val="24"/>
        </w:rPr>
        <w:t>(</w:t>
      </w:r>
      <w:r w:rsidRPr="00602D41">
        <w:rPr>
          <w:rFonts w:ascii="Arial" w:hAnsi="Arial" w:cs="Arial"/>
          <w:b w:val="0"/>
          <w:sz w:val="24"/>
          <w:szCs w:val="24"/>
        </w:rPr>
        <w:t>2</w:t>
      </w:r>
      <w:r w:rsidR="00796F9D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>.</w:t>
      </w:r>
    </w:p>
    <w:sectPr w:rsidR="00B461F8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65" w:rsidRDefault="00FE6365" w:rsidP="00872468">
      <w:r>
        <w:separator/>
      </w:r>
    </w:p>
  </w:endnote>
  <w:endnote w:type="continuationSeparator" w:id="0">
    <w:p w:rsidR="00FE6365" w:rsidRDefault="00FE6365" w:rsidP="008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E63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E63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E6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65" w:rsidRDefault="00FE6365" w:rsidP="00872468">
      <w:r>
        <w:separator/>
      </w:r>
    </w:p>
  </w:footnote>
  <w:footnote w:type="continuationSeparator" w:id="0">
    <w:p w:rsidR="00FE6365" w:rsidRDefault="00FE6365" w:rsidP="0087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E63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1B6008" w:rsidP="00F34C67">
    <w:pPr>
      <w:pStyle w:val="Cabealho"/>
      <w:jc w:val="center"/>
      <w:rPr>
        <w:rStyle w:val="Forte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1B6008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Pr="00D141AD" w:rsidRDefault="001B6008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E6365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E6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8"/>
    <w:rsid w:val="0009234E"/>
    <w:rsid w:val="000E7045"/>
    <w:rsid w:val="00113A59"/>
    <w:rsid w:val="001B6008"/>
    <w:rsid w:val="002647B4"/>
    <w:rsid w:val="003C6F86"/>
    <w:rsid w:val="003F7144"/>
    <w:rsid w:val="005801A2"/>
    <w:rsid w:val="00796F9D"/>
    <w:rsid w:val="00872468"/>
    <w:rsid w:val="00B461F8"/>
    <w:rsid w:val="00B54F83"/>
    <w:rsid w:val="00B93AC6"/>
    <w:rsid w:val="00BF0D05"/>
    <w:rsid w:val="00CE4183"/>
    <w:rsid w:val="00F81A77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0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6008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B60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tulodaseoprimria">
    <w:name w:val="Título da seção primária"/>
    <w:basedOn w:val="Normal"/>
    <w:qFormat/>
    <w:rsid w:val="001B6008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1B600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B6008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1B60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B6008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1B6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0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6008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B60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tulodaseoprimria">
    <w:name w:val="Título da seção primária"/>
    <w:basedOn w:val="Normal"/>
    <w:qFormat/>
    <w:rsid w:val="001B6008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1B600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B6008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1B60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B6008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1B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2014-07-15T04:02:00Z</dcterms:created>
  <dcterms:modified xsi:type="dcterms:W3CDTF">2014-07-15T04:02:00Z</dcterms:modified>
</cp:coreProperties>
</file>