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342680" w:rsidRDefault="00687FDC" w:rsidP="003426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CARACTERIZAÇÃO DE RESIDUO GALVÂNICO</w:t>
      </w:r>
      <w:r w:rsidR="004E5D9A">
        <w:rPr>
          <w:rFonts w:ascii="Arial" w:hAnsi="Arial" w:cs="Arial"/>
          <w:b/>
        </w:rPr>
        <w:t xml:space="preserve"> </w:t>
      </w:r>
      <w:r w:rsidR="00342680">
        <w:rPr>
          <w:rFonts w:ascii="Arial" w:hAnsi="Arial" w:cs="Arial"/>
          <w:b/>
        </w:rPr>
        <w:t>PARA UTILIZAÇÃO NA TÉCNICA DE ASPERSÃO TÉRMICA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4E5D9A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Gian Francesco dos Reis Paganotto</w:t>
      </w:r>
    </w:p>
    <w:p w:rsidR="004E5D9A" w:rsidRDefault="004E5D9A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Margarete R. F. Gonçalves</w:t>
      </w:r>
    </w:p>
    <w:p w:rsidR="004E5D9A" w:rsidRDefault="004E5D9A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Neftali L. V. Carreño</w:t>
      </w:r>
    </w:p>
    <w:p w:rsidR="004E5D9A" w:rsidRDefault="004E5D9A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Evandro Piva</w:t>
      </w:r>
    </w:p>
    <w:p w:rsidR="004E5D9A" w:rsidRDefault="004E5D9A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Sérgio Cava</w:t>
      </w:r>
    </w:p>
    <w:p w:rsidR="0068217D" w:rsidRDefault="004E5D9A" w:rsidP="0068217D">
      <w:pPr>
        <w:tabs>
          <w:tab w:val="left" w:pos="78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194F" w:rsidRDefault="0046194F" w:rsidP="0068217D">
      <w:pPr>
        <w:tabs>
          <w:tab w:val="left" w:pos="7830"/>
        </w:tabs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(</w:t>
      </w:r>
      <w:r w:rsidR="00C97776">
        <w:rPr>
          <w:rFonts w:ascii="Arial" w:hAnsi="Arial" w:cs="Arial"/>
        </w:rPr>
        <w:t>Galvanoplastia</w:t>
      </w:r>
      <w:r w:rsidR="00640730">
        <w:rPr>
          <w:rFonts w:ascii="Arial" w:hAnsi="Arial" w:cs="Arial"/>
        </w:rPr>
        <w:t xml:space="preserve">, </w:t>
      </w:r>
      <w:r w:rsidR="00C97776">
        <w:rPr>
          <w:rFonts w:ascii="Arial" w:hAnsi="Arial" w:cs="Arial"/>
        </w:rPr>
        <w:t>lodo</w:t>
      </w:r>
      <w:r w:rsidR="008B175D">
        <w:rPr>
          <w:rFonts w:ascii="Arial" w:hAnsi="Arial" w:cs="Arial"/>
        </w:rPr>
        <w:t xml:space="preserve">, </w:t>
      </w:r>
      <w:r w:rsidR="00C97776">
        <w:rPr>
          <w:rFonts w:ascii="Arial" w:hAnsi="Arial" w:cs="Arial"/>
        </w:rPr>
        <w:t>aspersão térmica)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68217D" w:rsidRDefault="00E853DA" w:rsidP="00BA4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busca por processos que venham a melhorar a vida útil dos ma</w:t>
      </w:r>
      <w:r w:rsidR="002F71F4">
        <w:rPr>
          <w:rFonts w:ascii="Arial" w:hAnsi="Arial" w:cs="Arial"/>
        </w:rPr>
        <w:t xml:space="preserve">teriais é crescente </w:t>
      </w:r>
      <w:r w:rsidR="00342680">
        <w:rPr>
          <w:rFonts w:ascii="Arial" w:hAnsi="Arial" w:cs="Arial"/>
        </w:rPr>
        <w:t xml:space="preserve">com o decorrer dos anos. Existem os </w:t>
      </w:r>
      <w:r w:rsidR="00C97776">
        <w:rPr>
          <w:rFonts w:ascii="Arial" w:hAnsi="Arial" w:cs="Arial"/>
        </w:rPr>
        <w:t xml:space="preserve">processos de tratamento de superfícies metálicas, onde </w:t>
      </w:r>
      <w:r w:rsidR="00A00507">
        <w:rPr>
          <w:rFonts w:ascii="Arial" w:hAnsi="Arial" w:cs="Arial"/>
        </w:rPr>
        <w:t>temos</w:t>
      </w:r>
      <w:r w:rsidR="00C97776">
        <w:rPr>
          <w:rFonts w:ascii="Arial" w:hAnsi="Arial" w:cs="Arial"/>
        </w:rPr>
        <w:t xml:space="preserve"> a área da galvanoplastia</w:t>
      </w:r>
      <w:r w:rsidR="00F078D1">
        <w:rPr>
          <w:rFonts w:ascii="Arial" w:hAnsi="Arial" w:cs="Arial"/>
        </w:rPr>
        <w:t xml:space="preserve"> que é utilizada a </w:t>
      </w:r>
      <w:r w:rsidR="00A00507">
        <w:rPr>
          <w:rFonts w:ascii="Arial" w:hAnsi="Arial" w:cs="Arial"/>
        </w:rPr>
        <w:t xml:space="preserve">mais de 70 anos. </w:t>
      </w:r>
      <w:r w:rsidR="00BA4F36">
        <w:rPr>
          <w:rFonts w:ascii="Arial" w:hAnsi="Arial" w:cs="Arial"/>
        </w:rPr>
        <w:t>A galvanização</w:t>
      </w:r>
      <w:r w:rsidR="00091391">
        <w:rPr>
          <w:rFonts w:ascii="Arial" w:hAnsi="Arial" w:cs="Arial"/>
        </w:rPr>
        <w:t xml:space="preserve"> tem boa</w:t>
      </w:r>
      <w:r w:rsidR="00A00507">
        <w:rPr>
          <w:rFonts w:ascii="Arial" w:hAnsi="Arial" w:cs="Arial"/>
        </w:rPr>
        <w:t xml:space="preserve"> relação custo/beneficio, porém geram grandes quantidades de resíduos</w:t>
      </w:r>
      <w:r w:rsidR="00091391">
        <w:rPr>
          <w:rFonts w:ascii="Arial" w:hAnsi="Arial" w:cs="Arial"/>
        </w:rPr>
        <w:t xml:space="preserve"> (conhecido como lodo galvânico)</w:t>
      </w:r>
      <w:r w:rsidR="00A00507">
        <w:rPr>
          <w:rFonts w:ascii="Arial" w:hAnsi="Arial" w:cs="Arial"/>
        </w:rPr>
        <w:t xml:space="preserve"> co</w:t>
      </w:r>
      <w:r w:rsidR="00091391">
        <w:rPr>
          <w:rFonts w:ascii="Arial" w:hAnsi="Arial" w:cs="Arial"/>
        </w:rPr>
        <w:t xml:space="preserve">ntendo </w:t>
      </w:r>
      <w:r w:rsidR="00A00507">
        <w:rPr>
          <w:rFonts w:ascii="Arial" w:hAnsi="Arial" w:cs="Arial"/>
        </w:rPr>
        <w:t xml:space="preserve">metais pesados. </w:t>
      </w:r>
      <w:r w:rsidR="00F8755B">
        <w:rPr>
          <w:rFonts w:ascii="Arial" w:hAnsi="Arial" w:cs="Arial"/>
        </w:rPr>
        <w:t>Em países desenvolvidos</w:t>
      </w:r>
      <w:r w:rsidR="00F24B91">
        <w:rPr>
          <w:rFonts w:ascii="Arial" w:hAnsi="Arial" w:cs="Arial"/>
        </w:rPr>
        <w:t xml:space="preserve"> </w:t>
      </w:r>
      <w:r w:rsidR="00AD5BA6">
        <w:rPr>
          <w:rFonts w:ascii="Arial" w:hAnsi="Arial" w:cs="Arial"/>
        </w:rPr>
        <w:t>a técnica</w:t>
      </w:r>
      <w:r w:rsidR="00F8755B">
        <w:rPr>
          <w:rFonts w:ascii="Arial" w:hAnsi="Arial" w:cs="Arial"/>
        </w:rPr>
        <w:t xml:space="preserve"> esta sendo substituída </w:t>
      </w:r>
      <w:r w:rsidR="00AD5BA6">
        <w:rPr>
          <w:rFonts w:ascii="Arial" w:hAnsi="Arial" w:cs="Arial"/>
        </w:rPr>
        <w:t xml:space="preserve">por outras </w:t>
      </w:r>
      <w:r w:rsidR="00E00A99">
        <w:rPr>
          <w:rFonts w:ascii="Arial" w:hAnsi="Arial" w:cs="Arial"/>
        </w:rPr>
        <w:t>como a</w:t>
      </w:r>
      <w:r w:rsidR="00F8755B">
        <w:rPr>
          <w:rFonts w:ascii="Arial" w:hAnsi="Arial" w:cs="Arial"/>
        </w:rPr>
        <w:t xml:space="preserve"> aspersão térmica</w:t>
      </w:r>
      <w:r w:rsidR="00BA4F36">
        <w:rPr>
          <w:rFonts w:ascii="Arial" w:hAnsi="Arial" w:cs="Arial"/>
        </w:rPr>
        <w:t>, técnica para tratamento de superfícies qual não gera resíduos</w:t>
      </w:r>
      <w:r w:rsidR="00E00A99">
        <w:rPr>
          <w:rFonts w:ascii="Arial" w:hAnsi="Arial" w:cs="Arial"/>
        </w:rPr>
        <w:t xml:space="preserve">, </w:t>
      </w:r>
      <w:r w:rsidR="00F078D1">
        <w:rPr>
          <w:rFonts w:ascii="Arial" w:hAnsi="Arial" w:cs="Arial"/>
        </w:rPr>
        <w:t>entretanto</w:t>
      </w:r>
      <w:r w:rsidR="00E00A99">
        <w:rPr>
          <w:rFonts w:ascii="Arial" w:hAnsi="Arial" w:cs="Arial"/>
        </w:rPr>
        <w:t xml:space="preserve"> no Brasil a galvanoplastia é muito utilizada</w:t>
      </w:r>
      <w:r w:rsidR="00F24B91">
        <w:rPr>
          <w:rFonts w:ascii="Arial" w:hAnsi="Arial" w:cs="Arial"/>
        </w:rPr>
        <w:t xml:space="preserve">, gerando </w:t>
      </w:r>
      <w:r w:rsidR="00091391">
        <w:rPr>
          <w:rFonts w:ascii="Arial" w:hAnsi="Arial" w:cs="Arial"/>
        </w:rPr>
        <w:t>quantidades significativas d</w:t>
      </w:r>
      <w:r w:rsidR="00F24B91">
        <w:rPr>
          <w:rFonts w:ascii="Arial" w:hAnsi="Arial" w:cs="Arial"/>
        </w:rPr>
        <w:t>e resíduos, os quais</w:t>
      </w:r>
      <w:r w:rsidR="00AD5BA6">
        <w:rPr>
          <w:rFonts w:ascii="Arial" w:hAnsi="Arial" w:cs="Arial"/>
        </w:rPr>
        <w:t xml:space="preserve"> são descartados</w:t>
      </w:r>
      <w:r w:rsidR="00091391">
        <w:rPr>
          <w:rFonts w:ascii="Arial" w:hAnsi="Arial" w:cs="Arial"/>
        </w:rPr>
        <w:t xml:space="preserve"> de forma incorreta</w:t>
      </w:r>
      <w:r w:rsidR="00342680" w:rsidRPr="00342680">
        <w:rPr>
          <w:rFonts w:ascii="Arial" w:hAnsi="Arial" w:cs="Arial"/>
          <w:vertAlign w:val="superscript"/>
        </w:rPr>
        <w:t>1</w:t>
      </w:r>
      <w:r w:rsidR="00FA099E">
        <w:rPr>
          <w:rFonts w:ascii="Arial" w:hAnsi="Arial" w:cs="Arial"/>
        </w:rPr>
        <w:t xml:space="preserve">. </w:t>
      </w:r>
      <w:r w:rsidR="00342680">
        <w:rPr>
          <w:rFonts w:ascii="Arial" w:hAnsi="Arial" w:cs="Arial"/>
        </w:rPr>
        <w:t>O objetivo des</w:t>
      </w:r>
      <w:r w:rsidR="00091391">
        <w:rPr>
          <w:rFonts w:ascii="Arial" w:hAnsi="Arial" w:cs="Arial"/>
        </w:rPr>
        <w:t>te trabalho</w:t>
      </w:r>
      <w:r w:rsidR="00342680">
        <w:rPr>
          <w:rFonts w:ascii="Arial" w:hAnsi="Arial" w:cs="Arial"/>
        </w:rPr>
        <w:t xml:space="preserve"> é</w:t>
      </w:r>
      <w:r w:rsidR="00091391">
        <w:rPr>
          <w:rFonts w:ascii="Arial" w:hAnsi="Arial" w:cs="Arial"/>
        </w:rPr>
        <w:t xml:space="preserve"> </w:t>
      </w:r>
      <w:r w:rsidR="00342680">
        <w:rPr>
          <w:rFonts w:ascii="Arial" w:hAnsi="Arial" w:cs="Arial"/>
        </w:rPr>
        <w:t>caracterizar o lodo gerado de</w:t>
      </w:r>
      <w:r w:rsidR="00091391">
        <w:rPr>
          <w:rFonts w:ascii="Arial" w:hAnsi="Arial" w:cs="Arial"/>
        </w:rPr>
        <w:t xml:space="preserve"> uma empresa de zincagem</w:t>
      </w:r>
      <w:r w:rsidR="006E360E">
        <w:rPr>
          <w:rFonts w:ascii="Arial" w:hAnsi="Arial" w:cs="Arial"/>
        </w:rPr>
        <w:t xml:space="preserve">, com a finalidade de formar um produto na forma </w:t>
      </w:r>
      <w:r w:rsidR="00342680">
        <w:rPr>
          <w:rFonts w:ascii="Arial" w:hAnsi="Arial" w:cs="Arial"/>
        </w:rPr>
        <w:t>de pó para a aplicação na</w:t>
      </w:r>
      <w:r w:rsidR="006E360E">
        <w:rPr>
          <w:rFonts w:ascii="Arial" w:hAnsi="Arial" w:cs="Arial"/>
        </w:rPr>
        <w:t xml:space="preserve"> aspersão térmica</w:t>
      </w:r>
      <w:r w:rsidR="00BA4F36">
        <w:rPr>
          <w:rFonts w:ascii="Arial" w:hAnsi="Arial" w:cs="Arial"/>
        </w:rPr>
        <w:t>. O lodo</w:t>
      </w:r>
      <w:r w:rsidR="006E360E">
        <w:rPr>
          <w:rFonts w:ascii="Arial" w:hAnsi="Arial" w:cs="Arial"/>
        </w:rPr>
        <w:t xml:space="preserve"> obtido na </w:t>
      </w:r>
      <w:r w:rsidR="00973D61">
        <w:rPr>
          <w:rFonts w:ascii="Arial" w:hAnsi="Arial" w:cs="Arial"/>
        </w:rPr>
        <w:t>empresa foi</w:t>
      </w:r>
      <w:r w:rsidR="006E360E">
        <w:rPr>
          <w:rFonts w:ascii="Arial" w:hAnsi="Arial" w:cs="Arial"/>
        </w:rPr>
        <w:t xml:space="preserve"> seco em estufa, moído e</w:t>
      </w:r>
      <w:r w:rsidR="00973D61">
        <w:rPr>
          <w:rFonts w:ascii="Arial" w:hAnsi="Arial" w:cs="Arial"/>
        </w:rPr>
        <w:t xml:space="preserve"> peneirado e posteriormente</w:t>
      </w:r>
      <w:r w:rsidR="006E360E">
        <w:rPr>
          <w:rFonts w:ascii="Arial" w:hAnsi="Arial" w:cs="Arial"/>
        </w:rPr>
        <w:t xml:space="preserve"> caracterizado por fluorescência </w:t>
      </w:r>
      <w:r w:rsidR="001974EA">
        <w:rPr>
          <w:rFonts w:ascii="Arial" w:hAnsi="Arial" w:cs="Arial"/>
        </w:rPr>
        <w:t>de raios X (EDX)</w:t>
      </w:r>
      <w:r w:rsidR="009941D6">
        <w:rPr>
          <w:rFonts w:ascii="Arial" w:hAnsi="Arial" w:cs="Arial"/>
        </w:rPr>
        <w:t xml:space="preserve"> Tab.1</w:t>
      </w:r>
      <w:r w:rsidR="001974EA">
        <w:rPr>
          <w:rFonts w:ascii="Arial" w:hAnsi="Arial" w:cs="Arial"/>
        </w:rPr>
        <w:t>,</w:t>
      </w:r>
      <w:r w:rsidR="006E360E">
        <w:rPr>
          <w:rFonts w:ascii="Arial" w:hAnsi="Arial" w:cs="Arial"/>
        </w:rPr>
        <w:t xml:space="preserve"> por di</w:t>
      </w:r>
      <w:r w:rsidR="00F24B91">
        <w:rPr>
          <w:rFonts w:ascii="Arial" w:hAnsi="Arial" w:cs="Arial"/>
        </w:rPr>
        <w:t>fração de raios X (DRX)</w:t>
      </w:r>
      <w:r w:rsidR="009941D6">
        <w:rPr>
          <w:rFonts w:ascii="Arial" w:hAnsi="Arial" w:cs="Arial"/>
        </w:rPr>
        <w:t xml:space="preserve"> Fig.1</w:t>
      </w:r>
      <w:r w:rsidR="00F24B91">
        <w:rPr>
          <w:rFonts w:ascii="Arial" w:hAnsi="Arial" w:cs="Arial"/>
        </w:rPr>
        <w:t xml:space="preserve"> </w:t>
      </w:r>
      <w:r w:rsidR="006E360E">
        <w:rPr>
          <w:rFonts w:ascii="Arial" w:hAnsi="Arial" w:cs="Arial"/>
        </w:rPr>
        <w:t xml:space="preserve">e </w:t>
      </w:r>
      <w:r w:rsidR="001974EA">
        <w:rPr>
          <w:rFonts w:ascii="Arial" w:hAnsi="Arial" w:cs="Arial"/>
        </w:rPr>
        <w:t>microscopia eletrônica de varredura</w:t>
      </w:r>
      <w:r w:rsidR="00BA4F36">
        <w:rPr>
          <w:rFonts w:ascii="Arial" w:hAnsi="Arial" w:cs="Arial"/>
        </w:rPr>
        <w:t xml:space="preserve"> (MEV)</w:t>
      </w:r>
      <w:r w:rsidR="0068217D">
        <w:rPr>
          <w:rFonts w:ascii="Arial" w:hAnsi="Arial" w:cs="Arial"/>
        </w:rPr>
        <w:t>, a qual ainda esta para ser realizada não tendo assim os resultados</w:t>
      </w:r>
      <w:r w:rsidR="00F24B91">
        <w:rPr>
          <w:rFonts w:ascii="Arial" w:hAnsi="Arial" w:cs="Arial"/>
        </w:rPr>
        <w:t>,</w:t>
      </w:r>
      <w:r w:rsidR="001974EA">
        <w:rPr>
          <w:rFonts w:ascii="Arial" w:hAnsi="Arial" w:cs="Arial"/>
        </w:rPr>
        <w:t xml:space="preserve"> para</w:t>
      </w:r>
      <w:r w:rsidR="00F24B91">
        <w:rPr>
          <w:rFonts w:ascii="Arial" w:hAnsi="Arial" w:cs="Arial"/>
        </w:rPr>
        <w:t xml:space="preserve"> visualizar a composição e estrutura química e as partículas do pó</w:t>
      </w:r>
      <w:r w:rsidR="001974EA">
        <w:rPr>
          <w:rFonts w:ascii="Arial" w:hAnsi="Arial" w:cs="Arial"/>
        </w:rPr>
        <w:t>.</w:t>
      </w:r>
      <w:r w:rsidR="00687FDC">
        <w:rPr>
          <w:rFonts w:ascii="Arial" w:hAnsi="Arial" w:cs="Arial"/>
        </w:rPr>
        <w:t xml:space="preserve">.  </w:t>
      </w:r>
      <w:r w:rsidR="002F57CF">
        <w:rPr>
          <w:rFonts w:ascii="Arial" w:hAnsi="Arial" w:cs="Arial"/>
        </w:rPr>
        <w:t>A presença do ferro na forma hematita e de ZnO, demonstra a viabilidade da formação de carbetos, o qual será tema dos estudos futuros, através de misturas químicas e tratamentos térmicos.</w:t>
      </w:r>
    </w:p>
    <w:p w:rsidR="0068217D" w:rsidRDefault="0068217D" w:rsidP="00BA4F3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86475" cy="1857375"/>
            <wp:effectExtent l="19050" t="0" r="0" b="0"/>
            <wp:docPr id="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807" cy="186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7D" w:rsidRDefault="0068217D" w:rsidP="00BA4F36">
      <w:pPr>
        <w:jc w:val="both"/>
        <w:rPr>
          <w:rFonts w:ascii="Arial" w:hAnsi="Arial" w:cs="Arial"/>
        </w:rPr>
      </w:pPr>
    </w:p>
    <w:p w:rsidR="00973D61" w:rsidRDefault="00973D61" w:rsidP="00BA4F36">
      <w:pPr>
        <w:jc w:val="both"/>
        <w:rPr>
          <w:rFonts w:ascii="Arial" w:hAnsi="Arial" w:cs="Arial"/>
        </w:rPr>
      </w:pPr>
    </w:p>
    <w:p w:rsidR="00973D61" w:rsidRPr="00973D61" w:rsidRDefault="00973D61" w:rsidP="00BA4F36">
      <w:pPr>
        <w:jc w:val="both"/>
        <w:rPr>
          <w:rFonts w:ascii="Arial" w:hAnsi="Arial" w:cs="Arial"/>
          <w:b/>
        </w:rPr>
      </w:pPr>
      <w:r w:rsidRPr="00973D61">
        <w:rPr>
          <w:rFonts w:ascii="Arial" w:hAnsi="Arial" w:cs="Arial"/>
          <w:b/>
        </w:rPr>
        <w:t>Referências:</w:t>
      </w:r>
    </w:p>
    <w:p w:rsidR="0046194F" w:rsidRPr="00EB5B3A" w:rsidRDefault="00AD5BA6" w:rsidP="00BA4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[1] </w:t>
      </w:r>
      <w:r w:rsidRPr="00AD5BA6">
        <w:rPr>
          <w:rFonts w:ascii="Arial" w:hAnsi="Arial" w:cs="Arial"/>
        </w:rPr>
        <w:t xml:space="preserve">Basegio, T.M.; Villanova, D.L.; Bergmann C.P. Obtenção de produtos cerâmicos convencionais a base de lodo galvânico. 51° CONGRESSO BRASILEIRO DE CERÂMICA. Anais. Salvador, BA, 2007.   </w:t>
      </w:r>
      <w:r w:rsidR="007D0776">
        <w:rPr>
          <w:rFonts w:ascii="Arial" w:hAnsi="Arial" w:cs="Arial"/>
        </w:rPr>
        <w:t xml:space="preserve"> </w:t>
      </w:r>
    </w:p>
    <w:sectPr w:rsidR="0046194F" w:rsidRPr="00EB5B3A" w:rsidSect="004619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0B" w:rsidRDefault="009F330B">
      <w:r>
        <w:separator/>
      </w:r>
    </w:p>
  </w:endnote>
  <w:endnote w:type="continuationSeparator" w:id="1">
    <w:p w:rsidR="009F330B" w:rsidRDefault="009F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0B" w:rsidRDefault="009F330B">
      <w:r>
        <w:separator/>
      </w:r>
    </w:p>
  </w:footnote>
  <w:footnote w:type="continuationSeparator" w:id="1">
    <w:p w:rsidR="009F330B" w:rsidRDefault="009F3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436406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72E79"/>
    <w:rsid w:val="00091391"/>
    <w:rsid w:val="00147EA3"/>
    <w:rsid w:val="001974EA"/>
    <w:rsid w:val="002F57CF"/>
    <w:rsid w:val="002F71F4"/>
    <w:rsid w:val="00342680"/>
    <w:rsid w:val="00436406"/>
    <w:rsid w:val="0046194F"/>
    <w:rsid w:val="004E5D9A"/>
    <w:rsid w:val="004F326D"/>
    <w:rsid w:val="00520613"/>
    <w:rsid w:val="00640730"/>
    <w:rsid w:val="0068217D"/>
    <w:rsid w:val="00687FDC"/>
    <w:rsid w:val="006E360E"/>
    <w:rsid w:val="00704B83"/>
    <w:rsid w:val="00712385"/>
    <w:rsid w:val="007D0776"/>
    <w:rsid w:val="00802320"/>
    <w:rsid w:val="00806AB1"/>
    <w:rsid w:val="008146D0"/>
    <w:rsid w:val="008B175D"/>
    <w:rsid w:val="00973D61"/>
    <w:rsid w:val="009941D6"/>
    <w:rsid w:val="009A0948"/>
    <w:rsid w:val="009F330B"/>
    <w:rsid w:val="00A00507"/>
    <w:rsid w:val="00A226A0"/>
    <w:rsid w:val="00AD5BA6"/>
    <w:rsid w:val="00B76550"/>
    <w:rsid w:val="00BA4F36"/>
    <w:rsid w:val="00BC38CE"/>
    <w:rsid w:val="00BE4C16"/>
    <w:rsid w:val="00C97776"/>
    <w:rsid w:val="00D40019"/>
    <w:rsid w:val="00D75373"/>
    <w:rsid w:val="00DB371F"/>
    <w:rsid w:val="00E00A99"/>
    <w:rsid w:val="00E853DA"/>
    <w:rsid w:val="00EB5B3A"/>
    <w:rsid w:val="00F078D1"/>
    <w:rsid w:val="00F24B91"/>
    <w:rsid w:val="00F8755B"/>
    <w:rsid w:val="00FA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EA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682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EAAD-2764-4358-AC11-7EC17ECB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Gian</cp:lastModifiedBy>
  <cp:revision>2</cp:revision>
  <cp:lastPrinted>2011-07-22T11:48:00Z</cp:lastPrinted>
  <dcterms:created xsi:type="dcterms:W3CDTF">2011-08-22T21:07:00Z</dcterms:created>
  <dcterms:modified xsi:type="dcterms:W3CDTF">2011-08-22T21:07:00Z</dcterms:modified>
</cp:coreProperties>
</file>