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23" w:rsidRDefault="00110923" w:rsidP="00F66D8F">
      <w:pPr>
        <w:pStyle w:val="BCAuthorAddress"/>
        <w:spacing w:after="0" w:line="240" w:lineRule="auto"/>
        <w:ind w:right="0"/>
        <w:jc w:val="center"/>
        <w:rPr>
          <w:rFonts w:ascii="Arial" w:hAnsi="Arial" w:cs="Arial"/>
          <w:b/>
          <w:i w:val="0"/>
          <w:sz w:val="24"/>
          <w:szCs w:val="24"/>
          <w:lang w:val="pt-BR"/>
        </w:rPr>
      </w:pPr>
    </w:p>
    <w:p w:rsidR="00110923" w:rsidRDefault="00110923" w:rsidP="00F66D8F">
      <w:pPr>
        <w:pStyle w:val="BCAuthorAddress"/>
        <w:spacing w:after="0" w:line="240" w:lineRule="auto"/>
        <w:ind w:right="0"/>
        <w:jc w:val="center"/>
        <w:rPr>
          <w:rFonts w:ascii="Arial" w:hAnsi="Arial" w:cs="Arial"/>
          <w:b/>
          <w:i w:val="0"/>
          <w:sz w:val="24"/>
          <w:szCs w:val="24"/>
          <w:lang w:val="pt-BR"/>
        </w:rPr>
      </w:pPr>
    </w:p>
    <w:p w:rsidR="00ED51A4" w:rsidRPr="00ED51A4" w:rsidRDefault="00110923" w:rsidP="00F66D8F">
      <w:pPr>
        <w:pStyle w:val="BCAuthorAddress"/>
        <w:spacing w:after="0" w:line="240" w:lineRule="auto"/>
        <w:ind w:right="0"/>
        <w:jc w:val="center"/>
        <w:rPr>
          <w:rFonts w:ascii="Arial" w:hAnsi="Arial" w:cs="Arial"/>
          <w:b/>
          <w:i w:val="0"/>
          <w:sz w:val="24"/>
          <w:szCs w:val="24"/>
          <w:lang w:val="pt-BR"/>
        </w:rPr>
      </w:pPr>
      <w:r>
        <w:rPr>
          <w:rFonts w:ascii="Arial" w:hAnsi="Arial" w:cs="Arial"/>
          <w:b/>
          <w:i w:val="0"/>
          <w:sz w:val="24"/>
          <w:szCs w:val="24"/>
          <w:lang w:val="pt-BR"/>
        </w:rPr>
        <w:t>DETECÇÃO</w:t>
      </w:r>
      <w:r w:rsidRPr="00ED51A4">
        <w:rPr>
          <w:rFonts w:ascii="Arial" w:hAnsi="Arial" w:cs="Arial"/>
          <w:b/>
          <w:i w:val="0"/>
          <w:sz w:val="24"/>
          <w:szCs w:val="24"/>
          <w:lang w:val="pt-BR"/>
        </w:rPr>
        <w:t xml:space="preserve"> </w:t>
      </w:r>
      <w:r w:rsidR="00ED51A4" w:rsidRPr="00ED51A4">
        <w:rPr>
          <w:rFonts w:ascii="Arial" w:hAnsi="Arial" w:cs="Arial"/>
          <w:b/>
          <w:i w:val="0"/>
          <w:sz w:val="24"/>
          <w:szCs w:val="24"/>
          <w:lang w:val="pt-BR"/>
        </w:rPr>
        <w:t>DE IgG anti</w:t>
      </w:r>
      <w:r>
        <w:rPr>
          <w:rFonts w:ascii="Arial" w:hAnsi="Arial" w:cs="Arial"/>
          <w:b/>
          <w:i w:val="0"/>
          <w:sz w:val="24"/>
          <w:szCs w:val="24"/>
          <w:lang w:val="pt-BR"/>
        </w:rPr>
        <w:t xml:space="preserve">-gp43 DE </w:t>
      </w:r>
      <w:r w:rsidR="00ED51A4" w:rsidRPr="00ED51A4">
        <w:rPr>
          <w:rFonts w:ascii="Arial" w:hAnsi="Arial" w:cs="Arial"/>
          <w:b/>
          <w:sz w:val="24"/>
          <w:szCs w:val="24"/>
          <w:lang w:val="pt-BR"/>
        </w:rPr>
        <w:t xml:space="preserve">Paracoccidiodes brasiliensis </w:t>
      </w:r>
      <w:smartTag w:uri="urn:schemas-microsoft-com:office:smarttags" w:element="PersonName">
        <w:smartTagPr>
          <w:attr w:name="ProductID" w:val="EM ANIMAIS SILVESTRES ATRAV￉S"/>
        </w:smartTagPr>
        <w:r w:rsidR="00ED51A4" w:rsidRPr="00ED51A4">
          <w:rPr>
            <w:rFonts w:ascii="Arial" w:hAnsi="Arial" w:cs="Arial"/>
            <w:b/>
            <w:i w:val="0"/>
            <w:sz w:val="24"/>
            <w:szCs w:val="24"/>
            <w:lang w:val="pt-BR"/>
          </w:rPr>
          <w:t xml:space="preserve">EM ANIMAIS </w:t>
        </w:r>
        <w:r>
          <w:rPr>
            <w:rFonts w:ascii="Arial" w:hAnsi="Arial" w:cs="Arial"/>
            <w:b/>
            <w:i w:val="0"/>
            <w:sz w:val="24"/>
            <w:szCs w:val="24"/>
            <w:lang w:val="pt-BR"/>
          </w:rPr>
          <w:t xml:space="preserve">SILVESTRES </w:t>
        </w:r>
        <w:r w:rsidR="00ED51A4" w:rsidRPr="00ED51A4">
          <w:rPr>
            <w:rFonts w:ascii="Arial" w:hAnsi="Arial" w:cs="Arial"/>
            <w:b/>
            <w:i w:val="0"/>
            <w:sz w:val="24"/>
            <w:szCs w:val="24"/>
            <w:lang w:val="pt-BR"/>
          </w:rPr>
          <w:t>ATRAVÉS</w:t>
        </w:r>
      </w:smartTag>
      <w:r w:rsidR="00ED51A4" w:rsidRPr="00ED51A4">
        <w:rPr>
          <w:rFonts w:ascii="Arial" w:hAnsi="Arial" w:cs="Arial"/>
          <w:b/>
          <w:i w:val="0"/>
          <w:sz w:val="24"/>
          <w:szCs w:val="24"/>
          <w:lang w:val="pt-BR"/>
        </w:rPr>
        <w:t xml:space="preserve"> DE IMUNODIFUSÃO RADIAL DUPLA</w:t>
      </w:r>
    </w:p>
    <w:p w:rsidR="00ED51A4" w:rsidRPr="00ED51A4" w:rsidRDefault="00ED51A4" w:rsidP="00F66D8F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sz w:val="24"/>
          <w:szCs w:val="24"/>
          <w:lang w:val="pt-BR"/>
        </w:rPr>
      </w:pPr>
    </w:p>
    <w:p w:rsidR="00ED51A4" w:rsidRPr="00ED51A4" w:rsidRDefault="00ED51A4" w:rsidP="00F66D8F">
      <w:pPr>
        <w:pStyle w:val="BCAuthorAddress"/>
        <w:spacing w:after="0" w:line="240" w:lineRule="auto"/>
        <w:ind w:right="0"/>
        <w:jc w:val="right"/>
        <w:rPr>
          <w:rFonts w:ascii="Arial" w:hAnsi="Arial" w:cs="Arial"/>
          <w:b/>
          <w:i w:val="0"/>
          <w:sz w:val="24"/>
          <w:szCs w:val="24"/>
          <w:lang w:val="pt-BR"/>
        </w:rPr>
      </w:pPr>
      <w:r w:rsidRPr="00ED51A4">
        <w:rPr>
          <w:rFonts w:ascii="Arial" w:hAnsi="Arial" w:cs="Arial"/>
          <w:b/>
          <w:i w:val="0"/>
          <w:sz w:val="24"/>
          <w:szCs w:val="24"/>
          <w:lang w:val="pt-BR"/>
        </w:rPr>
        <w:t>BITENCOURT, Laura R.</w:t>
      </w:r>
      <w:r w:rsidR="00110923">
        <w:rPr>
          <w:rFonts w:ascii="Arial" w:hAnsi="Arial" w:cs="Arial"/>
          <w:b/>
          <w:i w:val="0"/>
          <w:sz w:val="24"/>
          <w:szCs w:val="24"/>
          <w:lang w:val="pt-BR"/>
        </w:rPr>
        <w:t>;</w:t>
      </w:r>
      <w:r w:rsidRPr="00ED51A4">
        <w:rPr>
          <w:rFonts w:ascii="Arial" w:hAnsi="Arial" w:cs="Arial"/>
          <w:b/>
          <w:i w:val="0"/>
          <w:sz w:val="24"/>
          <w:szCs w:val="24"/>
          <w:lang w:val="pt-BR"/>
        </w:rPr>
        <w:t xml:space="preserve"> ARAÚJO, Juliana S. V.</w:t>
      </w:r>
      <w:r w:rsidR="00110923">
        <w:rPr>
          <w:rFonts w:ascii="Arial" w:hAnsi="Arial" w:cs="Arial"/>
          <w:b/>
          <w:i w:val="0"/>
          <w:sz w:val="24"/>
          <w:szCs w:val="24"/>
          <w:lang w:val="pt-BR"/>
        </w:rPr>
        <w:t>;</w:t>
      </w:r>
      <w:r w:rsidRPr="00ED51A4">
        <w:rPr>
          <w:rFonts w:ascii="Arial" w:hAnsi="Arial" w:cs="Arial"/>
          <w:b/>
          <w:i w:val="0"/>
          <w:sz w:val="24"/>
          <w:szCs w:val="24"/>
          <w:lang w:val="pt-BR"/>
        </w:rPr>
        <w:t xml:space="preserve"> ALBANO, Ana Paula</w:t>
      </w:r>
      <w:r w:rsidR="00110923">
        <w:rPr>
          <w:rFonts w:ascii="Arial" w:hAnsi="Arial" w:cs="Arial"/>
          <w:b/>
          <w:i w:val="0"/>
          <w:sz w:val="24"/>
          <w:szCs w:val="24"/>
          <w:lang w:val="pt-BR"/>
        </w:rPr>
        <w:t>;</w:t>
      </w:r>
      <w:r w:rsidRPr="00ED51A4">
        <w:rPr>
          <w:rFonts w:ascii="Arial" w:hAnsi="Arial" w:cs="Arial"/>
          <w:b/>
          <w:i w:val="0"/>
          <w:sz w:val="24"/>
          <w:szCs w:val="24"/>
          <w:lang w:val="pt-BR"/>
        </w:rPr>
        <w:t xml:space="preserve"> MEIRELES, Mario C. A.</w:t>
      </w:r>
      <w:r w:rsidR="00110923">
        <w:rPr>
          <w:rFonts w:ascii="Arial" w:hAnsi="Arial" w:cs="Arial"/>
          <w:b/>
          <w:i w:val="0"/>
          <w:sz w:val="24"/>
          <w:szCs w:val="24"/>
          <w:lang w:val="pt-BR"/>
        </w:rPr>
        <w:t>;</w:t>
      </w:r>
      <w:r w:rsidRPr="00ED51A4">
        <w:rPr>
          <w:rFonts w:ascii="Arial" w:hAnsi="Arial" w:cs="Arial"/>
          <w:b/>
          <w:i w:val="0"/>
          <w:sz w:val="24"/>
          <w:szCs w:val="24"/>
          <w:lang w:val="pt-BR"/>
        </w:rPr>
        <w:t xml:space="preserve"> GRECCO, Fabiane B.</w:t>
      </w:r>
      <w:r w:rsidR="00110923">
        <w:rPr>
          <w:rFonts w:ascii="Arial" w:hAnsi="Arial" w:cs="Arial"/>
          <w:b/>
          <w:i w:val="0"/>
          <w:sz w:val="24"/>
          <w:szCs w:val="24"/>
          <w:lang w:val="pt-BR"/>
        </w:rPr>
        <w:t>;</w:t>
      </w:r>
      <w:r w:rsidRPr="00ED51A4">
        <w:rPr>
          <w:rFonts w:ascii="Arial" w:hAnsi="Arial" w:cs="Arial"/>
          <w:b/>
          <w:i w:val="0"/>
          <w:sz w:val="24"/>
          <w:szCs w:val="24"/>
          <w:lang w:val="pt-BR"/>
        </w:rPr>
        <w:t xml:space="preserve"> XAVIER, Melissa O. </w:t>
      </w:r>
    </w:p>
    <w:p w:rsidR="00ED51A4" w:rsidRPr="00ED51A4" w:rsidRDefault="00ED51A4" w:rsidP="00F66D8F">
      <w:pPr>
        <w:jc w:val="right"/>
        <w:rPr>
          <w:rFonts w:ascii="Arial" w:hAnsi="Arial" w:cs="Arial"/>
        </w:rPr>
      </w:pPr>
    </w:p>
    <w:p w:rsidR="00ED51A4" w:rsidRPr="00F66D8F" w:rsidRDefault="00ED51A4" w:rsidP="00F66D8F">
      <w:pPr>
        <w:rPr>
          <w:rFonts w:ascii="Arial" w:hAnsi="Arial" w:cs="Arial"/>
        </w:rPr>
      </w:pPr>
      <w:r w:rsidRPr="00F66D8F">
        <w:rPr>
          <w:rFonts w:ascii="Arial" w:hAnsi="Arial" w:cs="Arial"/>
          <w:b/>
        </w:rPr>
        <w:t>Palavra chave</w:t>
      </w:r>
      <w:r w:rsidRPr="00F66D8F">
        <w:rPr>
          <w:rFonts w:ascii="Arial" w:hAnsi="Arial" w:cs="Arial"/>
        </w:rPr>
        <w:t>:</w:t>
      </w:r>
      <w:r w:rsidR="009B46E4" w:rsidRPr="00F66D8F">
        <w:rPr>
          <w:rFonts w:ascii="Arial" w:hAnsi="Arial" w:cs="Arial"/>
        </w:rPr>
        <w:t xml:space="preserve"> paracoccidioidomicose, imunodifusão</w:t>
      </w:r>
      <w:r w:rsidR="00F66D8F" w:rsidRPr="00F66D8F">
        <w:rPr>
          <w:rFonts w:ascii="Arial" w:hAnsi="Arial" w:cs="Arial"/>
        </w:rPr>
        <w:t>, sentinelas</w:t>
      </w:r>
    </w:p>
    <w:p w:rsidR="00ED51A4" w:rsidRDefault="00ED51A4" w:rsidP="00F66D8F">
      <w:pPr>
        <w:rPr>
          <w:rFonts w:ascii="Arial" w:hAnsi="Arial" w:cs="Arial"/>
          <w:b/>
        </w:rPr>
      </w:pPr>
    </w:p>
    <w:p w:rsidR="00F66D8F" w:rsidRDefault="00F66D8F" w:rsidP="00F66D8F">
      <w:pPr>
        <w:jc w:val="both"/>
        <w:rPr>
          <w:rFonts w:ascii="Arial" w:hAnsi="Arial" w:cs="Arial"/>
        </w:rPr>
      </w:pPr>
      <w:r w:rsidRPr="00F66D8F">
        <w:rPr>
          <w:rFonts w:ascii="Arial" w:hAnsi="Arial" w:cs="Arial"/>
          <w:b/>
        </w:rPr>
        <w:t>Resumo</w:t>
      </w:r>
    </w:p>
    <w:p w:rsidR="00ED51A4" w:rsidRPr="00EB5B3A" w:rsidRDefault="009D56BF" w:rsidP="00F66D8F">
      <w:pPr>
        <w:jc w:val="both"/>
        <w:rPr>
          <w:rFonts w:ascii="Arial" w:hAnsi="Arial" w:cs="Arial"/>
        </w:rPr>
      </w:pPr>
      <w:r w:rsidRPr="00CB64EB">
        <w:rPr>
          <w:rFonts w:ascii="Arial" w:hAnsi="Arial" w:cs="Arial"/>
          <w:i/>
        </w:rPr>
        <w:t>Paracoccidiodes brasiliensis</w:t>
      </w:r>
      <w:r w:rsidRPr="00CB64EB">
        <w:rPr>
          <w:rFonts w:ascii="Arial" w:hAnsi="Arial" w:cs="Arial"/>
        </w:rPr>
        <w:t xml:space="preserve"> é um fungo termodimórfico cujo solo é</w:t>
      </w:r>
      <w:r w:rsidR="009B46E4">
        <w:rPr>
          <w:rFonts w:ascii="Arial" w:hAnsi="Arial" w:cs="Arial"/>
        </w:rPr>
        <w:t xml:space="preserve"> seu</w:t>
      </w:r>
      <w:r w:rsidRPr="00CB64EB">
        <w:rPr>
          <w:rFonts w:ascii="Arial" w:hAnsi="Arial" w:cs="Arial"/>
        </w:rPr>
        <w:t xml:space="preserve"> habitat natural, onde é encontrado na sua fase filamentosa. A infecção ocorre através da inalação de esporos que, no corpo hospedeiro, transmutam-se em forma de levedura</w:t>
      </w:r>
      <w:r w:rsidR="00110923">
        <w:rPr>
          <w:rFonts w:ascii="Arial" w:hAnsi="Arial" w:cs="Arial"/>
        </w:rPr>
        <w:t>, podendo causar uma micose sistêmica de foco pulmonar chamada paracoccidioidomicose</w:t>
      </w:r>
      <w:r w:rsidR="00042E09">
        <w:rPr>
          <w:rFonts w:ascii="Arial" w:hAnsi="Arial" w:cs="Arial"/>
        </w:rPr>
        <w:t xml:space="preserve"> (PCM)</w:t>
      </w:r>
      <w:r w:rsidRPr="00CB64EB">
        <w:rPr>
          <w:rFonts w:ascii="Arial" w:hAnsi="Arial" w:cs="Arial"/>
        </w:rPr>
        <w:t xml:space="preserve">. O estado do Rio Grande do Sul é uma área endêmica com vários casos descritos em humanos, por isso o objetivo deste trabalho foi pesquisar reserváreas </w:t>
      </w:r>
      <w:r w:rsidR="00110923">
        <w:rPr>
          <w:rFonts w:ascii="Arial" w:hAnsi="Arial" w:cs="Arial"/>
        </w:rPr>
        <w:t xml:space="preserve">do fungo no extremo sul do estado </w:t>
      </w:r>
      <w:r w:rsidRPr="00CB64EB">
        <w:rPr>
          <w:rFonts w:ascii="Arial" w:hAnsi="Arial" w:cs="Arial"/>
        </w:rPr>
        <w:t>através de animais sentinelas.</w:t>
      </w:r>
      <w:r w:rsidR="00110923">
        <w:rPr>
          <w:rFonts w:ascii="Arial" w:hAnsi="Arial" w:cs="Arial"/>
        </w:rPr>
        <w:t xml:space="preserve"> Durante um período de </w:t>
      </w:r>
      <w:r w:rsidR="009B46E4">
        <w:rPr>
          <w:rFonts w:ascii="Arial" w:hAnsi="Arial" w:cs="Arial"/>
        </w:rPr>
        <w:t>três</w:t>
      </w:r>
      <w:r w:rsidR="00110923">
        <w:rPr>
          <w:rFonts w:ascii="Arial" w:hAnsi="Arial" w:cs="Arial"/>
        </w:rPr>
        <w:t xml:space="preserve"> meses, </w:t>
      </w:r>
      <w:r w:rsidR="00042E09">
        <w:rPr>
          <w:rFonts w:ascii="Arial" w:hAnsi="Arial" w:cs="Arial"/>
        </w:rPr>
        <w:t>todos os</w:t>
      </w:r>
      <w:r w:rsidR="00110923">
        <w:rPr>
          <w:rFonts w:ascii="Arial" w:hAnsi="Arial" w:cs="Arial"/>
        </w:rPr>
        <w:t xml:space="preserve"> animais silvestres atendidos no N</w:t>
      </w:r>
      <w:r w:rsidR="00B45E2E">
        <w:rPr>
          <w:rFonts w:ascii="Arial" w:hAnsi="Arial" w:cs="Arial"/>
        </w:rPr>
        <w:t xml:space="preserve">úcleo de </w:t>
      </w:r>
      <w:r w:rsidR="00110923">
        <w:rPr>
          <w:rFonts w:ascii="Arial" w:hAnsi="Arial" w:cs="Arial"/>
        </w:rPr>
        <w:t>R</w:t>
      </w:r>
      <w:r w:rsidR="00B45E2E">
        <w:rPr>
          <w:rFonts w:ascii="Arial" w:hAnsi="Arial" w:cs="Arial"/>
        </w:rPr>
        <w:t xml:space="preserve">eabilitação da </w:t>
      </w:r>
      <w:r w:rsidR="00110923">
        <w:rPr>
          <w:rFonts w:ascii="Arial" w:hAnsi="Arial" w:cs="Arial"/>
        </w:rPr>
        <w:t>F</w:t>
      </w:r>
      <w:r w:rsidR="00B45E2E">
        <w:rPr>
          <w:rFonts w:ascii="Arial" w:hAnsi="Arial" w:cs="Arial"/>
        </w:rPr>
        <w:t xml:space="preserve">auna </w:t>
      </w:r>
      <w:r w:rsidR="00110923">
        <w:rPr>
          <w:rFonts w:ascii="Arial" w:hAnsi="Arial" w:cs="Arial"/>
        </w:rPr>
        <w:t>S</w:t>
      </w:r>
      <w:r w:rsidR="00B45E2E">
        <w:rPr>
          <w:rFonts w:ascii="Arial" w:hAnsi="Arial" w:cs="Arial"/>
        </w:rPr>
        <w:t xml:space="preserve">ilvestre da </w:t>
      </w:r>
      <w:r w:rsidR="00110923">
        <w:rPr>
          <w:rFonts w:ascii="Arial" w:hAnsi="Arial" w:cs="Arial"/>
        </w:rPr>
        <w:t xml:space="preserve">UFPel foram submetidos a coleta de amostra de sangue periférico. As amostras foram encaminhadas ao Laboratório de Micologia da FAMED-FURG, onde foram centrifugadas para separação do soro sanguíneo, o qual foi processado pela técnica de imunodifusão radial dupla em gel de agar </w:t>
      </w:r>
      <w:r w:rsidR="007573D9">
        <w:rPr>
          <w:rFonts w:ascii="Arial" w:hAnsi="Arial" w:cs="Arial"/>
        </w:rPr>
        <w:t xml:space="preserve">utilizando gp-43 como antígeno </w:t>
      </w:r>
      <w:r w:rsidR="00110923">
        <w:rPr>
          <w:rFonts w:ascii="Arial" w:hAnsi="Arial" w:cs="Arial"/>
        </w:rPr>
        <w:t>para detecção de anticorpos anti-</w:t>
      </w:r>
      <w:r w:rsidR="00110923" w:rsidRPr="007573D9">
        <w:rPr>
          <w:rFonts w:ascii="Arial" w:hAnsi="Arial" w:cs="Arial"/>
          <w:i/>
        </w:rPr>
        <w:t>P</w:t>
      </w:r>
      <w:r w:rsidR="007573D9" w:rsidRPr="007573D9">
        <w:rPr>
          <w:rFonts w:ascii="Arial" w:hAnsi="Arial" w:cs="Arial"/>
          <w:i/>
        </w:rPr>
        <w:t xml:space="preserve">aracoccidioides </w:t>
      </w:r>
      <w:r w:rsidR="00110923" w:rsidRPr="007573D9">
        <w:rPr>
          <w:rFonts w:ascii="Arial" w:hAnsi="Arial" w:cs="Arial"/>
          <w:i/>
        </w:rPr>
        <w:t>b</w:t>
      </w:r>
      <w:r w:rsidR="007573D9" w:rsidRPr="007573D9">
        <w:rPr>
          <w:rFonts w:ascii="Arial" w:hAnsi="Arial" w:cs="Arial"/>
          <w:i/>
        </w:rPr>
        <w:t>rasiliensis</w:t>
      </w:r>
      <w:r w:rsidR="00110923">
        <w:rPr>
          <w:rFonts w:ascii="Arial" w:hAnsi="Arial" w:cs="Arial"/>
        </w:rPr>
        <w:t>.</w:t>
      </w:r>
      <w:r w:rsidR="00042E09" w:rsidRPr="00042E09">
        <w:rPr>
          <w:rFonts w:ascii="Arial" w:hAnsi="Arial" w:cs="Arial"/>
        </w:rPr>
        <w:t xml:space="preserve"> </w:t>
      </w:r>
      <w:r w:rsidR="00042E09">
        <w:rPr>
          <w:rFonts w:ascii="Arial" w:hAnsi="Arial" w:cs="Arial"/>
        </w:rPr>
        <w:t xml:space="preserve">Ao todo foram incluídos no estudo </w:t>
      </w:r>
      <w:r w:rsidR="00DA076D">
        <w:rPr>
          <w:rFonts w:ascii="Arial" w:hAnsi="Arial" w:cs="Arial"/>
        </w:rPr>
        <w:t>60</w:t>
      </w:r>
      <w:r w:rsidR="00042E09">
        <w:rPr>
          <w:rFonts w:ascii="Arial" w:hAnsi="Arial" w:cs="Arial"/>
        </w:rPr>
        <w:t xml:space="preserve"> animais, sendo </w:t>
      </w:r>
      <w:r w:rsidR="006C0535">
        <w:rPr>
          <w:rFonts w:ascii="Arial" w:hAnsi="Arial" w:cs="Arial"/>
        </w:rPr>
        <w:t xml:space="preserve">9 </w:t>
      </w:r>
      <w:r w:rsidR="00042E09">
        <w:rPr>
          <w:rFonts w:ascii="Arial" w:hAnsi="Arial" w:cs="Arial"/>
        </w:rPr>
        <w:t>gambá</w:t>
      </w:r>
      <w:r w:rsidR="009B46E4">
        <w:rPr>
          <w:rFonts w:ascii="Arial" w:hAnsi="Arial" w:cs="Arial"/>
        </w:rPr>
        <w:t>s</w:t>
      </w:r>
      <w:r w:rsidR="00042E09">
        <w:rPr>
          <w:rFonts w:ascii="Arial" w:hAnsi="Arial" w:cs="Arial"/>
        </w:rPr>
        <w:t xml:space="preserve">, </w:t>
      </w:r>
      <w:r w:rsidR="005B4DA8">
        <w:rPr>
          <w:rFonts w:ascii="Arial" w:hAnsi="Arial" w:cs="Arial"/>
        </w:rPr>
        <w:t xml:space="preserve">8 gatos silvestres, </w:t>
      </w:r>
      <w:r w:rsidR="006C0535">
        <w:rPr>
          <w:rFonts w:ascii="Arial" w:hAnsi="Arial" w:cs="Arial"/>
        </w:rPr>
        <w:t>7</w:t>
      </w:r>
      <w:r w:rsidR="009B46E4">
        <w:rPr>
          <w:rFonts w:ascii="Arial" w:hAnsi="Arial" w:cs="Arial"/>
        </w:rPr>
        <w:t xml:space="preserve"> </w:t>
      </w:r>
      <w:r w:rsidR="00042E09">
        <w:rPr>
          <w:rFonts w:ascii="Arial" w:hAnsi="Arial" w:cs="Arial"/>
        </w:rPr>
        <w:t>rat</w:t>
      </w:r>
      <w:r w:rsidR="009B46E4">
        <w:rPr>
          <w:rFonts w:ascii="Arial" w:hAnsi="Arial" w:cs="Arial"/>
        </w:rPr>
        <w:t>ões</w:t>
      </w:r>
      <w:r w:rsidR="00042E09">
        <w:rPr>
          <w:rFonts w:ascii="Arial" w:hAnsi="Arial" w:cs="Arial"/>
        </w:rPr>
        <w:t xml:space="preserve">-do-banhado, </w:t>
      </w:r>
      <w:r w:rsidR="006C0535">
        <w:rPr>
          <w:rFonts w:ascii="Arial" w:hAnsi="Arial" w:cs="Arial"/>
        </w:rPr>
        <w:t xml:space="preserve">6 veados, 6 graxains-do-campo, 6 bugios-ruivos, 3 lontras, 3 lebres, 2 macacos-prego, 2 graxains–do-mato, 2 capivaras, </w:t>
      </w:r>
      <w:r w:rsidR="005B4DA8">
        <w:rPr>
          <w:rFonts w:ascii="Arial" w:hAnsi="Arial" w:cs="Arial"/>
        </w:rPr>
        <w:t>2</w:t>
      </w:r>
      <w:r w:rsidR="006C0535">
        <w:rPr>
          <w:rFonts w:ascii="Arial" w:hAnsi="Arial" w:cs="Arial"/>
        </w:rPr>
        <w:t xml:space="preserve"> tatu</w:t>
      </w:r>
      <w:r w:rsidR="005B4DA8">
        <w:rPr>
          <w:rFonts w:ascii="Arial" w:hAnsi="Arial" w:cs="Arial"/>
        </w:rPr>
        <w:t>s</w:t>
      </w:r>
      <w:r w:rsidR="006C0535">
        <w:rPr>
          <w:rFonts w:ascii="Arial" w:hAnsi="Arial" w:cs="Arial"/>
        </w:rPr>
        <w:t xml:space="preserve">,1 quati, 1 mão-pelada, 1 furão, </w:t>
      </w:r>
      <w:r w:rsidR="00E20D69">
        <w:rPr>
          <w:rFonts w:ascii="Arial" w:hAnsi="Arial" w:cs="Arial"/>
        </w:rPr>
        <w:t>e</w:t>
      </w:r>
      <w:r w:rsidR="006C0535">
        <w:rPr>
          <w:rFonts w:ascii="Arial" w:hAnsi="Arial" w:cs="Arial"/>
        </w:rPr>
        <w:t xml:space="preserve"> 1 mico-estrela</w:t>
      </w:r>
      <w:r w:rsidR="00042E09">
        <w:rPr>
          <w:rFonts w:ascii="Arial" w:hAnsi="Arial" w:cs="Arial"/>
        </w:rPr>
        <w:t xml:space="preserve">. </w:t>
      </w:r>
      <w:r w:rsidR="00ED51A4" w:rsidRPr="00CB64EB">
        <w:rPr>
          <w:rFonts w:ascii="Arial" w:hAnsi="Arial" w:cs="Arial"/>
        </w:rPr>
        <w:t xml:space="preserve">Todos os resultados obtidos </w:t>
      </w:r>
      <w:r w:rsidR="002E019E">
        <w:rPr>
          <w:rFonts w:ascii="Arial" w:hAnsi="Arial" w:cs="Arial"/>
        </w:rPr>
        <w:t xml:space="preserve">na imunodifusão </w:t>
      </w:r>
      <w:r w:rsidR="00ED51A4" w:rsidRPr="00CB64EB">
        <w:rPr>
          <w:rFonts w:ascii="Arial" w:hAnsi="Arial" w:cs="Arial"/>
        </w:rPr>
        <w:t>foram negativos</w:t>
      </w:r>
      <w:r w:rsidR="00042E09">
        <w:rPr>
          <w:rFonts w:ascii="Arial" w:hAnsi="Arial" w:cs="Arial"/>
        </w:rPr>
        <w:t xml:space="preserve"> para detecção de IgG pela técnica utilizada, não tendo sido diagnosticada a PCM em nenhum animal testado</w:t>
      </w:r>
      <w:r w:rsidR="009B46E4">
        <w:rPr>
          <w:rFonts w:ascii="Arial" w:hAnsi="Arial" w:cs="Arial"/>
        </w:rPr>
        <w:t xml:space="preserve"> por este método</w:t>
      </w:r>
      <w:r w:rsidR="00ED51A4" w:rsidRPr="00CB64EB">
        <w:rPr>
          <w:rFonts w:ascii="Arial" w:hAnsi="Arial" w:cs="Arial"/>
        </w:rPr>
        <w:t>.</w:t>
      </w:r>
    </w:p>
    <w:sectPr w:rsidR="00ED51A4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05" w:rsidRDefault="00E34805">
      <w:r>
        <w:separator/>
      </w:r>
    </w:p>
  </w:endnote>
  <w:endnote w:type="continuationSeparator" w:id="0">
    <w:p w:rsidR="00E34805" w:rsidRDefault="00E3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A1" w:rsidRPr="00DB7B9E" w:rsidRDefault="00AC14A1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AC14A1" w:rsidRPr="00DB7B9E" w:rsidRDefault="00AC14A1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05" w:rsidRDefault="00E34805">
      <w:r>
        <w:separator/>
      </w:r>
    </w:p>
  </w:footnote>
  <w:footnote w:type="continuationSeparator" w:id="0">
    <w:p w:rsidR="00E34805" w:rsidRDefault="00E3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A1" w:rsidRPr="00EB5B3A" w:rsidRDefault="003C71C7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14A1" w:rsidRPr="00EB5B3A">
      <w:rPr>
        <w:rFonts w:ascii="Arial" w:hAnsi="Arial" w:cs="Arial"/>
        <w:b/>
      </w:rPr>
      <w:t>Universidade Federal do Rio Grande - FURG</w:t>
    </w:r>
  </w:p>
  <w:p w:rsidR="00AC14A1" w:rsidRDefault="00AC14A1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AC14A1" w:rsidRPr="008E42A5" w:rsidRDefault="00AC14A1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2E09"/>
    <w:rsid w:val="00094288"/>
    <w:rsid w:val="000B534B"/>
    <w:rsid w:val="000F684F"/>
    <w:rsid w:val="00110923"/>
    <w:rsid w:val="00217157"/>
    <w:rsid w:val="002E019E"/>
    <w:rsid w:val="00347B91"/>
    <w:rsid w:val="003C71C7"/>
    <w:rsid w:val="0046194F"/>
    <w:rsid w:val="004F326D"/>
    <w:rsid w:val="005B4DA8"/>
    <w:rsid w:val="006C0535"/>
    <w:rsid w:val="006C65CE"/>
    <w:rsid w:val="00704B83"/>
    <w:rsid w:val="00712385"/>
    <w:rsid w:val="007573D9"/>
    <w:rsid w:val="009B46E4"/>
    <w:rsid w:val="009D56BF"/>
    <w:rsid w:val="00AC14A1"/>
    <w:rsid w:val="00B45E2E"/>
    <w:rsid w:val="00BE4C16"/>
    <w:rsid w:val="00C74C8F"/>
    <w:rsid w:val="00CB2F74"/>
    <w:rsid w:val="00CD30D8"/>
    <w:rsid w:val="00DA076D"/>
    <w:rsid w:val="00E20D69"/>
    <w:rsid w:val="00E34805"/>
    <w:rsid w:val="00ED51A4"/>
    <w:rsid w:val="00F121C8"/>
    <w:rsid w:val="00F315B5"/>
    <w:rsid w:val="00F66D8F"/>
    <w:rsid w:val="00FD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customStyle="1" w:styleId="BCAuthorAddress">
    <w:name w:val="BC_Author_Address"/>
    <w:basedOn w:val="Normal"/>
    <w:next w:val="Normal"/>
    <w:uiPriority w:val="99"/>
    <w:rsid w:val="00ED51A4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/>
      <w:i/>
      <w:sz w:val="20"/>
      <w:szCs w:val="20"/>
      <w:lang w:val="en-US"/>
    </w:rPr>
  </w:style>
  <w:style w:type="character" w:styleId="Hyperlink">
    <w:name w:val="Hyperlink"/>
    <w:basedOn w:val="Fontepargpadro"/>
    <w:uiPriority w:val="99"/>
    <w:rsid w:val="00ED51A4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11092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347B91"/>
    <w:rPr>
      <w:sz w:val="16"/>
      <w:szCs w:val="16"/>
    </w:rPr>
  </w:style>
  <w:style w:type="paragraph" w:styleId="Textodecomentrio">
    <w:name w:val="annotation text"/>
    <w:basedOn w:val="Normal"/>
    <w:semiHidden/>
    <w:rsid w:val="00347B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47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Copyright Original</cp:lastModifiedBy>
  <cp:revision>2</cp:revision>
  <cp:lastPrinted>2011-07-22T11:48:00Z</cp:lastPrinted>
  <dcterms:created xsi:type="dcterms:W3CDTF">2011-08-16T19:50:00Z</dcterms:created>
  <dcterms:modified xsi:type="dcterms:W3CDTF">2011-08-16T19:50:00Z</dcterms:modified>
</cp:coreProperties>
</file>