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CE" w:rsidRPr="00925430" w:rsidRDefault="00416DCE" w:rsidP="00D851F4">
      <w:pPr>
        <w:ind w:right="-2" w:firstLine="0"/>
        <w:jc w:val="center"/>
        <w:rPr>
          <w:rFonts w:cs="Arial"/>
          <w:b/>
        </w:rPr>
      </w:pPr>
      <w:r w:rsidRPr="00925430">
        <w:rPr>
          <w:rFonts w:cs="Arial"/>
          <w:b/>
        </w:rPr>
        <w:t xml:space="preserve">SUPERAÇÃO DA DORMÊNCIA E EFEITOS DA LUMINOSIDADE EM SEMENTES DE </w:t>
      </w:r>
      <w:r w:rsidRPr="00925430">
        <w:rPr>
          <w:rFonts w:cs="Arial"/>
          <w:b/>
          <w:i/>
        </w:rPr>
        <w:t xml:space="preserve">Sesbania punicea </w:t>
      </w:r>
      <w:r w:rsidRPr="00925430">
        <w:rPr>
          <w:rFonts w:cs="Arial"/>
          <w:b/>
        </w:rPr>
        <w:t xml:space="preserve">Benth (FABACEAE, SUBFAMÍLIA PAPILIONIDAE) EM AMBIENTES HIDROMÓRFICOS NA APA DA LAGOA </w:t>
      </w:r>
      <w:proofErr w:type="gramStart"/>
      <w:r w:rsidRPr="00925430">
        <w:rPr>
          <w:rFonts w:cs="Arial"/>
          <w:b/>
        </w:rPr>
        <w:t>VERDE</w:t>
      </w:r>
      <w:proofErr w:type="gramEnd"/>
    </w:p>
    <w:p w:rsidR="00416DCE" w:rsidRPr="00D851F4" w:rsidRDefault="00416DCE" w:rsidP="00D851F4">
      <w:pPr>
        <w:ind w:right="-2"/>
        <w:jc w:val="center"/>
        <w:rPr>
          <w:rFonts w:cs="Arial"/>
          <w:b/>
        </w:rPr>
      </w:pPr>
    </w:p>
    <w:p w:rsidR="00416DCE" w:rsidRPr="00D851F4" w:rsidRDefault="00416DCE" w:rsidP="00D851F4">
      <w:pPr>
        <w:ind w:right="-2" w:firstLine="0"/>
        <w:jc w:val="right"/>
        <w:rPr>
          <w:rFonts w:cs="Arial"/>
          <w:b/>
        </w:rPr>
      </w:pPr>
    </w:p>
    <w:p w:rsidR="00416DCE" w:rsidRPr="00925430" w:rsidRDefault="00416DCE" w:rsidP="00D851F4">
      <w:pPr>
        <w:ind w:right="-2"/>
        <w:jc w:val="right"/>
        <w:rPr>
          <w:rFonts w:cs="Arial"/>
          <w:b/>
        </w:rPr>
      </w:pPr>
      <w:r w:rsidRPr="00925430">
        <w:rPr>
          <w:rFonts w:cs="Arial"/>
          <w:b/>
        </w:rPr>
        <w:t xml:space="preserve">ALMEIDA, </w:t>
      </w:r>
      <w:r w:rsidR="00125206" w:rsidRPr="00925430">
        <w:rPr>
          <w:rFonts w:cs="Arial"/>
          <w:b/>
        </w:rPr>
        <w:t>Thaí</w:t>
      </w:r>
      <w:r w:rsidRPr="00925430">
        <w:rPr>
          <w:rFonts w:cs="Arial"/>
          <w:b/>
        </w:rPr>
        <w:t xml:space="preserve">s Silva de </w:t>
      </w:r>
      <w:proofErr w:type="gramStart"/>
      <w:r w:rsidRPr="00925430">
        <w:rPr>
          <w:rFonts w:cs="Arial"/>
          <w:b/>
        </w:rPr>
        <w:t>Almeida</w:t>
      </w:r>
      <w:proofErr w:type="gramEnd"/>
    </w:p>
    <w:p w:rsidR="00416DCE" w:rsidRPr="00925430" w:rsidRDefault="00416DCE" w:rsidP="00D851F4">
      <w:pPr>
        <w:ind w:right="-2"/>
        <w:jc w:val="right"/>
        <w:rPr>
          <w:rFonts w:cs="Arial"/>
          <w:b/>
        </w:rPr>
      </w:pPr>
      <w:r w:rsidRPr="00925430">
        <w:rPr>
          <w:rFonts w:cs="Arial"/>
          <w:b/>
        </w:rPr>
        <w:t xml:space="preserve">WESTPHALEN, </w:t>
      </w:r>
      <w:proofErr w:type="spellStart"/>
      <w:r w:rsidRPr="00925430">
        <w:rPr>
          <w:rFonts w:cs="Arial"/>
          <w:b/>
        </w:rPr>
        <w:t>Luis</w:t>
      </w:r>
      <w:proofErr w:type="spellEnd"/>
      <w:r w:rsidRPr="00925430">
        <w:rPr>
          <w:rFonts w:cs="Arial"/>
          <w:b/>
        </w:rPr>
        <w:t xml:space="preserve"> Fernando </w:t>
      </w:r>
      <w:proofErr w:type="spellStart"/>
      <w:r w:rsidR="00125206" w:rsidRPr="00925430">
        <w:rPr>
          <w:rFonts w:cs="Arial"/>
          <w:b/>
        </w:rPr>
        <w:t>Bilibio</w:t>
      </w:r>
      <w:proofErr w:type="spellEnd"/>
      <w:r w:rsidR="00125206" w:rsidRPr="00925430">
        <w:rPr>
          <w:rFonts w:cs="Arial"/>
          <w:b/>
        </w:rPr>
        <w:t xml:space="preserve"> </w:t>
      </w:r>
      <w:proofErr w:type="gramStart"/>
      <w:r w:rsidRPr="00925430">
        <w:rPr>
          <w:rFonts w:cs="Arial"/>
          <w:b/>
        </w:rPr>
        <w:t>Westphalen</w:t>
      </w:r>
      <w:proofErr w:type="gramEnd"/>
      <w:r w:rsidRPr="00925430">
        <w:rPr>
          <w:rFonts w:cs="Arial"/>
          <w:b/>
        </w:rPr>
        <w:t xml:space="preserve"> </w:t>
      </w:r>
    </w:p>
    <w:p w:rsidR="00416DCE" w:rsidRPr="00925430" w:rsidRDefault="00416DCE" w:rsidP="00D851F4">
      <w:pPr>
        <w:ind w:right="-2" w:firstLine="0"/>
        <w:jc w:val="right"/>
        <w:rPr>
          <w:rFonts w:cs="Arial"/>
          <w:b/>
        </w:rPr>
      </w:pPr>
      <w:r w:rsidRPr="00925430">
        <w:rPr>
          <w:rFonts w:cs="Arial"/>
          <w:b/>
        </w:rPr>
        <w:t>GUIMARÃES, Bianca de Borba Barreto Guimarães (orientador</w:t>
      </w:r>
      <w:proofErr w:type="gramStart"/>
      <w:r w:rsidRPr="00925430">
        <w:rPr>
          <w:rFonts w:cs="Arial"/>
          <w:b/>
        </w:rPr>
        <w:t>)</w:t>
      </w:r>
      <w:proofErr w:type="gramEnd"/>
    </w:p>
    <w:p w:rsidR="00416DCE" w:rsidRPr="00925430" w:rsidRDefault="00416DCE" w:rsidP="00D851F4">
      <w:pPr>
        <w:ind w:right="-2" w:firstLine="0"/>
        <w:jc w:val="right"/>
        <w:rPr>
          <w:rFonts w:cs="Arial"/>
          <w:b/>
        </w:rPr>
      </w:pPr>
      <w:r w:rsidRPr="00925430">
        <w:rPr>
          <w:rFonts w:cs="Arial"/>
          <w:b/>
        </w:rPr>
        <w:t xml:space="preserve">COLARES, </w:t>
      </w:r>
      <w:proofErr w:type="spellStart"/>
      <w:r w:rsidRPr="00925430">
        <w:rPr>
          <w:rFonts w:cs="Arial"/>
          <w:b/>
        </w:rPr>
        <w:t>Ion</w:t>
      </w:r>
      <w:r w:rsidR="00EF5561" w:rsidRPr="00925430">
        <w:rPr>
          <w:rFonts w:cs="Arial"/>
          <w:b/>
        </w:rPr>
        <w:t>i</w:t>
      </w:r>
      <w:proofErr w:type="spellEnd"/>
      <w:r w:rsidR="00EF5561" w:rsidRPr="00925430">
        <w:rPr>
          <w:rFonts w:cs="Arial"/>
          <w:b/>
        </w:rPr>
        <w:t xml:space="preserve"> Gonçalves Colares (orientador)</w:t>
      </w:r>
    </w:p>
    <w:p w:rsidR="00416DCE" w:rsidRPr="00925430" w:rsidRDefault="00416DCE" w:rsidP="00D851F4">
      <w:pPr>
        <w:widowControl/>
        <w:suppressAutoHyphens w:val="0"/>
        <w:ind w:right="-2" w:firstLine="0"/>
        <w:jc w:val="right"/>
        <w:rPr>
          <w:rFonts w:eastAsia="Times New Roman" w:cs="Arial"/>
          <w:b/>
          <w:kern w:val="0"/>
        </w:rPr>
      </w:pPr>
      <w:r w:rsidRPr="00925430">
        <w:rPr>
          <w:rFonts w:eastAsia="Times New Roman" w:cs="Arial"/>
          <w:b/>
          <w:kern w:val="0"/>
        </w:rPr>
        <w:t xml:space="preserve">thai.zinha_sa@hotmail.com </w:t>
      </w:r>
    </w:p>
    <w:p w:rsidR="00416DCE" w:rsidRPr="00925430" w:rsidRDefault="00416DCE" w:rsidP="00D851F4">
      <w:pPr>
        <w:ind w:right="-2" w:firstLine="0"/>
        <w:jc w:val="right"/>
        <w:rPr>
          <w:rFonts w:cs="Arial"/>
          <w:b/>
        </w:rPr>
      </w:pPr>
    </w:p>
    <w:p w:rsidR="00416DCE" w:rsidRPr="00D851F4" w:rsidRDefault="00416DCE" w:rsidP="00D851F4">
      <w:pPr>
        <w:ind w:right="-2" w:firstLine="0"/>
        <w:jc w:val="right"/>
        <w:rPr>
          <w:rFonts w:cs="Arial"/>
          <w:b/>
        </w:rPr>
      </w:pPr>
      <w:r w:rsidRPr="00D851F4">
        <w:rPr>
          <w:rFonts w:cs="Arial"/>
          <w:b/>
        </w:rPr>
        <w:t>Evento: Congresso de Iniciação Científica</w:t>
      </w:r>
    </w:p>
    <w:p w:rsidR="00416DCE" w:rsidRPr="00D851F4" w:rsidRDefault="00416DCE" w:rsidP="00D851F4">
      <w:pPr>
        <w:ind w:right="-2" w:firstLine="0"/>
        <w:jc w:val="right"/>
        <w:rPr>
          <w:rFonts w:cs="Arial"/>
          <w:b/>
        </w:rPr>
      </w:pPr>
      <w:r w:rsidRPr="00D851F4">
        <w:rPr>
          <w:rFonts w:cs="Arial"/>
          <w:b/>
        </w:rPr>
        <w:t>Área do conhecimento</w:t>
      </w:r>
      <w:r w:rsidR="00551749" w:rsidRPr="00D851F4">
        <w:rPr>
          <w:rFonts w:cs="Arial"/>
          <w:b/>
        </w:rPr>
        <w:t>: Fisiologia Vegetal</w:t>
      </w:r>
    </w:p>
    <w:p w:rsidR="00416DCE" w:rsidRPr="00D851F4" w:rsidRDefault="00416DCE" w:rsidP="00D851F4">
      <w:pPr>
        <w:ind w:right="-2" w:firstLine="0"/>
        <w:jc w:val="right"/>
        <w:rPr>
          <w:rFonts w:cs="Arial"/>
          <w:b/>
        </w:rPr>
      </w:pPr>
    </w:p>
    <w:p w:rsidR="00416DCE" w:rsidRPr="00D851F4" w:rsidRDefault="00416DCE" w:rsidP="00D851F4">
      <w:pPr>
        <w:ind w:right="-2" w:firstLine="0"/>
        <w:rPr>
          <w:rFonts w:cs="Arial"/>
        </w:rPr>
      </w:pPr>
      <w:r w:rsidRPr="00D851F4">
        <w:rPr>
          <w:rFonts w:cs="Arial"/>
          <w:b/>
        </w:rPr>
        <w:t xml:space="preserve">Palavras-chave: </w:t>
      </w:r>
      <w:r w:rsidRPr="00D851F4">
        <w:rPr>
          <w:rFonts w:cs="Arial"/>
        </w:rPr>
        <w:t>dormência</w:t>
      </w:r>
      <w:r w:rsidRPr="00D851F4">
        <w:rPr>
          <w:rFonts w:cs="Arial"/>
          <w:b/>
        </w:rPr>
        <w:t xml:space="preserve">, </w:t>
      </w:r>
      <w:r w:rsidRPr="00D851F4">
        <w:rPr>
          <w:rFonts w:cs="Arial"/>
        </w:rPr>
        <w:t>fotoblastismo, Leguminosae</w:t>
      </w:r>
    </w:p>
    <w:p w:rsidR="00416DCE" w:rsidRPr="00D851F4" w:rsidRDefault="00416DCE" w:rsidP="00D851F4">
      <w:pPr>
        <w:pStyle w:val="Ttulodaseoprimria"/>
        <w:ind w:right="-2"/>
        <w:rPr>
          <w:rFonts w:cs="Arial"/>
          <w:sz w:val="24"/>
        </w:rPr>
      </w:pPr>
    </w:p>
    <w:p w:rsidR="00416DCE" w:rsidRPr="00D851F4" w:rsidRDefault="00416DCE" w:rsidP="00D851F4">
      <w:pPr>
        <w:pStyle w:val="Ttulodaseoprimria"/>
        <w:ind w:right="-2"/>
        <w:rPr>
          <w:rFonts w:cs="Arial"/>
          <w:sz w:val="24"/>
        </w:rPr>
      </w:pPr>
      <w:r w:rsidRPr="00D851F4">
        <w:rPr>
          <w:rFonts w:cs="Arial"/>
          <w:sz w:val="24"/>
        </w:rPr>
        <w:t>1. INTRODUÇÃO</w:t>
      </w:r>
    </w:p>
    <w:p w:rsidR="00416DCE" w:rsidRPr="00D851F4" w:rsidRDefault="00416DCE" w:rsidP="00D851F4">
      <w:pPr>
        <w:ind w:right="-2" w:firstLine="0"/>
        <w:rPr>
          <w:rFonts w:cs="Arial"/>
        </w:rPr>
      </w:pPr>
    </w:p>
    <w:p w:rsidR="00416DCE" w:rsidRPr="00D851F4" w:rsidRDefault="00416DCE" w:rsidP="00D851F4">
      <w:pPr>
        <w:autoSpaceDE w:val="0"/>
        <w:autoSpaceDN w:val="0"/>
        <w:adjustRightInd w:val="0"/>
        <w:ind w:right="-2"/>
        <w:rPr>
          <w:rFonts w:cs="Arial"/>
        </w:rPr>
      </w:pPr>
      <w:r w:rsidRPr="00D851F4">
        <w:rPr>
          <w:rFonts w:cs="Arial"/>
          <w:color w:val="000000"/>
        </w:rPr>
        <w:t>A área de Proteção Ambiental da Lagoa Verde é uma das últimas áreas preservadas dentro da zona urbana do</w:t>
      </w:r>
      <w:r w:rsidR="00AB1046">
        <w:rPr>
          <w:rFonts w:cs="Arial"/>
          <w:color w:val="000000"/>
        </w:rPr>
        <w:t xml:space="preserve"> município do Rio Grande</w:t>
      </w:r>
      <w:r w:rsidRPr="00D851F4">
        <w:rPr>
          <w:rFonts w:cs="Arial"/>
          <w:color w:val="000000"/>
        </w:rPr>
        <w:t xml:space="preserve">. Os </w:t>
      </w:r>
      <w:r w:rsidRPr="00D851F4">
        <w:rPr>
          <w:rFonts w:cs="Arial"/>
        </w:rPr>
        <w:t>ecossistemas naturais da APA da Lagoa Verde vem sofrendo com as ações antrópicas, em função da expansão do</w:t>
      </w:r>
      <w:r w:rsidR="00AB1046">
        <w:rPr>
          <w:rFonts w:cs="Arial"/>
        </w:rPr>
        <w:t xml:space="preserve"> eixo Rio Grande/Cassino</w:t>
      </w:r>
      <w:r w:rsidRPr="00D851F4">
        <w:rPr>
          <w:rFonts w:cs="Arial"/>
        </w:rPr>
        <w:t xml:space="preserve">. A </w:t>
      </w:r>
      <w:r w:rsidRPr="00D851F4">
        <w:rPr>
          <w:rFonts w:cs="Arial"/>
          <w:color w:val="000000"/>
        </w:rPr>
        <w:t xml:space="preserve">espécie </w:t>
      </w:r>
      <w:r w:rsidRPr="00D851F4">
        <w:rPr>
          <w:rFonts w:cs="Arial"/>
          <w:i/>
        </w:rPr>
        <w:t>Sesbania punicea</w:t>
      </w:r>
      <w:r w:rsidRPr="00D851F4">
        <w:rPr>
          <w:rFonts w:cs="Arial"/>
        </w:rPr>
        <w:t xml:space="preserve"> Benth </w:t>
      </w:r>
      <w:r w:rsidRPr="00D851F4">
        <w:rPr>
          <w:rFonts w:cs="Arial"/>
          <w:color w:val="000000"/>
        </w:rPr>
        <w:t>é um arbusto que se caracteriza por colonizar facilmente áreas degradadas e habita</w:t>
      </w:r>
      <w:r w:rsidR="00AB1046">
        <w:rPr>
          <w:rFonts w:cs="Arial"/>
          <w:color w:val="000000"/>
        </w:rPr>
        <w:t>r variados ambientes</w:t>
      </w:r>
      <w:r w:rsidRPr="00D851F4">
        <w:rPr>
          <w:rFonts w:cs="Arial"/>
          <w:color w:val="000000"/>
        </w:rPr>
        <w:t xml:space="preserve">. </w:t>
      </w:r>
      <w:r w:rsidRPr="00D851F4">
        <w:rPr>
          <w:rFonts w:cs="Arial"/>
        </w:rPr>
        <w:t>Algumas sementes possuem tegumentos rígidos que dificultam a germinação, outras endurecem seu tegumento como es</w:t>
      </w:r>
      <w:r w:rsidR="00AB1046">
        <w:rPr>
          <w:rFonts w:cs="Arial"/>
        </w:rPr>
        <w:t>tratégia de sobrevivência</w:t>
      </w:r>
      <w:r w:rsidRPr="00D851F4">
        <w:rPr>
          <w:rFonts w:cs="Arial"/>
        </w:rPr>
        <w:t>. Estas sementes são consideradas dormentes e para germinarem precisam estar em condições favoráveis. Para facilitar o processo de germinação, existem várias técnicas, como uso de ácido giberélico, ácido sulfúrico, imersão em água quente, escar</w:t>
      </w:r>
      <w:r w:rsidR="00AB1046">
        <w:rPr>
          <w:rFonts w:cs="Arial"/>
        </w:rPr>
        <w:t>ificação mecânica, entre outros</w:t>
      </w:r>
      <w:r w:rsidRPr="00D851F4">
        <w:rPr>
          <w:rFonts w:cs="Arial"/>
        </w:rPr>
        <w:t xml:space="preserve">. As espécies apresentam requerimentos diferenciados de acordo com o seu desenvolvimento durante a maturação das sementes (Salisbury &amp; Ross, 1992). Existe grande variação na resposta das sementes à luminosidade, sendo a germinação das sementes de algumas espécies inibida pela luz, enquanto que em outras a germinação é estimulada. O presente estudo busca responder qual o método mais eficaz para a superação de dormência em sementes de </w:t>
      </w:r>
      <w:r w:rsidRPr="00D851F4">
        <w:rPr>
          <w:rFonts w:cs="Arial"/>
          <w:i/>
        </w:rPr>
        <w:t xml:space="preserve">S. punicea </w:t>
      </w:r>
      <w:r w:rsidRPr="00D851F4">
        <w:rPr>
          <w:rFonts w:cs="Arial"/>
        </w:rPr>
        <w:t xml:space="preserve">e avaliar as respostas germinativas quanto à presença de luz. Estudos sobre a germinação de sementes são importantes para o entendimento do estabelecimento das plântulas, sucessão, regeneração natural e reabilitação de áreas degradadas (Labouriau, 1983; Gomes &amp; Fernandes, 2002). </w:t>
      </w:r>
    </w:p>
    <w:p w:rsidR="00416DCE" w:rsidRPr="00D851F4" w:rsidRDefault="00416DCE" w:rsidP="00D851F4">
      <w:pPr>
        <w:autoSpaceDE w:val="0"/>
        <w:autoSpaceDN w:val="0"/>
        <w:adjustRightInd w:val="0"/>
        <w:ind w:right="-2" w:firstLine="567"/>
        <w:rPr>
          <w:rFonts w:cs="Arial"/>
        </w:rPr>
      </w:pPr>
    </w:p>
    <w:p w:rsidR="00416DCE" w:rsidRPr="00D851F4" w:rsidRDefault="00416DCE" w:rsidP="00D851F4">
      <w:pPr>
        <w:autoSpaceDE w:val="0"/>
        <w:autoSpaceDN w:val="0"/>
        <w:adjustRightInd w:val="0"/>
        <w:ind w:right="-2" w:firstLine="567"/>
        <w:rPr>
          <w:rFonts w:cs="Arial"/>
          <w:b/>
        </w:rPr>
      </w:pPr>
      <w:r w:rsidRPr="00D851F4">
        <w:rPr>
          <w:rFonts w:cs="Arial"/>
          <w:b/>
        </w:rPr>
        <w:t>2. MATERIAIS E MÉTODOS</w:t>
      </w:r>
    </w:p>
    <w:p w:rsidR="00416DCE" w:rsidRPr="00D851F4" w:rsidRDefault="00416DCE" w:rsidP="00D851F4">
      <w:pPr>
        <w:autoSpaceDE w:val="0"/>
        <w:autoSpaceDN w:val="0"/>
        <w:adjustRightInd w:val="0"/>
        <w:ind w:right="-2" w:firstLine="567"/>
        <w:rPr>
          <w:rFonts w:cs="Arial"/>
          <w:b/>
        </w:rPr>
      </w:pPr>
    </w:p>
    <w:p w:rsidR="00416DCE" w:rsidRPr="00D851F4" w:rsidRDefault="00416DCE" w:rsidP="00D851F4">
      <w:pPr>
        <w:autoSpaceDE w:val="0"/>
        <w:autoSpaceDN w:val="0"/>
        <w:adjustRightInd w:val="0"/>
        <w:ind w:right="-2"/>
        <w:rPr>
          <w:rFonts w:cs="Arial"/>
        </w:rPr>
      </w:pPr>
      <w:r w:rsidRPr="00D851F4">
        <w:rPr>
          <w:rFonts w:cs="Arial"/>
        </w:rPr>
        <w:t xml:space="preserve">As sementes foram coletadas e retiradas manualmente a partir dos frutos maduros, na APA da Lagoa Verde no período de maio de 2012. O experimento foi conduzido no Laboratório de Fisiologia Vegetal da Universidade Federal do Rio Grande- FURG. </w:t>
      </w:r>
      <w:r w:rsidRPr="00D851F4">
        <w:rPr>
          <w:rFonts w:cs="Arial"/>
          <w:iCs/>
        </w:rPr>
        <w:t xml:space="preserve">Para os experimentos, 50 sementes foram utilizadas para cada teste, sendo o primeiro, embebido em água destilada (controle), outro em ácido giberélico a 0,05% seguido de água destilada e outro foi realizado escarificação </w:t>
      </w:r>
      <w:r w:rsidRPr="00D851F4">
        <w:rPr>
          <w:rFonts w:cs="Arial"/>
          <w:iCs/>
        </w:rPr>
        <w:lastRenderedPageBreak/>
        <w:t xml:space="preserve">mecânica com lixa 80 seguida de embebição em água destilada. As sementes foram acondicionadas em caixas gerbox com papel germitest e mantidas em germinadora à temperatura de 25° C, irradiação de 60 </w:t>
      </w:r>
      <w:r w:rsidRPr="00D851F4">
        <w:rPr>
          <w:rFonts w:cs="Arial"/>
        </w:rPr>
        <w:t>μεm</w:t>
      </w:r>
      <w:r w:rsidRPr="00D851F4">
        <w:rPr>
          <w:rFonts w:cs="Arial"/>
          <w:vertAlign w:val="superscript"/>
        </w:rPr>
        <w:t>2</w:t>
      </w:r>
      <w:r w:rsidRPr="00D851F4">
        <w:rPr>
          <w:rFonts w:cs="Arial"/>
        </w:rPr>
        <w:t>s</w:t>
      </w:r>
      <w:r w:rsidRPr="00D851F4">
        <w:rPr>
          <w:rFonts w:cs="Arial"/>
          <w:vertAlign w:val="superscript"/>
        </w:rPr>
        <w:t>-1</w:t>
      </w:r>
      <w:r w:rsidRPr="00D851F4">
        <w:rPr>
          <w:rFonts w:cs="Arial"/>
        </w:rPr>
        <w:t xml:space="preserve"> </w:t>
      </w:r>
      <w:r w:rsidRPr="00D851F4">
        <w:rPr>
          <w:rFonts w:cs="Arial"/>
          <w:iCs/>
        </w:rPr>
        <w:t xml:space="preserve">e fotoperíodo de 12hL/12hE. Os testes tiveram duração de 30 dias, com observações diárias. </w:t>
      </w:r>
      <w:r w:rsidRPr="00D851F4">
        <w:rPr>
          <w:rFonts w:cs="Arial"/>
        </w:rPr>
        <w:t xml:space="preserve">Para verificar o fotoblastismo das sementes foram utilizados dois tratamentos: luz e escuro, sob condições de temperatura à 25ºC. </w:t>
      </w:r>
      <w:r w:rsidRPr="00D851F4">
        <w:rPr>
          <w:rFonts w:cs="Arial"/>
          <w:iCs/>
        </w:rPr>
        <w:t>Para o experimento de luz,</w:t>
      </w:r>
      <w:r w:rsidRPr="00D851F4">
        <w:rPr>
          <w:rFonts w:cs="Arial"/>
        </w:rPr>
        <w:t xml:space="preserve"> depois de verificado o melhor método para superar a dormência das sementes de </w:t>
      </w:r>
      <w:r w:rsidRPr="00D851F4">
        <w:rPr>
          <w:rFonts w:cs="Arial"/>
          <w:i/>
        </w:rPr>
        <w:t>S. punicea</w:t>
      </w:r>
      <w:r w:rsidRPr="00D851F4">
        <w:rPr>
          <w:rFonts w:cs="Arial"/>
        </w:rPr>
        <w:t>, 100 sementes foram acondicionadas, como o procedimento anterior, mantidas em germinadora, à temperatura de  25</w:t>
      </w:r>
      <w:r w:rsidRPr="00D851F4">
        <w:rPr>
          <w:rFonts w:cs="Arial"/>
          <w:vertAlign w:val="superscript"/>
        </w:rPr>
        <w:t>o</w:t>
      </w:r>
      <w:r w:rsidRPr="00D851F4">
        <w:rPr>
          <w:rFonts w:cs="Arial"/>
        </w:rPr>
        <w:t>C e fotoperíodo de 12hL/12hE. Para o teste em escuro, foram repetidos os mesmos procedimentos com as sementes, sob condições de escuro total. Estes testes também tiveram duração de 30 dias e foram acompanhados diariamente.</w:t>
      </w:r>
    </w:p>
    <w:p w:rsidR="00416DCE" w:rsidRPr="00D851F4" w:rsidRDefault="00416DCE" w:rsidP="00D851F4">
      <w:pPr>
        <w:autoSpaceDE w:val="0"/>
        <w:autoSpaceDN w:val="0"/>
        <w:adjustRightInd w:val="0"/>
        <w:ind w:right="-2"/>
        <w:rPr>
          <w:rFonts w:cs="Arial"/>
        </w:rPr>
      </w:pPr>
    </w:p>
    <w:p w:rsidR="00416DCE" w:rsidRPr="00D851F4" w:rsidRDefault="00416DCE" w:rsidP="00D851F4">
      <w:pPr>
        <w:pStyle w:val="Ttulodaseoprimria"/>
        <w:ind w:right="-2"/>
        <w:rPr>
          <w:rFonts w:cs="Arial"/>
          <w:sz w:val="24"/>
        </w:rPr>
      </w:pPr>
      <w:r w:rsidRPr="00D851F4">
        <w:rPr>
          <w:rFonts w:cs="Arial"/>
          <w:sz w:val="24"/>
        </w:rPr>
        <w:t xml:space="preserve">3. RESULTADOS e DISCUSSÃO </w:t>
      </w:r>
    </w:p>
    <w:p w:rsidR="00416DCE" w:rsidRPr="00D851F4" w:rsidRDefault="00416DCE" w:rsidP="00D851F4">
      <w:pPr>
        <w:ind w:right="-2"/>
        <w:rPr>
          <w:rFonts w:cs="Arial"/>
        </w:rPr>
      </w:pPr>
    </w:p>
    <w:p w:rsidR="00416DCE" w:rsidRPr="00D851F4" w:rsidRDefault="00416DCE" w:rsidP="00D851F4">
      <w:pPr>
        <w:autoSpaceDE w:val="0"/>
        <w:autoSpaceDN w:val="0"/>
        <w:adjustRightInd w:val="0"/>
        <w:ind w:right="-2"/>
        <w:rPr>
          <w:rFonts w:cs="Arial"/>
          <w:iCs/>
        </w:rPr>
      </w:pPr>
      <w:r w:rsidRPr="00D851F4">
        <w:rPr>
          <w:rFonts w:cs="Arial"/>
        </w:rPr>
        <w:t xml:space="preserve">No experimento de superação de dormência, </w:t>
      </w:r>
      <w:r w:rsidRPr="00D851F4">
        <w:rPr>
          <w:rFonts w:cs="Arial"/>
          <w:iCs/>
        </w:rPr>
        <w:t>os maiores valores para porcentagem de germinação foram obtidos no tratamento com sementes escarificadas, obtendo 80% de germinação, enquanto que no teste com ácido giberélico não obtivemos resultados significativos. Já nos testes de Luz, obtivemos uma maior porcentagem de sementes germinadas na luminosidade, alcançando 85% das germinações, enquanto que no escuro obtivemos 52% de germinação.</w:t>
      </w:r>
    </w:p>
    <w:p w:rsidR="00432249" w:rsidRPr="00D851F4" w:rsidRDefault="00432249" w:rsidP="00D851F4">
      <w:pPr>
        <w:autoSpaceDE w:val="0"/>
        <w:autoSpaceDN w:val="0"/>
        <w:adjustRightInd w:val="0"/>
        <w:ind w:right="-2"/>
        <w:rPr>
          <w:rFonts w:cs="Arial"/>
        </w:rPr>
      </w:pPr>
      <w:r w:rsidRPr="00D851F4">
        <w:rPr>
          <w:rFonts w:cs="Arial"/>
        </w:rPr>
        <w:t xml:space="preserve">A luz é um dos requisitos importantes para a germinação de sementes de muitas espécies (Toole 1973). As sementes de </w:t>
      </w:r>
      <w:r w:rsidRPr="00D851F4">
        <w:rPr>
          <w:rFonts w:cs="Arial"/>
          <w:i/>
        </w:rPr>
        <w:t>S. punicea</w:t>
      </w:r>
      <w:r w:rsidRPr="00D851F4">
        <w:rPr>
          <w:rFonts w:cs="Arial"/>
        </w:rPr>
        <w:t xml:space="preserve"> utilizadas neste estudo, mostraram respostas positivas de germinação tanto em presença quanto em ausência de luz, o que poderia ser um indicativo de fotoblastismo neutro. No entanto, segundo Kerbauy (2004) sementes pequenas ou de plantas pioneiras necessitam de luz para germinar.</w:t>
      </w:r>
    </w:p>
    <w:p w:rsidR="00432249" w:rsidRPr="00D851F4" w:rsidRDefault="00432249" w:rsidP="00D851F4">
      <w:pPr>
        <w:autoSpaceDE w:val="0"/>
        <w:autoSpaceDN w:val="0"/>
        <w:adjustRightInd w:val="0"/>
        <w:ind w:right="-2"/>
        <w:rPr>
          <w:rFonts w:cs="Arial"/>
        </w:rPr>
      </w:pPr>
      <w:bookmarkStart w:id="0" w:name="_GoBack"/>
      <w:bookmarkEnd w:id="0"/>
    </w:p>
    <w:p w:rsidR="00432249" w:rsidRPr="00D851F4" w:rsidRDefault="00432249" w:rsidP="00D851F4">
      <w:pPr>
        <w:pStyle w:val="Ttulodaseoprimria"/>
        <w:ind w:right="-2"/>
        <w:rPr>
          <w:rFonts w:cs="Arial"/>
          <w:sz w:val="24"/>
        </w:rPr>
      </w:pPr>
      <w:r w:rsidRPr="00D851F4">
        <w:rPr>
          <w:rFonts w:cs="Arial"/>
          <w:sz w:val="24"/>
        </w:rPr>
        <w:t>4. CONSIDERAÇÕES FINAIS</w:t>
      </w:r>
    </w:p>
    <w:p w:rsidR="00432249" w:rsidRPr="00D851F4" w:rsidRDefault="00432249" w:rsidP="00D851F4">
      <w:pPr>
        <w:autoSpaceDE w:val="0"/>
        <w:autoSpaceDN w:val="0"/>
        <w:adjustRightInd w:val="0"/>
        <w:ind w:right="-2"/>
        <w:rPr>
          <w:rFonts w:cs="Arial"/>
        </w:rPr>
      </w:pPr>
    </w:p>
    <w:p w:rsidR="00432249" w:rsidRPr="00D851F4" w:rsidRDefault="00432249" w:rsidP="00D851F4">
      <w:pPr>
        <w:autoSpaceDE w:val="0"/>
        <w:autoSpaceDN w:val="0"/>
        <w:adjustRightInd w:val="0"/>
        <w:ind w:right="-2"/>
        <w:rPr>
          <w:rFonts w:cs="Arial"/>
          <w:i/>
        </w:rPr>
      </w:pPr>
      <w:r w:rsidRPr="00D851F4">
        <w:rPr>
          <w:rFonts w:cs="Arial"/>
        </w:rPr>
        <w:t>Considerando a característica oportunista da espécie, de rapidamente colonizar áreas perturbadas, onde se observa a maior incidência de luz solar no comprimento de onda do vermelho (Kerbauy 2004), fica demonstrada a dependência da luz para a germinação das sementes de</w:t>
      </w:r>
      <w:r w:rsidRPr="00D851F4">
        <w:rPr>
          <w:rFonts w:cs="Arial"/>
          <w:i/>
        </w:rPr>
        <w:t xml:space="preserve"> S. punicea.</w:t>
      </w:r>
    </w:p>
    <w:p w:rsidR="00432249" w:rsidRPr="006D568A" w:rsidRDefault="00432249" w:rsidP="00D851F4">
      <w:pPr>
        <w:autoSpaceDE w:val="0"/>
        <w:autoSpaceDN w:val="0"/>
        <w:adjustRightInd w:val="0"/>
        <w:ind w:right="-2"/>
        <w:rPr>
          <w:rFonts w:cs="Arial"/>
        </w:rPr>
      </w:pPr>
    </w:p>
    <w:p w:rsidR="00432249" w:rsidRPr="00D851F4" w:rsidRDefault="00DD1863" w:rsidP="00D851F4">
      <w:pPr>
        <w:pStyle w:val="Ttulodaseoprimria"/>
        <w:ind w:right="-2"/>
        <w:jc w:val="left"/>
        <w:rPr>
          <w:rFonts w:cs="Arial"/>
          <w:sz w:val="24"/>
        </w:rPr>
      </w:pPr>
      <w:r>
        <w:rPr>
          <w:rFonts w:cs="Arial"/>
          <w:sz w:val="24"/>
        </w:rPr>
        <w:t>REFERÊ</w:t>
      </w:r>
      <w:r w:rsidR="00432249" w:rsidRPr="00D851F4">
        <w:rPr>
          <w:rFonts w:cs="Arial"/>
          <w:sz w:val="24"/>
        </w:rPr>
        <w:t>NCIAS</w:t>
      </w:r>
    </w:p>
    <w:p w:rsidR="00432249" w:rsidRPr="00D851F4" w:rsidRDefault="00432249" w:rsidP="00D851F4">
      <w:pPr>
        <w:ind w:right="-2"/>
        <w:rPr>
          <w:rFonts w:cs="Arial"/>
        </w:rPr>
      </w:pPr>
    </w:p>
    <w:p w:rsidR="00432249" w:rsidRPr="00D851F4" w:rsidRDefault="00432249" w:rsidP="00925430">
      <w:r w:rsidRPr="00D851F4">
        <w:t xml:space="preserve">GOMES, V.; FERNANDES, G. W. 2002. Germinação de aquênios de </w:t>
      </w:r>
      <w:proofErr w:type="spellStart"/>
      <w:r w:rsidR="007E7F22" w:rsidRPr="00D851F4">
        <w:rPr>
          <w:i/>
        </w:rPr>
        <w:t>Baccharis</w:t>
      </w:r>
      <w:proofErr w:type="spellEnd"/>
      <w:r w:rsidR="007E7F22" w:rsidRPr="00D851F4">
        <w:rPr>
          <w:i/>
        </w:rPr>
        <w:t xml:space="preserve"> </w:t>
      </w:r>
      <w:proofErr w:type="spellStart"/>
      <w:r w:rsidRPr="00D851F4">
        <w:rPr>
          <w:i/>
        </w:rPr>
        <w:t>dracuncunlifolia</w:t>
      </w:r>
      <w:proofErr w:type="spellEnd"/>
      <w:r w:rsidRPr="00D851F4">
        <w:t xml:space="preserve"> D. C. (</w:t>
      </w:r>
      <w:proofErr w:type="spellStart"/>
      <w:r w:rsidRPr="00D851F4">
        <w:t>Asteraceae</w:t>
      </w:r>
      <w:proofErr w:type="spellEnd"/>
      <w:r w:rsidRPr="00D851F4">
        <w:t xml:space="preserve">). Acta Botânica </w:t>
      </w:r>
      <w:proofErr w:type="spellStart"/>
      <w:r w:rsidRPr="00D851F4">
        <w:t>Brasilica</w:t>
      </w:r>
      <w:proofErr w:type="spellEnd"/>
      <w:r w:rsidRPr="00D851F4">
        <w:t xml:space="preserve"> 16, p. 421-</w:t>
      </w:r>
      <w:proofErr w:type="gramStart"/>
      <w:r w:rsidRPr="00D851F4">
        <w:t>427</w:t>
      </w:r>
      <w:proofErr w:type="gramEnd"/>
    </w:p>
    <w:p w:rsidR="00432249" w:rsidRPr="00D851F4" w:rsidRDefault="00432249" w:rsidP="00925430">
      <w:r w:rsidRPr="00D851F4">
        <w:t>KERBAUY,</w:t>
      </w:r>
      <w:r w:rsidRPr="00D851F4">
        <w:rPr>
          <w:color w:val="000000"/>
        </w:rPr>
        <w:t xml:space="preserve"> G.B. 2004. Fisiologia Vegetal. Rio de Janeiro: Guanabara Koogan.</w:t>
      </w:r>
    </w:p>
    <w:p w:rsidR="00432249" w:rsidRPr="00D851F4" w:rsidRDefault="00432249" w:rsidP="00925430">
      <w:r w:rsidRPr="00D851F4">
        <w:t>LABOURIAU, L.G. 1983. A germinação das sementes. Secretaria Geral da Organização dos Estados Americanos, Washington.</w:t>
      </w:r>
    </w:p>
    <w:p w:rsidR="00432249" w:rsidRPr="00D851F4" w:rsidRDefault="00432249" w:rsidP="00925430">
      <w:pPr>
        <w:rPr>
          <w:color w:val="000000"/>
          <w:lang w:val="en-US"/>
        </w:rPr>
      </w:pPr>
      <w:proofErr w:type="gramStart"/>
      <w:r w:rsidRPr="00D851F4">
        <w:rPr>
          <w:lang w:val="en-US"/>
        </w:rPr>
        <w:t>SALISBURY, F. B.; ROSS, C. W. 1992.</w:t>
      </w:r>
      <w:proofErr w:type="gramEnd"/>
      <w:r w:rsidRPr="00D851F4">
        <w:rPr>
          <w:lang w:val="en-US"/>
        </w:rPr>
        <w:t xml:space="preserve"> </w:t>
      </w:r>
      <w:proofErr w:type="gramStart"/>
      <w:r w:rsidRPr="00D851F4">
        <w:rPr>
          <w:lang w:val="en-US"/>
        </w:rPr>
        <w:t>Plant Physiology.</w:t>
      </w:r>
      <w:proofErr w:type="gramEnd"/>
      <w:r w:rsidRPr="00D851F4">
        <w:rPr>
          <w:lang w:val="en-US"/>
        </w:rPr>
        <w:t xml:space="preserve"> (4th </w:t>
      </w:r>
      <w:proofErr w:type="gramStart"/>
      <w:r w:rsidRPr="00D851F4">
        <w:rPr>
          <w:lang w:val="en-US"/>
        </w:rPr>
        <w:t>ed</w:t>
      </w:r>
      <w:proofErr w:type="gramEnd"/>
      <w:r w:rsidRPr="00D851F4">
        <w:rPr>
          <w:lang w:val="en-US"/>
        </w:rPr>
        <w:t xml:space="preserve">.). </w:t>
      </w:r>
      <w:proofErr w:type="gramStart"/>
      <w:r w:rsidRPr="00D851F4">
        <w:rPr>
          <w:lang w:val="en-US"/>
        </w:rPr>
        <w:t>Wadsworth Publishing Company, Belmont, California.</w:t>
      </w:r>
      <w:proofErr w:type="gramEnd"/>
    </w:p>
    <w:p w:rsidR="00121FB6" w:rsidRPr="00CA2926" w:rsidRDefault="00245464" w:rsidP="00925430">
      <w:pPr>
        <w:rPr>
          <w:lang w:val="en-US"/>
        </w:rPr>
      </w:pPr>
      <w:r>
        <w:rPr>
          <w:lang w:val="en-US"/>
        </w:rPr>
        <w:t xml:space="preserve">TOOLE, V. K. 1973. Effects </w:t>
      </w:r>
      <w:proofErr w:type="gramStart"/>
      <w:r>
        <w:rPr>
          <w:lang w:val="en-US"/>
        </w:rPr>
        <w:t xml:space="preserve">of  </w:t>
      </w:r>
      <w:r w:rsidR="00432249" w:rsidRPr="00D851F4">
        <w:rPr>
          <w:lang w:val="en-US"/>
        </w:rPr>
        <w:t>light</w:t>
      </w:r>
      <w:proofErr w:type="gramEnd"/>
      <w:r w:rsidR="00432249" w:rsidRPr="00D851F4">
        <w:rPr>
          <w:lang w:val="en-US"/>
        </w:rPr>
        <w:t>, temperature and their interactions on the germination of seeds. Seed Science &amp; Technology 1: 339-396.</w:t>
      </w:r>
    </w:p>
    <w:sectPr w:rsidR="00121FB6" w:rsidRPr="00CA2926" w:rsidSect="00925430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DCE"/>
    <w:rsid w:val="00002434"/>
    <w:rsid w:val="00022716"/>
    <w:rsid w:val="00121FB6"/>
    <w:rsid w:val="00125206"/>
    <w:rsid w:val="00245464"/>
    <w:rsid w:val="003B0261"/>
    <w:rsid w:val="00416DCE"/>
    <w:rsid w:val="00432249"/>
    <w:rsid w:val="00551749"/>
    <w:rsid w:val="005902B3"/>
    <w:rsid w:val="006D568A"/>
    <w:rsid w:val="007E7F22"/>
    <w:rsid w:val="00925430"/>
    <w:rsid w:val="009C0A90"/>
    <w:rsid w:val="009C1F16"/>
    <w:rsid w:val="00A73955"/>
    <w:rsid w:val="00AB1046"/>
    <w:rsid w:val="00B86E9F"/>
    <w:rsid w:val="00CA2926"/>
    <w:rsid w:val="00D47CFA"/>
    <w:rsid w:val="00D851F4"/>
    <w:rsid w:val="00DD1863"/>
    <w:rsid w:val="00E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CE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416DCE"/>
    <w:pPr>
      <w:ind w:firstLine="0"/>
    </w:pPr>
    <w:rPr>
      <w:b/>
      <w:sz w:val="26"/>
    </w:rPr>
  </w:style>
  <w:style w:type="character" w:styleId="Hyperlink">
    <w:name w:val="Hyperlink"/>
    <w:basedOn w:val="Fontepargpadro"/>
    <w:uiPriority w:val="99"/>
    <w:semiHidden/>
    <w:unhideWhenUsed/>
    <w:rsid w:val="00416DC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32249"/>
    <w:pPr>
      <w:widowControl/>
      <w:suppressAutoHyphens w:val="0"/>
      <w:spacing w:line="360" w:lineRule="auto"/>
      <w:ind w:firstLine="0"/>
    </w:pPr>
    <w:rPr>
      <w:rFonts w:ascii="Times New Roman" w:eastAsia="Times New Roman" w:hAnsi="Times New Roman"/>
      <w:color w:val="000000"/>
      <w:kern w:val="0"/>
      <w:sz w:val="28"/>
    </w:rPr>
  </w:style>
  <w:style w:type="character" w:customStyle="1" w:styleId="CorpodetextoChar">
    <w:name w:val="Corpo de texto Char"/>
    <w:basedOn w:val="Fontepargpadro"/>
    <w:link w:val="Corpodetexto"/>
    <w:rsid w:val="00432249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7241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2969-8D8A-4012-B458-62B106DA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</dc:creator>
  <cp:lastModifiedBy>Thais</cp:lastModifiedBy>
  <cp:revision>18</cp:revision>
  <cp:lastPrinted>2013-06-21T19:56:00Z</cp:lastPrinted>
  <dcterms:created xsi:type="dcterms:W3CDTF">2013-06-20T17:26:00Z</dcterms:created>
  <dcterms:modified xsi:type="dcterms:W3CDTF">2013-06-25T21:54:00Z</dcterms:modified>
</cp:coreProperties>
</file>