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387E44" w:rsidRDefault="00387E44" w:rsidP="00907AA9">
      <w:pPr>
        <w:ind w:firstLine="0"/>
        <w:jc w:val="center"/>
        <w:rPr>
          <w:b/>
        </w:rPr>
      </w:pPr>
      <w:r>
        <w:rPr>
          <w:b/>
        </w:rPr>
        <w:t>DIVERSIDADE DE INVERTEBRADOS BENTÔNICOS E FITOFAUNA NAS LAGOAS MANGUEIRA E FLORES, PLANÍCIE COSTEIRA SUL DO RS</w:t>
      </w:r>
    </w:p>
    <w:p w:rsidR="0029083B" w:rsidRPr="004F7A69" w:rsidRDefault="0029083B" w:rsidP="0029083B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907AA9" w:rsidP="0029083B">
      <w:pPr>
        <w:ind w:firstLine="0"/>
        <w:jc w:val="right"/>
        <w:rPr>
          <w:b/>
        </w:rPr>
      </w:pPr>
      <w:r>
        <w:rPr>
          <w:b/>
        </w:rPr>
        <w:t>GIUDICE,</w:t>
      </w:r>
      <w:r w:rsidR="00387E44">
        <w:rPr>
          <w:b/>
        </w:rPr>
        <w:t xml:space="preserve"> </w:t>
      </w:r>
      <w:r>
        <w:rPr>
          <w:b/>
        </w:rPr>
        <w:t xml:space="preserve">Daniela Rodrigues; </w:t>
      </w:r>
      <w:r w:rsidR="00FF0943">
        <w:rPr>
          <w:b/>
        </w:rPr>
        <w:t>OLIVEIRA, William</w:t>
      </w:r>
      <w:r w:rsidR="00A23D0A">
        <w:rPr>
          <w:b/>
        </w:rPr>
        <w:t xml:space="preserve"> Costa de</w:t>
      </w:r>
      <w:r w:rsidR="00387E44">
        <w:rPr>
          <w:b/>
        </w:rPr>
        <w:t>; SILVA, Cleber Palma.</w:t>
      </w:r>
    </w:p>
    <w:p w:rsidR="00C47B84" w:rsidRDefault="00907AA9" w:rsidP="0029083B">
      <w:pPr>
        <w:ind w:firstLine="0"/>
        <w:jc w:val="right"/>
        <w:rPr>
          <w:b/>
        </w:rPr>
      </w:pPr>
      <w:r>
        <w:rPr>
          <w:b/>
        </w:rPr>
        <w:t>ALBERTONI,</w:t>
      </w:r>
      <w:r w:rsidR="00644F85">
        <w:rPr>
          <w:b/>
        </w:rPr>
        <w:t xml:space="preserve"> </w:t>
      </w:r>
      <w:proofErr w:type="spellStart"/>
      <w:r>
        <w:rPr>
          <w:b/>
        </w:rPr>
        <w:t>Edélti</w:t>
      </w:r>
      <w:proofErr w:type="spellEnd"/>
      <w:r>
        <w:rPr>
          <w:b/>
        </w:rPr>
        <w:t xml:space="preserve"> Faria</w:t>
      </w:r>
      <w:r w:rsidR="00C47B84">
        <w:rPr>
          <w:b/>
        </w:rPr>
        <w:t xml:space="preserve"> (orientador</w:t>
      </w:r>
      <w:r w:rsidR="00A23D0A">
        <w:rPr>
          <w:b/>
        </w:rPr>
        <w:t>a</w:t>
      </w:r>
      <w:r w:rsidR="00C47B84">
        <w:rPr>
          <w:b/>
        </w:rPr>
        <w:t>)</w:t>
      </w:r>
    </w:p>
    <w:p w:rsidR="00C47B84" w:rsidRDefault="00907AA9" w:rsidP="00A771C1">
      <w:pPr>
        <w:ind w:firstLine="0"/>
        <w:jc w:val="right"/>
        <w:rPr>
          <w:b/>
        </w:rPr>
      </w:pPr>
      <w:r>
        <w:rPr>
          <w:b/>
        </w:rPr>
        <w:t>danielargiudice@hotmail.com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FF0943" w:rsidP="00711AA3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</w:t>
      </w:r>
      <w:r w:rsidR="00520FB9" w:rsidRPr="00FF0943">
        <w:rPr>
          <w:b/>
        </w:rPr>
        <w:t>conhecimento</w:t>
      </w:r>
      <w:r w:rsidR="00FF0943" w:rsidRPr="00FF0943">
        <w:rPr>
          <w:b/>
        </w:rPr>
        <w:t xml:space="preserve">: </w:t>
      </w:r>
      <w:proofErr w:type="gramStart"/>
      <w:r w:rsidR="00FF0943" w:rsidRPr="00FF0943">
        <w:rPr>
          <w:b/>
        </w:rPr>
        <w:t>20500009- Ecologia</w:t>
      </w:r>
      <w:proofErr w:type="gramEnd"/>
    </w:p>
    <w:p w:rsidR="00B8257B" w:rsidRDefault="00B8257B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proofErr w:type="spellStart"/>
      <w:r w:rsidRPr="009F1118">
        <w:rPr>
          <w:b/>
        </w:rPr>
        <w:t>Palavras-chave</w:t>
      </w:r>
      <w:proofErr w:type="spellEnd"/>
      <w:r w:rsidR="00B8257B">
        <w:rPr>
          <w:b/>
        </w:rPr>
        <w:t>: invertebrados, Lagoas Costeiras, Corpos d’água.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CF1A76" w:rsidRPr="002E5B46" w:rsidRDefault="00CF1A76" w:rsidP="00CF1A76">
      <w:pPr>
        <w:pStyle w:val="Ttulodaseoprimria"/>
        <w:rPr>
          <w:sz w:val="24"/>
        </w:rPr>
      </w:pPr>
    </w:p>
    <w:p w:rsidR="00070B1C" w:rsidRPr="002E5B46" w:rsidRDefault="00070B1C" w:rsidP="00CF1A76">
      <w:pPr>
        <w:pStyle w:val="Ttulodaseoprimria"/>
        <w:rPr>
          <w:b w:val="0"/>
          <w:sz w:val="24"/>
        </w:rPr>
      </w:pPr>
      <w:r w:rsidRPr="002E5B46">
        <w:rPr>
          <w:b w:val="0"/>
          <w:sz w:val="24"/>
        </w:rPr>
        <w:tab/>
        <w:t>A planície costeira sul do Rio Grande do Sul constitu</w:t>
      </w:r>
      <w:r w:rsidR="0099695D">
        <w:rPr>
          <w:b w:val="0"/>
          <w:sz w:val="24"/>
        </w:rPr>
        <w:t>i-se</w:t>
      </w:r>
      <w:r w:rsidRPr="002E5B46">
        <w:rPr>
          <w:b w:val="0"/>
          <w:sz w:val="24"/>
        </w:rPr>
        <w:t xml:space="preserve"> de corpos d</w:t>
      </w:r>
      <w:r w:rsidR="001B6BA2" w:rsidRPr="002E5B46">
        <w:rPr>
          <w:b w:val="0"/>
          <w:sz w:val="24"/>
        </w:rPr>
        <w:t>’água muito importantes para a biodiversidade da região. Dentre eles p</w:t>
      </w:r>
      <w:r w:rsidR="004A5F80" w:rsidRPr="002E5B46">
        <w:rPr>
          <w:b w:val="0"/>
          <w:sz w:val="24"/>
        </w:rPr>
        <w:t xml:space="preserve">odemos destacar a Lagoa dos Patos, Mirim e Mangueira. </w:t>
      </w:r>
      <w:r w:rsidR="00161C79">
        <w:rPr>
          <w:b w:val="0"/>
          <w:sz w:val="24"/>
        </w:rPr>
        <w:t xml:space="preserve">Desde a década de 70 esses ecossistemas </w:t>
      </w:r>
      <w:proofErr w:type="gramStart"/>
      <w:r w:rsidR="00161C79">
        <w:rPr>
          <w:b w:val="0"/>
          <w:sz w:val="24"/>
        </w:rPr>
        <w:t>aquáticos</w:t>
      </w:r>
      <w:proofErr w:type="gramEnd"/>
      <w:r w:rsidR="00161C79">
        <w:rPr>
          <w:b w:val="0"/>
          <w:sz w:val="24"/>
        </w:rPr>
        <w:t xml:space="preserve"> vem sendo prejudicados pela agricultura intensiva, sendo, deste modo, sua biodiversidade ameaçada</w:t>
      </w:r>
      <w:r w:rsidR="00B8257B">
        <w:rPr>
          <w:b w:val="0"/>
          <w:sz w:val="24"/>
        </w:rPr>
        <w:t xml:space="preserve"> ( BURGUER</w:t>
      </w:r>
      <w:r w:rsidR="00161C79">
        <w:rPr>
          <w:b w:val="0"/>
          <w:sz w:val="24"/>
        </w:rPr>
        <w:t>, 2000)</w:t>
      </w:r>
      <w:r w:rsidR="00A23D0A">
        <w:rPr>
          <w:b w:val="0"/>
          <w:sz w:val="24"/>
        </w:rPr>
        <w:t>.</w:t>
      </w:r>
    </w:p>
    <w:p w:rsidR="00192668" w:rsidRDefault="00070B1C" w:rsidP="00192668">
      <w:pPr>
        <w:pStyle w:val="Ttulodaseoprimria"/>
        <w:rPr>
          <w:b w:val="0"/>
          <w:sz w:val="24"/>
        </w:rPr>
      </w:pPr>
      <w:r w:rsidRPr="002E5B46">
        <w:rPr>
          <w:b w:val="0"/>
          <w:sz w:val="24"/>
        </w:rPr>
        <w:tab/>
      </w:r>
      <w:r w:rsidR="004A5F80" w:rsidRPr="002E5B46">
        <w:rPr>
          <w:b w:val="0"/>
          <w:sz w:val="24"/>
        </w:rPr>
        <w:t>A fal</w:t>
      </w:r>
      <w:r w:rsidR="00422284">
        <w:rPr>
          <w:b w:val="0"/>
          <w:sz w:val="24"/>
        </w:rPr>
        <w:t>ta de estudos sobre os corpos d’</w:t>
      </w:r>
      <w:r w:rsidR="004A5F80" w:rsidRPr="002E5B46">
        <w:rPr>
          <w:b w:val="0"/>
          <w:sz w:val="24"/>
        </w:rPr>
        <w:t>água da planície costeira sul do nosso estado</w:t>
      </w:r>
      <w:r w:rsidR="00A23D0A">
        <w:rPr>
          <w:b w:val="0"/>
          <w:sz w:val="24"/>
        </w:rPr>
        <w:t>,</w:t>
      </w:r>
      <w:r w:rsidR="00222F8C" w:rsidRPr="002E5B46">
        <w:rPr>
          <w:b w:val="0"/>
          <w:sz w:val="24"/>
        </w:rPr>
        <w:t xml:space="preserve"> é observado na falta de publicações </w:t>
      </w:r>
      <w:r w:rsidR="002E5B46" w:rsidRPr="002E5B46">
        <w:rPr>
          <w:b w:val="0"/>
          <w:sz w:val="24"/>
        </w:rPr>
        <w:t xml:space="preserve">sobre esses habitats, principalmente ao que se refere aos organismos bentônicos e </w:t>
      </w:r>
      <w:proofErr w:type="spellStart"/>
      <w:r w:rsidR="002E5B46" w:rsidRPr="002E5B46">
        <w:rPr>
          <w:b w:val="0"/>
          <w:sz w:val="24"/>
        </w:rPr>
        <w:t>fitófilos</w:t>
      </w:r>
      <w:proofErr w:type="spellEnd"/>
      <w:r w:rsidR="002E5B46" w:rsidRPr="002E5B46">
        <w:rPr>
          <w:b w:val="0"/>
          <w:sz w:val="24"/>
        </w:rPr>
        <w:t xml:space="preserve"> que são de grande importância par</w:t>
      </w:r>
      <w:r w:rsidR="0099695D">
        <w:rPr>
          <w:b w:val="0"/>
          <w:sz w:val="24"/>
        </w:rPr>
        <w:t xml:space="preserve">a todo o ecossistema dulcícola. </w:t>
      </w:r>
      <w:r w:rsidR="00A23D0A">
        <w:rPr>
          <w:b w:val="0"/>
          <w:sz w:val="24"/>
        </w:rPr>
        <w:t xml:space="preserve">Os </w:t>
      </w:r>
      <w:proofErr w:type="spellStart"/>
      <w:r w:rsidR="00A23D0A">
        <w:rPr>
          <w:b w:val="0"/>
          <w:sz w:val="24"/>
        </w:rPr>
        <w:t>macroinvertebrados</w:t>
      </w:r>
      <w:proofErr w:type="spellEnd"/>
      <w:r w:rsidR="00A23D0A">
        <w:rPr>
          <w:b w:val="0"/>
          <w:sz w:val="24"/>
        </w:rPr>
        <w:t xml:space="preserve"> são de grande importânc</w:t>
      </w:r>
      <w:r w:rsidR="00192668">
        <w:rPr>
          <w:b w:val="0"/>
          <w:sz w:val="24"/>
        </w:rPr>
        <w:t>ia para as cadeias tróficas,</w:t>
      </w:r>
      <w:r w:rsidR="00A23D0A">
        <w:rPr>
          <w:b w:val="0"/>
          <w:sz w:val="24"/>
        </w:rPr>
        <w:t xml:space="preserve"> servind</w:t>
      </w:r>
      <w:r w:rsidR="00192668">
        <w:rPr>
          <w:b w:val="0"/>
          <w:sz w:val="24"/>
        </w:rPr>
        <w:t>o</w:t>
      </w:r>
      <w:r w:rsidR="00A23D0A">
        <w:rPr>
          <w:b w:val="0"/>
          <w:sz w:val="24"/>
        </w:rPr>
        <w:t xml:space="preserve"> de alimento para </w:t>
      </w:r>
      <w:r w:rsidR="00192668">
        <w:rPr>
          <w:b w:val="0"/>
          <w:sz w:val="24"/>
        </w:rPr>
        <w:t>consumidores em geral e ajudando na decomposição da matéria orgânica</w:t>
      </w:r>
      <w:r w:rsidR="00025672">
        <w:rPr>
          <w:b w:val="0"/>
          <w:sz w:val="24"/>
        </w:rPr>
        <w:t xml:space="preserve"> </w:t>
      </w:r>
      <w:r w:rsidR="00192668">
        <w:rPr>
          <w:b w:val="0"/>
          <w:sz w:val="24"/>
        </w:rPr>
        <w:t xml:space="preserve">morta </w:t>
      </w:r>
      <w:r w:rsidR="002E5B46" w:rsidRPr="002E5B46">
        <w:rPr>
          <w:rFonts w:cs="Arial"/>
          <w:b w:val="0"/>
          <w:sz w:val="24"/>
        </w:rPr>
        <w:t>(ESTEVES</w:t>
      </w:r>
      <w:r w:rsidR="00A23D0A">
        <w:rPr>
          <w:rFonts w:cs="Arial"/>
          <w:b w:val="0"/>
          <w:sz w:val="24"/>
        </w:rPr>
        <w:t>, 2011</w:t>
      </w:r>
      <w:r w:rsidR="002E5B46" w:rsidRPr="002E5B46">
        <w:rPr>
          <w:rFonts w:cs="Arial"/>
          <w:b w:val="0"/>
          <w:sz w:val="24"/>
        </w:rPr>
        <w:t>).</w:t>
      </w:r>
    </w:p>
    <w:p w:rsidR="004172DC" w:rsidRPr="00192668" w:rsidRDefault="00192668" w:rsidP="00192668">
      <w:pPr>
        <w:pStyle w:val="Ttulodaseoprimria"/>
        <w:ind w:firstLine="708"/>
        <w:rPr>
          <w:b w:val="0"/>
          <w:kern w:val="2"/>
          <w:sz w:val="24"/>
        </w:rPr>
      </w:pPr>
      <w:r>
        <w:rPr>
          <w:b w:val="0"/>
          <w:sz w:val="24"/>
        </w:rPr>
        <w:t xml:space="preserve">Este estudo faz parte de um projeto de </w:t>
      </w:r>
      <w:proofErr w:type="spellStart"/>
      <w:r>
        <w:rPr>
          <w:b w:val="0"/>
          <w:sz w:val="24"/>
        </w:rPr>
        <w:t>inventariamento</w:t>
      </w:r>
      <w:proofErr w:type="spellEnd"/>
      <w:r>
        <w:rPr>
          <w:b w:val="0"/>
          <w:sz w:val="24"/>
        </w:rPr>
        <w:t xml:space="preserve"> da biodiversidade em sete sistemas aquáticos na planície costeira sul. Desta forma, o principal objetivo do trabalho é inventariar a fauna de invertebrados aquáticos em duas lagoas costeiras do sul do Brasil, contribuindo para o conhecimento de sua biodiversidade.</w:t>
      </w:r>
    </w:p>
    <w:p w:rsidR="009D0723" w:rsidRPr="000C5162" w:rsidRDefault="00E3012B" w:rsidP="000C5162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ab/>
      </w:r>
    </w:p>
    <w:p w:rsidR="003220E0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</w:t>
      </w:r>
      <w:r w:rsidR="004172DC">
        <w:t>MÉTODOS</w:t>
      </w:r>
    </w:p>
    <w:p w:rsidR="00453C87" w:rsidRPr="0099695D" w:rsidRDefault="00453C87" w:rsidP="0029083B">
      <w:pPr>
        <w:pStyle w:val="Ttulodaseoprimria"/>
        <w:rPr>
          <w:sz w:val="24"/>
        </w:rPr>
      </w:pPr>
    </w:p>
    <w:p w:rsidR="0045161E" w:rsidRPr="0099695D" w:rsidRDefault="00453C87" w:rsidP="0099695D">
      <w:pPr>
        <w:pStyle w:val="Ttulodaseoprimria"/>
        <w:rPr>
          <w:b w:val="0"/>
          <w:sz w:val="24"/>
        </w:rPr>
      </w:pPr>
      <w:r w:rsidRPr="0099695D">
        <w:rPr>
          <w:sz w:val="24"/>
        </w:rPr>
        <w:tab/>
      </w:r>
      <w:r w:rsidR="0099695D" w:rsidRPr="0099695D">
        <w:rPr>
          <w:b w:val="0"/>
          <w:sz w:val="24"/>
        </w:rPr>
        <w:t>São apresentados dados de dois sistemas</w:t>
      </w:r>
      <w:r w:rsidR="004C0B37" w:rsidRPr="0099695D">
        <w:rPr>
          <w:b w:val="0"/>
          <w:sz w:val="24"/>
        </w:rPr>
        <w:t xml:space="preserve">: A Lagoa Mangueira </w:t>
      </w:r>
      <w:r w:rsidR="00846FE4" w:rsidRPr="0099695D">
        <w:rPr>
          <w:b w:val="0"/>
          <w:sz w:val="24"/>
        </w:rPr>
        <w:t>e</w:t>
      </w:r>
      <w:r w:rsidR="004C0B37" w:rsidRPr="0099695D">
        <w:rPr>
          <w:b w:val="0"/>
          <w:sz w:val="24"/>
        </w:rPr>
        <w:t xml:space="preserve"> a Lagoa das Flores</w:t>
      </w:r>
      <w:r w:rsidR="0099695D" w:rsidRPr="0099695D">
        <w:rPr>
          <w:b w:val="0"/>
          <w:sz w:val="24"/>
        </w:rPr>
        <w:t xml:space="preserve">. </w:t>
      </w:r>
      <w:r w:rsidR="0045161E" w:rsidRPr="0099695D">
        <w:rPr>
          <w:b w:val="0"/>
          <w:sz w:val="24"/>
        </w:rPr>
        <w:t xml:space="preserve">As coletas </w:t>
      </w:r>
      <w:r w:rsidR="00192668" w:rsidRPr="0099695D">
        <w:rPr>
          <w:b w:val="0"/>
          <w:sz w:val="24"/>
        </w:rPr>
        <w:t xml:space="preserve">foram realizadas com periodicidade sazonal com </w:t>
      </w:r>
      <w:proofErr w:type="spellStart"/>
      <w:r w:rsidR="0045161E" w:rsidRPr="0099695D">
        <w:rPr>
          <w:b w:val="0"/>
          <w:sz w:val="24"/>
        </w:rPr>
        <w:t>amostrador</w:t>
      </w:r>
      <w:proofErr w:type="spellEnd"/>
      <w:r w:rsidR="00025672">
        <w:rPr>
          <w:b w:val="0"/>
          <w:sz w:val="24"/>
        </w:rPr>
        <w:t xml:space="preserve"> </w:t>
      </w:r>
      <w:r w:rsidR="0045161E" w:rsidRPr="0099695D">
        <w:rPr>
          <w:b w:val="0"/>
          <w:sz w:val="24"/>
        </w:rPr>
        <w:t>tipo “</w:t>
      </w:r>
      <w:proofErr w:type="spellStart"/>
      <w:r w:rsidR="0045161E" w:rsidRPr="0099695D">
        <w:rPr>
          <w:b w:val="0"/>
          <w:sz w:val="24"/>
        </w:rPr>
        <w:t>Corer</w:t>
      </w:r>
      <w:proofErr w:type="spellEnd"/>
      <w:r w:rsidR="00025672">
        <w:rPr>
          <w:b w:val="0"/>
          <w:sz w:val="24"/>
        </w:rPr>
        <w:t xml:space="preserve"> </w:t>
      </w:r>
      <w:proofErr w:type="spellStart"/>
      <w:r w:rsidR="0045161E" w:rsidRPr="0099695D">
        <w:rPr>
          <w:b w:val="0"/>
          <w:sz w:val="24"/>
        </w:rPr>
        <w:t>Kajak</w:t>
      </w:r>
      <w:proofErr w:type="spellEnd"/>
      <w:r w:rsidR="0045161E" w:rsidRPr="0099695D">
        <w:rPr>
          <w:b w:val="0"/>
          <w:sz w:val="24"/>
        </w:rPr>
        <w:t xml:space="preserve">”, </w:t>
      </w:r>
      <w:r w:rsidR="00846FE4" w:rsidRPr="0099695D">
        <w:rPr>
          <w:b w:val="0"/>
          <w:sz w:val="24"/>
        </w:rPr>
        <w:t xml:space="preserve">e as amostras de </w:t>
      </w:r>
      <w:proofErr w:type="spellStart"/>
      <w:r w:rsidR="00846FE4" w:rsidRPr="0099695D">
        <w:rPr>
          <w:b w:val="0"/>
          <w:sz w:val="24"/>
        </w:rPr>
        <w:t>fitofauna</w:t>
      </w:r>
      <w:proofErr w:type="spellEnd"/>
      <w:proofErr w:type="gramStart"/>
      <w:r w:rsidR="00846FE4" w:rsidRPr="0099695D">
        <w:rPr>
          <w:b w:val="0"/>
          <w:sz w:val="24"/>
        </w:rPr>
        <w:t xml:space="preserve">  </w:t>
      </w:r>
      <w:proofErr w:type="gramEnd"/>
      <w:r w:rsidR="00846FE4" w:rsidRPr="0099695D">
        <w:rPr>
          <w:b w:val="0"/>
          <w:sz w:val="24"/>
        </w:rPr>
        <w:t>são coletadas</w:t>
      </w:r>
      <w:r w:rsidR="0045161E" w:rsidRPr="0099695D">
        <w:rPr>
          <w:b w:val="0"/>
          <w:sz w:val="24"/>
        </w:rPr>
        <w:t xml:space="preserve"> com rede com malha de 250 </w:t>
      </w:r>
      <w:proofErr w:type="spellStart"/>
      <w:r w:rsidR="0045161E" w:rsidRPr="0099695D">
        <w:rPr>
          <w:rFonts w:cs="Arial"/>
          <w:b w:val="0"/>
          <w:sz w:val="24"/>
        </w:rPr>
        <w:t>µ</w:t>
      </w:r>
      <w:r w:rsidR="0045161E" w:rsidRPr="0099695D">
        <w:rPr>
          <w:b w:val="0"/>
          <w:sz w:val="24"/>
        </w:rPr>
        <w:t>m</w:t>
      </w:r>
      <w:proofErr w:type="spellEnd"/>
      <w:r w:rsidR="0045161E" w:rsidRPr="0099695D">
        <w:rPr>
          <w:b w:val="0"/>
          <w:sz w:val="24"/>
        </w:rPr>
        <w:t xml:space="preserve">. </w:t>
      </w:r>
      <w:r w:rsidR="0099695D" w:rsidRPr="0099695D">
        <w:rPr>
          <w:b w:val="0"/>
          <w:sz w:val="24"/>
        </w:rPr>
        <w:t>Foram</w:t>
      </w:r>
      <w:r w:rsidR="0045161E" w:rsidRPr="0099695D">
        <w:rPr>
          <w:b w:val="0"/>
          <w:sz w:val="24"/>
        </w:rPr>
        <w:t xml:space="preserve"> feitas três réplicas</w:t>
      </w:r>
      <w:r w:rsidR="0099695D" w:rsidRPr="0099695D">
        <w:rPr>
          <w:b w:val="0"/>
          <w:sz w:val="24"/>
        </w:rPr>
        <w:t xml:space="preserve">, </w:t>
      </w:r>
      <w:r w:rsidR="00025672">
        <w:rPr>
          <w:b w:val="0"/>
          <w:sz w:val="24"/>
        </w:rPr>
        <w:t xml:space="preserve">as </w:t>
      </w:r>
      <w:r w:rsidR="0099695D" w:rsidRPr="0099695D">
        <w:rPr>
          <w:b w:val="0"/>
          <w:sz w:val="24"/>
        </w:rPr>
        <w:t>amostras foram a</w:t>
      </w:r>
      <w:r w:rsidR="0045161E" w:rsidRPr="0099695D">
        <w:rPr>
          <w:b w:val="0"/>
          <w:sz w:val="24"/>
        </w:rPr>
        <w:t>condicionadas em sacos plásticos</w:t>
      </w:r>
      <w:r w:rsidR="00001AB0" w:rsidRPr="0099695D">
        <w:rPr>
          <w:b w:val="0"/>
          <w:sz w:val="24"/>
        </w:rPr>
        <w:t xml:space="preserve">, </w:t>
      </w:r>
      <w:r w:rsidR="00025672">
        <w:rPr>
          <w:b w:val="0"/>
          <w:sz w:val="24"/>
        </w:rPr>
        <w:t xml:space="preserve">e </w:t>
      </w:r>
      <w:r w:rsidR="00001AB0" w:rsidRPr="0099695D">
        <w:rPr>
          <w:b w:val="0"/>
          <w:sz w:val="24"/>
        </w:rPr>
        <w:t>fixadas em álcool a 80% corado com Rosa de Bengala.</w:t>
      </w:r>
    </w:p>
    <w:p w:rsidR="0045161E" w:rsidRPr="0099695D" w:rsidRDefault="00001AB0" w:rsidP="0045161E">
      <w:pPr>
        <w:pStyle w:val="Ttulodaseoprimria"/>
        <w:ind w:firstLine="708"/>
        <w:rPr>
          <w:b w:val="0"/>
          <w:sz w:val="24"/>
        </w:rPr>
      </w:pPr>
      <w:r w:rsidRPr="0099695D">
        <w:rPr>
          <w:b w:val="0"/>
          <w:sz w:val="24"/>
        </w:rPr>
        <w:t xml:space="preserve">Em laboratório as amostras </w:t>
      </w:r>
      <w:r w:rsidR="0099695D" w:rsidRPr="0099695D">
        <w:rPr>
          <w:b w:val="0"/>
          <w:sz w:val="24"/>
        </w:rPr>
        <w:t>foram</w:t>
      </w:r>
      <w:r w:rsidRPr="0099695D">
        <w:rPr>
          <w:b w:val="0"/>
          <w:sz w:val="24"/>
        </w:rPr>
        <w:t xml:space="preserve"> lavadas em peneira com malha de 250</w:t>
      </w:r>
      <w:r w:rsidRPr="0099695D">
        <w:rPr>
          <w:rFonts w:cs="Arial"/>
          <w:b w:val="0"/>
          <w:sz w:val="24"/>
        </w:rPr>
        <w:t>µ</w:t>
      </w:r>
      <w:r w:rsidRPr="0099695D">
        <w:rPr>
          <w:b w:val="0"/>
          <w:sz w:val="24"/>
        </w:rPr>
        <w:t xml:space="preserve">m e acondicionado em frascos como álcool </w:t>
      </w:r>
      <w:proofErr w:type="gramStart"/>
      <w:r w:rsidRPr="0099695D">
        <w:rPr>
          <w:b w:val="0"/>
          <w:sz w:val="24"/>
        </w:rPr>
        <w:t>à</w:t>
      </w:r>
      <w:proofErr w:type="gramEnd"/>
      <w:r w:rsidRPr="0099695D">
        <w:rPr>
          <w:b w:val="0"/>
          <w:sz w:val="24"/>
        </w:rPr>
        <w:t xml:space="preserve"> 80% corado com Rosa de Bengala</w:t>
      </w:r>
      <w:r w:rsidR="0099695D">
        <w:rPr>
          <w:b w:val="0"/>
          <w:sz w:val="24"/>
        </w:rPr>
        <w:t xml:space="preserve">, </w:t>
      </w:r>
      <w:proofErr w:type="spellStart"/>
      <w:r w:rsidR="0099695D">
        <w:rPr>
          <w:b w:val="0"/>
          <w:sz w:val="24"/>
        </w:rPr>
        <w:t>triadas</w:t>
      </w:r>
      <w:proofErr w:type="spellEnd"/>
      <w:r w:rsidR="0099695D">
        <w:rPr>
          <w:b w:val="0"/>
          <w:sz w:val="24"/>
        </w:rPr>
        <w:t xml:space="preserve"> sob</w:t>
      </w:r>
      <w:r w:rsidRPr="0099695D">
        <w:rPr>
          <w:b w:val="0"/>
          <w:sz w:val="24"/>
        </w:rPr>
        <w:t xml:space="preserve"> microscópio estereoscópico e</w:t>
      </w:r>
      <w:r w:rsidR="0099695D">
        <w:rPr>
          <w:b w:val="0"/>
          <w:sz w:val="24"/>
        </w:rPr>
        <w:t xml:space="preserve"> os organismos identificados com</w:t>
      </w:r>
      <w:r w:rsidRPr="0099695D">
        <w:rPr>
          <w:b w:val="0"/>
          <w:sz w:val="24"/>
        </w:rPr>
        <w:t xml:space="preserve"> chaves</w:t>
      </w:r>
      <w:r w:rsidR="0099695D">
        <w:rPr>
          <w:b w:val="0"/>
          <w:sz w:val="24"/>
        </w:rPr>
        <w:t xml:space="preserve"> taxonômicas</w:t>
      </w:r>
      <w:r w:rsidRPr="0099695D">
        <w:rPr>
          <w:b w:val="0"/>
          <w:sz w:val="24"/>
        </w:rPr>
        <w:t xml:space="preserve"> específicas.</w:t>
      </w:r>
    </w:p>
    <w:p w:rsidR="00453C87" w:rsidRPr="0099695D" w:rsidRDefault="00453C87" w:rsidP="0029083B">
      <w:pPr>
        <w:pStyle w:val="Ttulodaseoprimria"/>
        <w:rPr>
          <w:b w:val="0"/>
          <w:sz w:val="24"/>
        </w:rPr>
      </w:pPr>
      <w:r w:rsidRPr="0099695D">
        <w:rPr>
          <w:b w:val="0"/>
          <w:sz w:val="24"/>
        </w:rPr>
        <w:tab/>
      </w:r>
    </w:p>
    <w:p w:rsidR="009D0723" w:rsidRPr="0099695D" w:rsidRDefault="0082219D" w:rsidP="0029083B">
      <w:pPr>
        <w:pStyle w:val="Ttulodaseoprimria"/>
        <w:rPr>
          <w:sz w:val="24"/>
        </w:rPr>
      </w:pPr>
      <w:proofErr w:type="gramStart"/>
      <w:r w:rsidRPr="0099695D">
        <w:rPr>
          <w:sz w:val="24"/>
        </w:rPr>
        <w:t>3</w:t>
      </w:r>
      <w:proofErr w:type="gramEnd"/>
      <w:r w:rsidR="00644F85">
        <w:rPr>
          <w:sz w:val="24"/>
        </w:rPr>
        <w:t xml:space="preserve"> </w:t>
      </w:r>
      <w:r w:rsidR="0029083B" w:rsidRPr="0099695D">
        <w:rPr>
          <w:sz w:val="24"/>
        </w:rPr>
        <w:t xml:space="preserve">RESULTADOS </w:t>
      </w:r>
      <w:r w:rsidR="009F1118" w:rsidRPr="0099695D">
        <w:rPr>
          <w:sz w:val="24"/>
        </w:rPr>
        <w:t>e</w:t>
      </w:r>
      <w:r w:rsidR="0029083B" w:rsidRPr="0099695D">
        <w:rPr>
          <w:sz w:val="24"/>
        </w:rPr>
        <w:t xml:space="preserve"> DISCUSSÃO </w:t>
      </w:r>
    </w:p>
    <w:p w:rsidR="00020D4C" w:rsidRDefault="00020D4C" w:rsidP="00001AB0">
      <w:pPr>
        <w:pStyle w:val="Leyendadefiguraotabla"/>
        <w:spacing w:before="0" w:after="0"/>
        <w:ind w:firstLine="0"/>
        <w:jc w:val="both"/>
        <w:rPr>
          <w:rFonts w:eastAsia="Arial Unicode MS" w:cs="Arial"/>
          <w:i w:val="0"/>
          <w:kern w:val="1"/>
          <w:sz w:val="24"/>
          <w:lang w:val="pt-BR" w:eastAsia="pt-BR"/>
        </w:rPr>
      </w:pPr>
    </w:p>
    <w:p w:rsidR="00192668" w:rsidRDefault="00020D4C" w:rsidP="0019266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020D4C">
        <w:rPr>
          <w:rFonts w:eastAsia="Arial Unicode MS" w:cs="Arial"/>
          <w:i w:val="0"/>
          <w:kern w:val="1"/>
          <w:sz w:val="24"/>
          <w:lang w:val="pt-BR" w:eastAsia="pt-BR"/>
        </w:rPr>
        <w:tab/>
      </w:r>
      <w:r w:rsidR="00192668">
        <w:rPr>
          <w:rFonts w:eastAsia="Arial Unicode MS" w:cs="Arial"/>
          <w:i w:val="0"/>
          <w:kern w:val="2"/>
          <w:sz w:val="24"/>
          <w:lang w:val="pt-BR" w:eastAsia="pt-BR"/>
        </w:rPr>
        <w:t>Dentre os corpos d’água já analisados</w:t>
      </w:r>
      <w:r w:rsidR="00192668">
        <w:rPr>
          <w:rFonts w:cs="Arial"/>
          <w:i w:val="0"/>
          <w:sz w:val="24"/>
          <w:lang w:val="pt-BR"/>
        </w:rPr>
        <w:tab/>
        <w:t>temos os seguintes resultados:</w:t>
      </w:r>
    </w:p>
    <w:p w:rsidR="00192668" w:rsidRDefault="00192668" w:rsidP="0019266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192668" w:rsidRDefault="00192668" w:rsidP="0019266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99695D">
        <w:rPr>
          <w:rFonts w:cs="Arial"/>
          <w:i w:val="0"/>
          <w:sz w:val="24"/>
          <w:u w:val="single"/>
          <w:lang w:val="pt-BR"/>
        </w:rPr>
        <w:lastRenderedPageBreak/>
        <w:t>Lagoa Mangueira</w:t>
      </w:r>
      <w:r>
        <w:rPr>
          <w:rFonts w:cs="Arial"/>
          <w:i w:val="0"/>
          <w:sz w:val="24"/>
          <w:lang w:val="pt-BR"/>
        </w:rPr>
        <w:t xml:space="preserve">: </w:t>
      </w:r>
      <w:r w:rsidR="0099695D">
        <w:rPr>
          <w:rFonts w:cs="Arial"/>
          <w:i w:val="0"/>
          <w:sz w:val="24"/>
          <w:lang w:val="pt-BR"/>
        </w:rPr>
        <w:t>foram encontrados</w:t>
      </w:r>
      <w:r>
        <w:rPr>
          <w:rFonts w:cs="Arial"/>
          <w:i w:val="0"/>
          <w:sz w:val="24"/>
          <w:lang w:val="pt-BR"/>
        </w:rPr>
        <w:t xml:space="preserve"> 11.631 indivíduos, distribuídos em 25 táxons, em </w:t>
      </w:r>
      <w:proofErr w:type="gramStart"/>
      <w:r>
        <w:rPr>
          <w:rFonts w:cs="Arial"/>
          <w:i w:val="0"/>
          <w:sz w:val="24"/>
          <w:lang w:val="pt-BR"/>
        </w:rPr>
        <w:t>6</w:t>
      </w:r>
      <w:proofErr w:type="gramEnd"/>
      <w:r>
        <w:rPr>
          <w:rFonts w:cs="Arial"/>
          <w:i w:val="0"/>
          <w:sz w:val="24"/>
          <w:lang w:val="pt-BR"/>
        </w:rPr>
        <w:t xml:space="preserve"> coletas e 20 amostras. Nas 11 amostras de </w:t>
      </w:r>
      <w:proofErr w:type="spellStart"/>
      <w:r>
        <w:rPr>
          <w:rFonts w:cs="Arial"/>
          <w:i w:val="0"/>
          <w:sz w:val="24"/>
          <w:lang w:val="pt-BR"/>
        </w:rPr>
        <w:t>fitofauna</w:t>
      </w:r>
      <w:proofErr w:type="spellEnd"/>
      <w:r>
        <w:rPr>
          <w:rFonts w:cs="Arial"/>
          <w:i w:val="0"/>
          <w:sz w:val="24"/>
          <w:lang w:val="pt-BR"/>
        </w:rPr>
        <w:t xml:space="preserve"> associada </w:t>
      </w:r>
      <w:proofErr w:type="gramStart"/>
      <w:r>
        <w:rPr>
          <w:rFonts w:cs="Arial"/>
          <w:i w:val="0"/>
          <w:sz w:val="24"/>
          <w:lang w:val="pt-BR"/>
        </w:rPr>
        <w:t>a</w:t>
      </w:r>
      <w:proofErr w:type="gramEnd"/>
      <w:r>
        <w:rPr>
          <w:rFonts w:cs="Arial"/>
          <w:i w:val="0"/>
          <w:sz w:val="24"/>
          <w:lang w:val="pt-BR"/>
        </w:rPr>
        <w:t xml:space="preserve"> </w:t>
      </w:r>
      <w:proofErr w:type="spellStart"/>
      <w:r>
        <w:rPr>
          <w:rFonts w:cs="Arial"/>
          <w:sz w:val="24"/>
          <w:lang w:val="pt-BR"/>
        </w:rPr>
        <w:t>Potamogeton</w:t>
      </w:r>
      <w:proofErr w:type="spellEnd"/>
      <w:r w:rsidR="00025672">
        <w:rPr>
          <w:rFonts w:cs="Arial"/>
          <w:sz w:val="24"/>
          <w:lang w:val="pt-BR"/>
        </w:rPr>
        <w:t xml:space="preserve"> </w:t>
      </w:r>
      <w:proofErr w:type="spellStart"/>
      <w:r>
        <w:rPr>
          <w:rFonts w:cs="Arial"/>
          <w:i w:val="0"/>
          <w:sz w:val="24"/>
          <w:lang w:val="pt-BR"/>
        </w:rPr>
        <w:t>sp</w:t>
      </w:r>
      <w:proofErr w:type="spellEnd"/>
      <w:r>
        <w:rPr>
          <w:rFonts w:cs="Arial"/>
          <w:i w:val="0"/>
          <w:sz w:val="24"/>
          <w:lang w:val="pt-BR"/>
        </w:rPr>
        <w:t xml:space="preserve">. </w:t>
      </w:r>
      <w:proofErr w:type="gramStart"/>
      <w:r>
        <w:rPr>
          <w:rFonts w:cs="Arial"/>
          <w:i w:val="0"/>
          <w:sz w:val="24"/>
          <w:lang w:val="pt-BR"/>
        </w:rPr>
        <w:t>houve</w:t>
      </w:r>
      <w:proofErr w:type="gramEnd"/>
      <w:r>
        <w:rPr>
          <w:rFonts w:cs="Arial"/>
          <w:i w:val="0"/>
          <w:sz w:val="24"/>
          <w:lang w:val="pt-BR"/>
        </w:rPr>
        <w:t xml:space="preserve"> o predomínio de moluscos, sendo as famílias predominantes </w:t>
      </w:r>
      <w:proofErr w:type="spellStart"/>
      <w:r>
        <w:rPr>
          <w:rFonts w:cs="Arial"/>
          <w:i w:val="0"/>
          <w:sz w:val="24"/>
          <w:lang w:val="pt-BR"/>
        </w:rPr>
        <w:t>Hydrobiidae</w:t>
      </w:r>
      <w:proofErr w:type="spellEnd"/>
      <w:r w:rsidR="00702AD9">
        <w:rPr>
          <w:rFonts w:cs="Arial"/>
          <w:i w:val="0"/>
          <w:sz w:val="24"/>
          <w:lang w:val="pt-BR"/>
        </w:rPr>
        <w:t xml:space="preserve"> (</w:t>
      </w:r>
      <w:proofErr w:type="spellStart"/>
      <w:r w:rsidR="00702AD9">
        <w:rPr>
          <w:rFonts w:cs="Arial"/>
          <w:i w:val="0"/>
          <w:sz w:val="24"/>
          <w:lang w:val="pt-BR"/>
        </w:rPr>
        <w:t>Mol</w:t>
      </w:r>
      <w:r w:rsidR="0099695D">
        <w:rPr>
          <w:rFonts w:cs="Arial"/>
          <w:i w:val="0"/>
          <w:sz w:val="24"/>
          <w:lang w:val="pt-BR"/>
        </w:rPr>
        <w:t>l</w:t>
      </w:r>
      <w:r w:rsidR="00702AD9">
        <w:rPr>
          <w:rFonts w:cs="Arial"/>
          <w:i w:val="0"/>
          <w:sz w:val="24"/>
          <w:lang w:val="pt-BR"/>
        </w:rPr>
        <w:t>usca</w:t>
      </w:r>
      <w:proofErr w:type="spellEnd"/>
      <w:r w:rsidR="00702AD9">
        <w:rPr>
          <w:rFonts w:cs="Arial"/>
          <w:i w:val="0"/>
          <w:sz w:val="24"/>
          <w:lang w:val="pt-BR"/>
        </w:rPr>
        <w:t xml:space="preserve">, </w:t>
      </w:r>
      <w:proofErr w:type="spellStart"/>
      <w:r w:rsidR="00702AD9">
        <w:rPr>
          <w:rFonts w:cs="Arial"/>
          <w:i w:val="0"/>
          <w:sz w:val="24"/>
          <w:lang w:val="pt-BR"/>
        </w:rPr>
        <w:t>Gastropoda</w:t>
      </w:r>
      <w:proofErr w:type="spellEnd"/>
      <w:r w:rsidR="00702AD9">
        <w:rPr>
          <w:rFonts w:cs="Arial"/>
          <w:i w:val="0"/>
          <w:sz w:val="24"/>
          <w:lang w:val="pt-BR"/>
        </w:rPr>
        <w:t>) com 27%</w:t>
      </w:r>
      <w:r>
        <w:rPr>
          <w:rFonts w:cs="Arial"/>
          <w:i w:val="0"/>
          <w:sz w:val="24"/>
          <w:lang w:val="pt-BR"/>
        </w:rPr>
        <w:t xml:space="preserve">, </w:t>
      </w:r>
      <w:proofErr w:type="spellStart"/>
      <w:r>
        <w:rPr>
          <w:rFonts w:cs="Arial"/>
          <w:i w:val="0"/>
          <w:sz w:val="24"/>
          <w:lang w:val="pt-BR"/>
        </w:rPr>
        <w:t>Sphaeromatidae</w:t>
      </w:r>
      <w:proofErr w:type="spellEnd"/>
      <w:r w:rsidR="00025672">
        <w:rPr>
          <w:rFonts w:cs="Arial"/>
          <w:i w:val="0"/>
          <w:sz w:val="24"/>
          <w:lang w:val="pt-BR"/>
        </w:rPr>
        <w:t xml:space="preserve"> </w:t>
      </w:r>
      <w:r w:rsidR="00702AD9">
        <w:rPr>
          <w:rFonts w:cs="Arial"/>
          <w:i w:val="0"/>
          <w:sz w:val="24"/>
          <w:lang w:val="pt-BR"/>
        </w:rPr>
        <w:t>(</w:t>
      </w:r>
      <w:proofErr w:type="spellStart"/>
      <w:r w:rsidR="00702AD9">
        <w:rPr>
          <w:rFonts w:cs="Arial"/>
          <w:i w:val="0"/>
          <w:sz w:val="24"/>
          <w:lang w:val="pt-BR"/>
        </w:rPr>
        <w:t>Crust</w:t>
      </w:r>
      <w:r w:rsidR="0099695D">
        <w:rPr>
          <w:rFonts w:cs="Arial"/>
          <w:i w:val="0"/>
          <w:sz w:val="24"/>
          <w:lang w:val="pt-BR"/>
        </w:rPr>
        <w:t>a</w:t>
      </w:r>
      <w:r w:rsidR="00702AD9">
        <w:rPr>
          <w:rFonts w:cs="Arial"/>
          <w:i w:val="0"/>
          <w:sz w:val="24"/>
          <w:lang w:val="pt-BR"/>
        </w:rPr>
        <w:t>cea</w:t>
      </w:r>
      <w:proofErr w:type="spellEnd"/>
      <w:r w:rsidR="00702AD9">
        <w:rPr>
          <w:rFonts w:cs="Arial"/>
          <w:i w:val="0"/>
          <w:sz w:val="24"/>
          <w:lang w:val="pt-BR"/>
        </w:rPr>
        <w:t xml:space="preserve">, </w:t>
      </w:r>
      <w:proofErr w:type="spellStart"/>
      <w:r w:rsidR="00702AD9">
        <w:rPr>
          <w:rFonts w:cs="Arial"/>
          <w:i w:val="0"/>
          <w:sz w:val="24"/>
          <w:lang w:val="pt-BR"/>
        </w:rPr>
        <w:t>Isopoda</w:t>
      </w:r>
      <w:proofErr w:type="spellEnd"/>
      <w:r w:rsidR="00702AD9">
        <w:rPr>
          <w:rFonts w:cs="Arial"/>
          <w:i w:val="0"/>
          <w:sz w:val="24"/>
          <w:lang w:val="pt-BR"/>
        </w:rPr>
        <w:t>) com 41%</w:t>
      </w:r>
      <w:r>
        <w:rPr>
          <w:rFonts w:cs="Arial"/>
          <w:i w:val="0"/>
          <w:sz w:val="24"/>
          <w:lang w:val="pt-BR"/>
        </w:rPr>
        <w:t xml:space="preserve"> e </w:t>
      </w:r>
      <w:proofErr w:type="spellStart"/>
      <w:r>
        <w:rPr>
          <w:rFonts w:cs="Arial"/>
          <w:i w:val="0"/>
          <w:sz w:val="24"/>
          <w:lang w:val="pt-BR"/>
        </w:rPr>
        <w:t>Curbiculidae</w:t>
      </w:r>
      <w:proofErr w:type="spellEnd"/>
      <w:r w:rsidR="00025672">
        <w:rPr>
          <w:rFonts w:cs="Arial"/>
          <w:i w:val="0"/>
          <w:sz w:val="24"/>
          <w:lang w:val="pt-BR"/>
        </w:rPr>
        <w:t xml:space="preserve"> </w:t>
      </w:r>
      <w:r w:rsidR="00702AD9">
        <w:rPr>
          <w:rFonts w:cs="Arial"/>
          <w:i w:val="0"/>
          <w:sz w:val="24"/>
          <w:lang w:val="pt-BR"/>
        </w:rPr>
        <w:t>(</w:t>
      </w:r>
      <w:proofErr w:type="spellStart"/>
      <w:r w:rsidR="00702AD9">
        <w:rPr>
          <w:rFonts w:cs="Arial"/>
          <w:i w:val="0"/>
          <w:sz w:val="24"/>
          <w:lang w:val="pt-BR"/>
        </w:rPr>
        <w:t>Mol</w:t>
      </w:r>
      <w:r w:rsidR="0099695D">
        <w:rPr>
          <w:rFonts w:cs="Arial"/>
          <w:i w:val="0"/>
          <w:sz w:val="24"/>
          <w:lang w:val="pt-BR"/>
        </w:rPr>
        <w:t>l</w:t>
      </w:r>
      <w:r w:rsidR="00702AD9">
        <w:rPr>
          <w:rFonts w:cs="Arial"/>
          <w:i w:val="0"/>
          <w:sz w:val="24"/>
          <w:lang w:val="pt-BR"/>
        </w:rPr>
        <w:t>usca</w:t>
      </w:r>
      <w:proofErr w:type="spellEnd"/>
      <w:r w:rsidR="00702AD9">
        <w:rPr>
          <w:rFonts w:cs="Arial"/>
          <w:i w:val="0"/>
          <w:sz w:val="24"/>
          <w:lang w:val="pt-BR"/>
        </w:rPr>
        <w:t xml:space="preserve">, </w:t>
      </w:r>
      <w:proofErr w:type="spellStart"/>
      <w:r w:rsidR="00702AD9">
        <w:rPr>
          <w:rFonts w:cs="Arial"/>
          <w:i w:val="0"/>
          <w:sz w:val="24"/>
          <w:lang w:val="pt-BR"/>
        </w:rPr>
        <w:t>Bivalvia</w:t>
      </w:r>
      <w:proofErr w:type="spellEnd"/>
      <w:r w:rsidR="00702AD9">
        <w:rPr>
          <w:rFonts w:cs="Arial"/>
          <w:i w:val="0"/>
          <w:sz w:val="24"/>
          <w:lang w:val="pt-BR"/>
        </w:rPr>
        <w:t>) com</w:t>
      </w:r>
      <w:r w:rsidR="00025672">
        <w:rPr>
          <w:rFonts w:cs="Arial"/>
          <w:i w:val="0"/>
          <w:sz w:val="24"/>
          <w:lang w:val="pt-BR"/>
        </w:rPr>
        <w:t xml:space="preserve"> </w:t>
      </w:r>
      <w:r w:rsidR="00702AD9">
        <w:rPr>
          <w:rFonts w:cs="Arial"/>
          <w:i w:val="0"/>
          <w:sz w:val="24"/>
          <w:lang w:val="pt-BR"/>
        </w:rPr>
        <w:t>53%</w:t>
      </w:r>
      <w:r>
        <w:rPr>
          <w:rFonts w:cs="Arial"/>
          <w:i w:val="0"/>
          <w:sz w:val="24"/>
          <w:lang w:val="pt-BR"/>
        </w:rPr>
        <w:t xml:space="preserve">, nas coletas de verão, outono e inverno respectivamente. Nas coletas de sedimento foram analisadas </w:t>
      </w:r>
      <w:proofErr w:type="gramStart"/>
      <w:r>
        <w:rPr>
          <w:rFonts w:cs="Arial"/>
          <w:i w:val="0"/>
          <w:sz w:val="24"/>
          <w:lang w:val="pt-BR"/>
        </w:rPr>
        <w:t>9</w:t>
      </w:r>
      <w:proofErr w:type="gramEnd"/>
      <w:r>
        <w:rPr>
          <w:rFonts w:cs="Arial"/>
          <w:i w:val="0"/>
          <w:sz w:val="24"/>
          <w:lang w:val="pt-BR"/>
        </w:rPr>
        <w:t xml:space="preserve"> amostras onde a predominância no verão foi de 23% da família </w:t>
      </w:r>
      <w:proofErr w:type="spellStart"/>
      <w:r>
        <w:rPr>
          <w:rFonts w:cs="Arial"/>
          <w:i w:val="0"/>
          <w:sz w:val="24"/>
          <w:lang w:val="pt-BR"/>
        </w:rPr>
        <w:t>Hydrobiidae</w:t>
      </w:r>
      <w:proofErr w:type="spellEnd"/>
      <w:r>
        <w:rPr>
          <w:rFonts w:cs="Arial"/>
          <w:i w:val="0"/>
          <w:sz w:val="24"/>
          <w:lang w:val="pt-BR"/>
        </w:rPr>
        <w:t xml:space="preserve">, no outono de </w:t>
      </w:r>
      <w:proofErr w:type="spellStart"/>
      <w:r>
        <w:rPr>
          <w:rFonts w:cs="Arial"/>
          <w:i w:val="0"/>
          <w:sz w:val="24"/>
          <w:lang w:val="pt-BR"/>
        </w:rPr>
        <w:t>Sphaeromatidae</w:t>
      </w:r>
      <w:proofErr w:type="spellEnd"/>
      <w:r>
        <w:rPr>
          <w:rFonts w:cs="Arial"/>
          <w:i w:val="0"/>
          <w:sz w:val="24"/>
          <w:lang w:val="pt-BR"/>
        </w:rPr>
        <w:t xml:space="preserve"> com 41% e no inverno houve predominância de 42% de </w:t>
      </w:r>
      <w:proofErr w:type="spellStart"/>
      <w:r>
        <w:rPr>
          <w:rFonts w:cs="Arial"/>
          <w:i w:val="0"/>
          <w:sz w:val="24"/>
          <w:lang w:val="pt-BR"/>
        </w:rPr>
        <w:t>Curbiculidae</w:t>
      </w:r>
      <w:proofErr w:type="spellEnd"/>
      <w:r>
        <w:rPr>
          <w:rFonts w:cs="Arial"/>
          <w:i w:val="0"/>
          <w:sz w:val="24"/>
          <w:lang w:val="pt-BR"/>
        </w:rPr>
        <w:t xml:space="preserve">. As coletas de </w:t>
      </w:r>
      <w:proofErr w:type="spellStart"/>
      <w:r>
        <w:rPr>
          <w:rFonts w:cs="Arial"/>
          <w:i w:val="0"/>
          <w:sz w:val="24"/>
          <w:lang w:val="pt-BR"/>
        </w:rPr>
        <w:t>fitofauna</w:t>
      </w:r>
      <w:proofErr w:type="spellEnd"/>
      <w:r>
        <w:rPr>
          <w:rFonts w:cs="Arial"/>
          <w:i w:val="0"/>
          <w:sz w:val="24"/>
          <w:lang w:val="pt-BR"/>
        </w:rPr>
        <w:t xml:space="preserve"> mos</w:t>
      </w:r>
      <w:r w:rsidR="00A81279">
        <w:rPr>
          <w:rFonts w:cs="Arial"/>
          <w:i w:val="0"/>
          <w:sz w:val="24"/>
          <w:lang w:val="pt-BR"/>
        </w:rPr>
        <w:t>traram-se com maior riqueza, apresentando 25</w:t>
      </w:r>
      <w:r>
        <w:rPr>
          <w:rFonts w:cs="Arial"/>
          <w:i w:val="0"/>
          <w:sz w:val="24"/>
          <w:lang w:val="pt-BR"/>
        </w:rPr>
        <w:t xml:space="preserve"> táxons. </w:t>
      </w:r>
      <w:r w:rsidR="00702AD9">
        <w:rPr>
          <w:rFonts w:cs="Arial"/>
          <w:i w:val="0"/>
          <w:sz w:val="24"/>
          <w:lang w:val="pt-BR"/>
        </w:rPr>
        <w:t>Entre os grupos encontrados,</w:t>
      </w:r>
      <w:r w:rsidR="00025672">
        <w:rPr>
          <w:rFonts w:cs="Arial"/>
          <w:i w:val="0"/>
          <w:sz w:val="24"/>
          <w:lang w:val="pt-BR"/>
        </w:rPr>
        <w:t xml:space="preserve"> </w:t>
      </w:r>
      <w:r w:rsidR="00702AD9">
        <w:rPr>
          <w:rFonts w:cs="Arial"/>
          <w:i w:val="0"/>
          <w:sz w:val="24"/>
          <w:lang w:val="pt-BR"/>
        </w:rPr>
        <w:t>14</w:t>
      </w:r>
      <w:r>
        <w:rPr>
          <w:rFonts w:cs="Arial"/>
          <w:i w:val="0"/>
          <w:sz w:val="24"/>
          <w:lang w:val="pt-BR"/>
        </w:rPr>
        <w:t xml:space="preserve"> foram comuns a comunidade associada às macrófitas e ao sedimento da lagoa.</w:t>
      </w:r>
    </w:p>
    <w:p w:rsidR="00192668" w:rsidRDefault="00192668" w:rsidP="0019266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99695D">
        <w:rPr>
          <w:rFonts w:cs="Arial"/>
          <w:i w:val="0"/>
          <w:sz w:val="24"/>
          <w:u w:val="single"/>
          <w:lang w:val="pt-BR"/>
        </w:rPr>
        <w:t>Lagoa das Flores</w:t>
      </w:r>
      <w:r>
        <w:rPr>
          <w:rFonts w:cs="Arial"/>
          <w:i w:val="0"/>
          <w:sz w:val="24"/>
          <w:lang w:val="pt-BR"/>
        </w:rPr>
        <w:t xml:space="preserve">: Neste corpo d’água foram analisadas somente amostras bentônicas, onde foram encontrados 79 indivíduos com predominância de </w:t>
      </w:r>
      <w:proofErr w:type="spellStart"/>
      <w:r>
        <w:rPr>
          <w:rFonts w:cs="Arial"/>
          <w:i w:val="0"/>
          <w:sz w:val="24"/>
          <w:lang w:val="pt-BR"/>
        </w:rPr>
        <w:t>Curbiculidae</w:t>
      </w:r>
      <w:proofErr w:type="spellEnd"/>
      <w:r>
        <w:rPr>
          <w:rFonts w:cs="Arial"/>
          <w:i w:val="0"/>
          <w:sz w:val="24"/>
          <w:lang w:val="pt-BR"/>
        </w:rPr>
        <w:t xml:space="preserve"> no verão e outono com 47,5 %, e 58% respectivamente.  No inverno, os invertebrados com maior abundância foram pertencentes </w:t>
      </w:r>
      <w:proofErr w:type="gramStart"/>
      <w:r>
        <w:rPr>
          <w:rFonts w:cs="Arial"/>
          <w:i w:val="0"/>
          <w:sz w:val="24"/>
          <w:lang w:val="pt-BR"/>
        </w:rPr>
        <w:t>a</w:t>
      </w:r>
      <w:proofErr w:type="gramEnd"/>
      <w:r>
        <w:rPr>
          <w:rFonts w:cs="Arial"/>
          <w:i w:val="0"/>
          <w:sz w:val="24"/>
          <w:lang w:val="pt-BR"/>
        </w:rPr>
        <w:t xml:space="preserve"> família  </w:t>
      </w:r>
      <w:proofErr w:type="spellStart"/>
      <w:r>
        <w:rPr>
          <w:rFonts w:cs="Arial"/>
          <w:i w:val="0"/>
          <w:sz w:val="24"/>
          <w:lang w:val="pt-BR"/>
        </w:rPr>
        <w:t>Chironomidae</w:t>
      </w:r>
      <w:proofErr w:type="spellEnd"/>
      <w:r>
        <w:rPr>
          <w:rFonts w:cs="Arial"/>
          <w:i w:val="0"/>
          <w:sz w:val="24"/>
          <w:lang w:val="pt-BR"/>
        </w:rPr>
        <w:t xml:space="preserve"> (</w:t>
      </w:r>
      <w:proofErr w:type="spellStart"/>
      <w:r>
        <w:rPr>
          <w:rFonts w:cs="Arial"/>
          <w:i w:val="0"/>
          <w:sz w:val="24"/>
          <w:lang w:val="pt-BR"/>
        </w:rPr>
        <w:t>Insecta</w:t>
      </w:r>
      <w:proofErr w:type="spellEnd"/>
      <w:r>
        <w:rPr>
          <w:rFonts w:cs="Arial"/>
          <w:i w:val="0"/>
          <w:sz w:val="24"/>
          <w:lang w:val="pt-BR"/>
        </w:rPr>
        <w:t xml:space="preserve">, </w:t>
      </w:r>
      <w:proofErr w:type="spellStart"/>
      <w:r>
        <w:rPr>
          <w:rFonts w:cs="Arial"/>
          <w:i w:val="0"/>
          <w:sz w:val="24"/>
          <w:lang w:val="pt-BR"/>
        </w:rPr>
        <w:t>Diptera</w:t>
      </w:r>
      <w:proofErr w:type="spellEnd"/>
      <w:r>
        <w:rPr>
          <w:rFonts w:cs="Arial"/>
          <w:i w:val="0"/>
          <w:sz w:val="24"/>
          <w:lang w:val="pt-BR"/>
        </w:rPr>
        <w:t xml:space="preserve">),  com 62,5 % dos indivíduos coletados. </w:t>
      </w:r>
    </w:p>
    <w:p w:rsidR="00846FE4" w:rsidRDefault="00846FE4" w:rsidP="0019266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846FE4" w:rsidRPr="003F4948" w:rsidRDefault="00846FE4" w:rsidP="00A93FC9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702AD9" w:rsidRDefault="00702AD9" w:rsidP="00702AD9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</w:p>
    <w:p w:rsidR="00702AD9" w:rsidRDefault="00702AD9" w:rsidP="00702AD9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>Entre os sistemas estudados, até o momento</w:t>
      </w:r>
      <w:r w:rsidR="00025672">
        <w:rPr>
          <w:rFonts w:cs="Arial"/>
          <w:i w:val="0"/>
          <w:sz w:val="24"/>
          <w:lang w:val="pt-BR"/>
        </w:rPr>
        <w:t xml:space="preserve"> </w:t>
      </w:r>
      <w:r>
        <w:rPr>
          <w:rFonts w:cs="Arial"/>
          <w:i w:val="0"/>
          <w:sz w:val="24"/>
          <w:lang w:val="pt-BR"/>
        </w:rPr>
        <w:t xml:space="preserve">a Lagoa Mangueira mostrou-se como um ecossistema com grande diversidade de invertebrados aquáticos. Em comparação com outros sistemas do entorno da Estação Ecológica do </w:t>
      </w:r>
      <w:proofErr w:type="spellStart"/>
      <w:r>
        <w:rPr>
          <w:rFonts w:cs="Arial"/>
          <w:i w:val="0"/>
          <w:sz w:val="24"/>
          <w:lang w:val="pt-BR"/>
        </w:rPr>
        <w:t>Taim</w:t>
      </w:r>
      <w:proofErr w:type="spellEnd"/>
      <w:r>
        <w:rPr>
          <w:rFonts w:cs="Arial"/>
          <w:i w:val="0"/>
          <w:sz w:val="24"/>
          <w:lang w:val="pt-BR"/>
        </w:rPr>
        <w:t>, como a la</w:t>
      </w:r>
      <w:r w:rsidR="00C46D34">
        <w:rPr>
          <w:rFonts w:cs="Arial"/>
          <w:i w:val="0"/>
          <w:sz w:val="24"/>
          <w:lang w:val="pt-BR"/>
        </w:rPr>
        <w:t xml:space="preserve">goa </w:t>
      </w:r>
      <w:proofErr w:type="spellStart"/>
      <w:r w:rsidR="00C46D34">
        <w:rPr>
          <w:rFonts w:cs="Arial"/>
          <w:i w:val="0"/>
          <w:sz w:val="24"/>
          <w:lang w:val="pt-BR"/>
        </w:rPr>
        <w:t>Caiubá</w:t>
      </w:r>
      <w:proofErr w:type="spellEnd"/>
      <w:r w:rsidR="00C46D34">
        <w:rPr>
          <w:rFonts w:cs="Arial"/>
          <w:i w:val="0"/>
          <w:sz w:val="24"/>
          <w:lang w:val="pt-BR"/>
        </w:rPr>
        <w:t xml:space="preserve">, apresenta </w:t>
      </w:r>
      <w:r w:rsidR="007C63FE">
        <w:rPr>
          <w:rFonts w:cs="Arial"/>
          <w:i w:val="0"/>
          <w:sz w:val="24"/>
          <w:lang w:val="pt-BR"/>
        </w:rPr>
        <w:t xml:space="preserve">maior riqueza e </w:t>
      </w:r>
      <w:r w:rsidR="00C46D34">
        <w:rPr>
          <w:rFonts w:cs="Arial"/>
          <w:i w:val="0"/>
          <w:sz w:val="24"/>
          <w:lang w:val="pt-BR"/>
        </w:rPr>
        <w:t xml:space="preserve">número </w:t>
      </w:r>
      <w:r w:rsidR="0099695D">
        <w:rPr>
          <w:rFonts w:cs="Arial"/>
          <w:i w:val="0"/>
          <w:sz w:val="24"/>
          <w:lang w:val="pt-BR"/>
        </w:rPr>
        <w:t xml:space="preserve">três vezes </w:t>
      </w:r>
      <w:r w:rsidR="00C46D34">
        <w:rPr>
          <w:rFonts w:cs="Arial"/>
          <w:i w:val="0"/>
          <w:sz w:val="24"/>
          <w:lang w:val="pt-BR"/>
        </w:rPr>
        <w:t xml:space="preserve">maior </w:t>
      </w:r>
      <w:r>
        <w:rPr>
          <w:rFonts w:cs="Arial"/>
          <w:i w:val="0"/>
          <w:sz w:val="24"/>
          <w:lang w:val="pt-BR"/>
        </w:rPr>
        <w:t xml:space="preserve">(Cunha </w:t>
      </w:r>
      <w:proofErr w:type="spellStart"/>
      <w:proofErr w:type="gramStart"/>
      <w:r>
        <w:rPr>
          <w:rFonts w:cs="Arial"/>
          <w:i w:val="0"/>
          <w:sz w:val="24"/>
          <w:lang w:val="pt-BR"/>
        </w:rPr>
        <w:t>et</w:t>
      </w:r>
      <w:proofErr w:type="spellEnd"/>
      <w:proofErr w:type="gramEnd"/>
      <w:r>
        <w:rPr>
          <w:rFonts w:cs="Arial"/>
          <w:i w:val="0"/>
          <w:sz w:val="24"/>
          <w:lang w:val="pt-BR"/>
        </w:rPr>
        <w:t xml:space="preserve"> </w:t>
      </w:r>
      <w:proofErr w:type="spellStart"/>
      <w:r>
        <w:rPr>
          <w:rFonts w:cs="Arial"/>
          <w:i w:val="0"/>
          <w:sz w:val="24"/>
          <w:lang w:val="pt-BR"/>
        </w:rPr>
        <w:t>al</w:t>
      </w:r>
      <w:proofErr w:type="spellEnd"/>
      <w:r>
        <w:rPr>
          <w:rFonts w:cs="Arial"/>
          <w:i w:val="0"/>
          <w:sz w:val="24"/>
          <w:lang w:val="pt-BR"/>
        </w:rPr>
        <w:t>, 2013</w:t>
      </w:r>
      <w:bookmarkStart w:id="0" w:name="_GoBack"/>
      <w:bookmarkEnd w:id="0"/>
      <w:r>
        <w:rPr>
          <w:rFonts w:cs="Arial"/>
          <w:i w:val="0"/>
          <w:sz w:val="24"/>
          <w:lang w:val="pt-BR"/>
        </w:rPr>
        <w:t xml:space="preserve">). Já a Lagoa das Flores, no que tange a diversidade de invertebrados bentônicos, apresenta-se com número inferior em termos de riqueza e abundância. </w:t>
      </w:r>
    </w:p>
    <w:p w:rsidR="00702AD9" w:rsidRDefault="00702AD9" w:rsidP="00702AD9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 xml:space="preserve">A dominância de moluscos e </w:t>
      </w:r>
      <w:proofErr w:type="spellStart"/>
      <w:r>
        <w:rPr>
          <w:rFonts w:cs="Arial"/>
          <w:i w:val="0"/>
          <w:sz w:val="24"/>
          <w:lang w:val="pt-BR"/>
        </w:rPr>
        <w:t>Chironomidae</w:t>
      </w:r>
      <w:proofErr w:type="spellEnd"/>
      <w:r>
        <w:rPr>
          <w:rFonts w:cs="Arial"/>
          <w:i w:val="0"/>
          <w:sz w:val="24"/>
          <w:lang w:val="pt-BR"/>
        </w:rPr>
        <w:t xml:space="preserve"> em macrófitas tem sido reportada por vários trabalhos com invertebrados associados </w:t>
      </w:r>
      <w:proofErr w:type="gramStart"/>
      <w:r>
        <w:rPr>
          <w:rFonts w:cs="Arial"/>
          <w:i w:val="0"/>
          <w:sz w:val="24"/>
          <w:lang w:val="pt-BR"/>
        </w:rPr>
        <w:t>a</w:t>
      </w:r>
      <w:proofErr w:type="gramEnd"/>
      <w:r w:rsidR="00025672">
        <w:rPr>
          <w:rFonts w:cs="Arial"/>
          <w:i w:val="0"/>
          <w:sz w:val="24"/>
          <w:lang w:val="pt-BR"/>
        </w:rPr>
        <w:t xml:space="preserve"> </w:t>
      </w:r>
      <w:r>
        <w:rPr>
          <w:rFonts w:cs="Arial"/>
          <w:i w:val="0"/>
          <w:sz w:val="24"/>
          <w:lang w:val="pt-BR"/>
        </w:rPr>
        <w:t xml:space="preserve">macrófitas aquáticas em lagos. Acredita-se que com a continuidade do trabalho, a comparação entre os diferentes ecossistemas estudados, </w:t>
      </w:r>
      <w:proofErr w:type="gramStart"/>
      <w:r>
        <w:rPr>
          <w:rFonts w:cs="Arial"/>
          <w:i w:val="0"/>
          <w:sz w:val="24"/>
          <w:lang w:val="pt-BR"/>
        </w:rPr>
        <w:t>associados</w:t>
      </w:r>
      <w:proofErr w:type="gramEnd"/>
      <w:r>
        <w:rPr>
          <w:rFonts w:cs="Arial"/>
          <w:i w:val="0"/>
          <w:sz w:val="24"/>
          <w:lang w:val="pt-BR"/>
        </w:rPr>
        <w:t xml:space="preserve"> a análises de caracterização abiótica destes sistemas, possa fornecer informações sobre a distribuição, dominância, e biodiversidade de invertebrados aquáticos dulcícolas na região da planície costeira sul do estado. </w:t>
      </w:r>
    </w:p>
    <w:p w:rsidR="00FF0943" w:rsidRDefault="00FF0943" w:rsidP="00FF0943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</w:p>
    <w:p w:rsidR="009D0723" w:rsidRDefault="0082219D" w:rsidP="00711AA3">
      <w:pPr>
        <w:pStyle w:val="Ttulodaseoprimria"/>
        <w:jc w:val="left"/>
      </w:pPr>
      <w:r w:rsidRPr="00D8090F">
        <w:t>REFERÊNCIAS</w:t>
      </w:r>
    </w:p>
    <w:p w:rsidR="007C63FE" w:rsidRPr="00D8090F" w:rsidRDefault="007C63FE" w:rsidP="00711AA3">
      <w:pPr>
        <w:pStyle w:val="Ttulodaseoprimria"/>
        <w:jc w:val="left"/>
      </w:pPr>
    </w:p>
    <w:p w:rsidR="007C63FE" w:rsidRDefault="007C63FE" w:rsidP="007C63FE">
      <w:pPr>
        <w:pStyle w:val="Referncias"/>
        <w:spacing w:before="0" w:after="0"/>
        <w:jc w:val="both"/>
      </w:pPr>
      <w:r>
        <w:t>BURGER, M. I.  Áreas importantes para conservação na Planície Costeira Sul do Rio Grande do Sul. Disponível em:</w:t>
      </w:r>
    </w:p>
    <w:p w:rsidR="007C63FE" w:rsidRDefault="007C63FE" w:rsidP="007C63FE">
      <w:pPr>
        <w:pStyle w:val="Referncias"/>
        <w:spacing w:before="0" w:after="0"/>
        <w:jc w:val="both"/>
      </w:pPr>
      <w:r>
        <w:t>http://www.mma.gov.br/estruturas/chm/_arquivos/cap_4_lagoa_casamento.pdf</w:t>
      </w:r>
    </w:p>
    <w:p w:rsidR="009D0723" w:rsidRDefault="009D0723" w:rsidP="0029083B">
      <w:pPr>
        <w:rPr>
          <w:rFonts w:cs="Arial"/>
        </w:rPr>
      </w:pPr>
    </w:p>
    <w:p w:rsidR="00C46D34" w:rsidRDefault="00C46D34" w:rsidP="00C46D34">
      <w:pPr>
        <w:spacing w:before="30" w:after="30"/>
        <w:ind w:firstLine="0"/>
        <w:rPr>
          <w:rFonts w:cs="Arial"/>
        </w:rPr>
      </w:pPr>
      <w:r>
        <w:rPr>
          <w:rFonts w:cs="Arial"/>
        </w:rPr>
        <w:t>Cunha, R. W</w:t>
      </w:r>
      <w:proofErr w:type="gramStart"/>
      <w:r>
        <w:rPr>
          <w:rFonts w:cs="Arial"/>
        </w:rPr>
        <w:t>.;</w:t>
      </w:r>
      <w:proofErr w:type="gramEnd"/>
      <w:r>
        <w:rPr>
          <w:rFonts w:cs="Arial"/>
        </w:rPr>
        <w:t xml:space="preserve"> Garcia Jr., M. D. N.; </w:t>
      </w:r>
      <w:proofErr w:type="spellStart"/>
      <w:r>
        <w:rPr>
          <w:rFonts w:cs="Arial"/>
        </w:rPr>
        <w:t>Albertoni</w:t>
      </w:r>
      <w:proofErr w:type="spellEnd"/>
      <w:r>
        <w:rPr>
          <w:rFonts w:cs="Arial"/>
        </w:rPr>
        <w:t>, E. F.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&amp; Palma-Silva, C. 2013. Qualidade de água de uma lagoa rasa em meio rural no sul do Brasil. Revista Brasileira de Engenharia Agrícola e Ambiental 17 (7): 770–779</w:t>
      </w:r>
    </w:p>
    <w:p w:rsidR="00C46D34" w:rsidRDefault="00C46D34" w:rsidP="00C46D34">
      <w:pPr>
        <w:spacing w:before="30" w:after="30"/>
        <w:ind w:firstLine="0"/>
        <w:rPr>
          <w:rFonts w:cs="Arial"/>
        </w:rPr>
      </w:pPr>
    </w:p>
    <w:p w:rsidR="00C46D34" w:rsidRDefault="00C46D34" w:rsidP="00C46D34">
      <w:pPr>
        <w:spacing w:before="30" w:after="30"/>
        <w:ind w:firstLine="0"/>
        <w:rPr>
          <w:rFonts w:cs="Arial"/>
        </w:rPr>
      </w:pPr>
    </w:p>
    <w:p w:rsidR="00C46D34" w:rsidRDefault="00C46D34" w:rsidP="00C46D34">
      <w:pPr>
        <w:spacing w:before="30" w:after="30"/>
        <w:ind w:firstLine="0"/>
        <w:rPr>
          <w:rFonts w:cs="Arial"/>
        </w:rPr>
      </w:pPr>
      <w:r>
        <w:rPr>
          <w:rFonts w:cs="Arial"/>
        </w:rPr>
        <w:t xml:space="preserve">ESTEVES, F. A. </w:t>
      </w:r>
      <w:proofErr w:type="gramStart"/>
      <w:r>
        <w:rPr>
          <w:rFonts w:cs="Arial"/>
        </w:rPr>
        <w:t>2011.</w:t>
      </w:r>
      <w:proofErr w:type="gramEnd"/>
      <w:r>
        <w:rPr>
          <w:rFonts w:cs="Arial"/>
        </w:rPr>
        <w:t xml:space="preserve">Fundamentos de Limnologia, 3ª edição, Rio </w:t>
      </w:r>
      <w:proofErr w:type="spellStart"/>
      <w:r>
        <w:rPr>
          <w:rFonts w:cs="Arial"/>
        </w:rPr>
        <w:t>deJaneiro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Interciência</w:t>
      </w:r>
      <w:proofErr w:type="spellEnd"/>
      <w:r>
        <w:rPr>
          <w:rFonts w:cs="Arial"/>
        </w:rPr>
        <w:t xml:space="preserve">. </w:t>
      </w:r>
    </w:p>
    <w:p w:rsidR="00070B1C" w:rsidRPr="00CF1A76" w:rsidRDefault="00070B1C" w:rsidP="0029083B">
      <w:pPr>
        <w:ind w:firstLine="0"/>
      </w:pPr>
    </w:p>
    <w:sectPr w:rsidR="00070B1C" w:rsidRPr="00CF1A76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1D737" w15:done="0"/>
  <w15:commentEx w15:paraId="2B0A1D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4F" w:rsidRDefault="0091544F" w:rsidP="00B11590">
      <w:r>
        <w:separator/>
      </w:r>
    </w:p>
  </w:endnote>
  <w:endnote w:type="continuationSeparator" w:id="1">
    <w:p w:rsidR="0091544F" w:rsidRDefault="0091544F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4F" w:rsidRDefault="0091544F" w:rsidP="00B11590">
      <w:r>
        <w:separator/>
      </w:r>
    </w:p>
  </w:footnote>
  <w:footnote w:type="continuationSeparator" w:id="1">
    <w:p w:rsidR="0091544F" w:rsidRDefault="0091544F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BF219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AE3"/>
    <w:multiLevelType w:val="hybridMultilevel"/>
    <w:tmpl w:val="9B92BC16"/>
    <w:lvl w:ilvl="0" w:tplc="221A8A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1AB0"/>
    <w:rsid w:val="000033F3"/>
    <w:rsid w:val="00020D4C"/>
    <w:rsid w:val="00025672"/>
    <w:rsid w:val="00070B1C"/>
    <w:rsid w:val="000C5162"/>
    <w:rsid w:val="000F4A43"/>
    <w:rsid w:val="000F630E"/>
    <w:rsid w:val="00125006"/>
    <w:rsid w:val="00161C79"/>
    <w:rsid w:val="00185FE1"/>
    <w:rsid w:val="00192668"/>
    <w:rsid w:val="001B6BA2"/>
    <w:rsid w:val="001C7B8C"/>
    <w:rsid w:val="001E496B"/>
    <w:rsid w:val="001F0C11"/>
    <w:rsid w:val="00203D0A"/>
    <w:rsid w:val="00222F8C"/>
    <w:rsid w:val="0024774D"/>
    <w:rsid w:val="00281F0C"/>
    <w:rsid w:val="0029083B"/>
    <w:rsid w:val="002A7A57"/>
    <w:rsid w:val="002C4CB4"/>
    <w:rsid w:val="002E5B46"/>
    <w:rsid w:val="003220E0"/>
    <w:rsid w:val="00387E44"/>
    <w:rsid w:val="003C0392"/>
    <w:rsid w:val="003F4948"/>
    <w:rsid w:val="004172DC"/>
    <w:rsid w:val="00422284"/>
    <w:rsid w:val="0045161E"/>
    <w:rsid w:val="00453C87"/>
    <w:rsid w:val="00493589"/>
    <w:rsid w:val="004A5F80"/>
    <w:rsid w:val="004C0B37"/>
    <w:rsid w:val="004F05F5"/>
    <w:rsid w:val="004F7A69"/>
    <w:rsid w:val="00520FB9"/>
    <w:rsid w:val="00565B1E"/>
    <w:rsid w:val="005725E6"/>
    <w:rsid w:val="00644F85"/>
    <w:rsid w:val="006A4184"/>
    <w:rsid w:val="006F1A5E"/>
    <w:rsid w:val="0070021A"/>
    <w:rsid w:val="00702AD9"/>
    <w:rsid w:val="00705A04"/>
    <w:rsid w:val="00711AA3"/>
    <w:rsid w:val="00731B6A"/>
    <w:rsid w:val="007C2D07"/>
    <w:rsid w:val="007C63FE"/>
    <w:rsid w:val="0082219D"/>
    <w:rsid w:val="00846FE4"/>
    <w:rsid w:val="008E0844"/>
    <w:rsid w:val="008E669D"/>
    <w:rsid w:val="008F322F"/>
    <w:rsid w:val="00907AA9"/>
    <w:rsid w:val="0091544F"/>
    <w:rsid w:val="00941544"/>
    <w:rsid w:val="0099695D"/>
    <w:rsid w:val="009B0959"/>
    <w:rsid w:val="009D0723"/>
    <w:rsid w:val="009F1118"/>
    <w:rsid w:val="00A23D0A"/>
    <w:rsid w:val="00A756D1"/>
    <w:rsid w:val="00A771C1"/>
    <w:rsid w:val="00A802B0"/>
    <w:rsid w:val="00A81279"/>
    <w:rsid w:val="00A93FC9"/>
    <w:rsid w:val="00B11590"/>
    <w:rsid w:val="00B8257B"/>
    <w:rsid w:val="00BF2194"/>
    <w:rsid w:val="00C03642"/>
    <w:rsid w:val="00C341B4"/>
    <w:rsid w:val="00C46D34"/>
    <w:rsid w:val="00C47B84"/>
    <w:rsid w:val="00C950B7"/>
    <w:rsid w:val="00CB1577"/>
    <w:rsid w:val="00CC3E16"/>
    <w:rsid w:val="00CF1A76"/>
    <w:rsid w:val="00CF1B19"/>
    <w:rsid w:val="00D25A87"/>
    <w:rsid w:val="00D43862"/>
    <w:rsid w:val="00D740C6"/>
    <w:rsid w:val="00DA714F"/>
    <w:rsid w:val="00DD1B99"/>
    <w:rsid w:val="00DE6963"/>
    <w:rsid w:val="00E3012B"/>
    <w:rsid w:val="00E96092"/>
    <w:rsid w:val="00EA51E0"/>
    <w:rsid w:val="00EB13F7"/>
    <w:rsid w:val="00F34C67"/>
    <w:rsid w:val="00F56270"/>
    <w:rsid w:val="00F65AE9"/>
    <w:rsid w:val="00FB3E05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F0C1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rsid w:val="001F0C11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668"/>
    <w:rPr>
      <w:kern w:val="2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2668"/>
    <w:rPr>
      <w:rFonts w:ascii="Arial" w:eastAsia="Arial Unicode MS" w:hAnsi="Arial"/>
      <w:kern w:val="2"/>
    </w:rPr>
  </w:style>
  <w:style w:type="character" w:styleId="Refdecomentrio">
    <w:name w:val="annotation reference"/>
    <w:uiPriority w:val="99"/>
    <w:semiHidden/>
    <w:unhideWhenUsed/>
    <w:rsid w:val="001926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F0C1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rsid w:val="001F0C11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668"/>
    <w:rPr>
      <w:kern w:val="2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2668"/>
    <w:rPr>
      <w:rFonts w:ascii="Arial" w:eastAsia="Arial Unicode MS" w:hAnsi="Arial"/>
      <w:kern w:val="2"/>
    </w:rPr>
  </w:style>
  <w:style w:type="character" w:styleId="Refdecomentrio">
    <w:name w:val="annotation reference"/>
    <w:uiPriority w:val="99"/>
    <w:semiHidden/>
    <w:unhideWhenUsed/>
    <w:rsid w:val="001926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57F6-4E7A-48D9-83ED-57D6B3F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Administrador</cp:lastModifiedBy>
  <cp:revision>2</cp:revision>
  <cp:lastPrinted>2013-05-31T18:34:00Z</cp:lastPrinted>
  <dcterms:created xsi:type="dcterms:W3CDTF">2013-06-27T14:55:00Z</dcterms:created>
  <dcterms:modified xsi:type="dcterms:W3CDTF">2013-06-27T14:55:00Z</dcterms:modified>
</cp:coreProperties>
</file>