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Pr="00B5543C" w:rsidRDefault="00FD1162" w:rsidP="0029083B">
      <w:pPr>
        <w:ind w:firstLine="0"/>
        <w:jc w:val="center"/>
        <w:rPr>
          <w:b/>
          <w:color w:val="000000"/>
        </w:rPr>
      </w:pPr>
      <w:r w:rsidRPr="00B5543C">
        <w:rPr>
          <w:b/>
          <w:color w:val="000000"/>
        </w:rPr>
        <w:t>SATISFAÇÃO COM A EXPERIÊNCIA ACADÊMICA ENTRE ESTUDA</w:t>
      </w:r>
      <w:r w:rsidR="0049113C" w:rsidRPr="00B5543C">
        <w:rPr>
          <w:b/>
          <w:color w:val="000000"/>
        </w:rPr>
        <w:t>NTES DE GRADUAÇÃO EM ENFERMAGEM</w:t>
      </w:r>
    </w:p>
    <w:p w:rsidR="0029083B" w:rsidRPr="00B5543C" w:rsidRDefault="0029083B" w:rsidP="0029083B">
      <w:pPr>
        <w:ind w:firstLine="0"/>
        <w:jc w:val="right"/>
        <w:rPr>
          <w:b/>
          <w:color w:val="000000"/>
        </w:rPr>
      </w:pPr>
    </w:p>
    <w:p w:rsidR="0029083B" w:rsidRPr="00B5543C" w:rsidRDefault="0029083B" w:rsidP="0029083B">
      <w:pPr>
        <w:ind w:firstLine="0"/>
        <w:jc w:val="right"/>
        <w:rPr>
          <w:b/>
          <w:color w:val="000000"/>
        </w:rPr>
      </w:pPr>
    </w:p>
    <w:p w:rsidR="00FD1162" w:rsidRPr="00B5543C" w:rsidRDefault="004E4DC4" w:rsidP="0029083B">
      <w:pPr>
        <w:ind w:firstLine="0"/>
        <w:jc w:val="right"/>
        <w:rPr>
          <w:b/>
          <w:color w:val="000000"/>
        </w:rPr>
      </w:pPr>
      <w:r w:rsidRPr="00B5543C">
        <w:rPr>
          <w:b/>
          <w:color w:val="000000"/>
        </w:rPr>
        <w:t>RAMOS</w:t>
      </w:r>
      <w:r w:rsidR="00416BA8" w:rsidRPr="00B5543C">
        <w:rPr>
          <w:b/>
          <w:color w:val="000000"/>
        </w:rPr>
        <w:t xml:space="preserve">, </w:t>
      </w:r>
      <w:r w:rsidRPr="00B5543C">
        <w:rPr>
          <w:b/>
          <w:color w:val="000000"/>
        </w:rPr>
        <w:t>Aline Marcelino</w:t>
      </w:r>
      <w:r w:rsidR="00416BA8" w:rsidRPr="00B5543C">
        <w:rPr>
          <w:b/>
          <w:color w:val="000000"/>
        </w:rPr>
        <w:t xml:space="preserve">; </w:t>
      </w:r>
      <w:r w:rsidR="00416BA8" w:rsidRPr="00B5543C">
        <w:rPr>
          <w:b/>
          <w:bCs/>
          <w:color w:val="000000"/>
        </w:rPr>
        <w:t>TOMASCHEWSKI-BARLEM</w:t>
      </w:r>
      <w:r w:rsidR="00416BA8" w:rsidRPr="00B5543C">
        <w:rPr>
          <w:b/>
          <w:color w:val="000000"/>
        </w:rPr>
        <w:t>, Jamila Geri</w:t>
      </w:r>
      <w:r w:rsidR="00FD1162" w:rsidRPr="00B5543C">
        <w:rPr>
          <w:b/>
          <w:color w:val="000000"/>
        </w:rPr>
        <w:t xml:space="preserve">; </w:t>
      </w:r>
      <w:r w:rsidR="009424DF" w:rsidRPr="00B5543C">
        <w:rPr>
          <w:b/>
          <w:color w:val="000000"/>
        </w:rPr>
        <w:t xml:space="preserve">BARLEM, </w:t>
      </w:r>
      <w:r w:rsidR="00FD1162" w:rsidRPr="00B5543C">
        <w:rPr>
          <w:b/>
          <w:color w:val="000000"/>
        </w:rPr>
        <w:t>Edison Luiz Devos.</w:t>
      </w:r>
    </w:p>
    <w:p w:rsidR="00C47B84" w:rsidRPr="00B5543C" w:rsidRDefault="00FD1162" w:rsidP="0029083B">
      <w:pPr>
        <w:ind w:firstLine="0"/>
        <w:jc w:val="right"/>
        <w:rPr>
          <w:b/>
          <w:color w:val="000000"/>
        </w:rPr>
      </w:pPr>
      <w:r w:rsidRPr="00B5543C">
        <w:rPr>
          <w:b/>
          <w:color w:val="000000"/>
        </w:rPr>
        <w:t>LUNARDI, Valéria Lerch</w:t>
      </w:r>
      <w:r w:rsidR="009424DF" w:rsidRPr="00B5543C">
        <w:rPr>
          <w:b/>
          <w:color w:val="000000"/>
        </w:rPr>
        <w:t>.</w:t>
      </w:r>
      <w:r w:rsidR="00416BA8" w:rsidRPr="00B5543C">
        <w:rPr>
          <w:b/>
          <w:color w:val="000000"/>
        </w:rPr>
        <w:t xml:space="preserve">   </w:t>
      </w:r>
    </w:p>
    <w:p w:rsidR="00C47B84" w:rsidRPr="00B5543C" w:rsidRDefault="00FD1162" w:rsidP="00A771C1">
      <w:pPr>
        <w:ind w:firstLine="0"/>
        <w:jc w:val="right"/>
        <w:rPr>
          <w:b/>
          <w:color w:val="000000"/>
        </w:rPr>
      </w:pPr>
      <w:r w:rsidRPr="00B5543C">
        <w:rPr>
          <w:b/>
          <w:color w:val="000000"/>
        </w:rPr>
        <w:t>aline-ramos-@hotmail.com</w:t>
      </w:r>
    </w:p>
    <w:p w:rsidR="00A771C1" w:rsidRPr="00B5543C" w:rsidRDefault="00A771C1" w:rsidP="00A771C1">
      <w:pPr>
        <w:ind w:firstLine="0"/>
        <w:jc w:val="right"/>
        <w:rPr>
          <w:b/>
          <w:color w:val="000000"/>
        </w:rPr>
      </w:pPr>
    </w:p>
    <w:p w:rsidR="00520FB9" w:rsidRPr="00B5543C" w:rsidRDefault="00520FB9" w:rsidP="00711AA3">
      <w:pPr>
        <w:ind w:firstLine="0"/>
        <w:jc w:val="right"/>
        <w:rPr>
          <w:b/>
          <w:color w:val="000000"/>
        </w:rPr>
      </w:pPr>
      <w:r w:rsidRPr="00B5543C">
        <w:rPr>
          <w:b/>
          <w:color w:val="000000"/>
        </w:rPr>
        <w:t xml:space="preserve">Evento: </w:t>
      </w:r>
      <w:r w:rsidR="009424DF" w:rsidRPr="00B5543C">
        <w:rPr>
          <w:rFonts w:cs="Arial"/>
          <w:b/>
          <w:color w:val="000000"/>
          <w:shd w:val="clear" w:color="auto" w:fill="FFFFFF"/>
        </w:rPr>
        <w:t xml:space="preserve">Congresso de Iniciação </w:t>
      </w:r>
      <w:r w:rsidR="00FD1162" w:rsidRPr="00B5543C">
        <w:rPr>
          <w:rFonts w:cs="Arial"/>
          <w:b/>
          <w:color w:val="000000"/>
          <w:shd w:val="clear" w:color="auto" w:fill="FFFFFF"/>
        </w:rPr>
        <w:t>Científica</w:t>
      </w:r>
    </w:p>
    <w:p w:rsidR="00C47B84" w:rsidRPr="00B5543C" w:rsidRDefault="00711AA3" w:rsidP="00711AA3">
      <w:pPr>
        <w:ind w:firstLine="0"/>
        <w:jc w:val="right"/>
        <w:rPr>
          <w:b/>
          <w:color w:val="000000"/>
        </w:rPr>
      </w:pPr>
      <w:r w:rsidRPr="00B5543C">
        <w:rPr>
          <w:b/>
          <w:color w:val="000000"/>
        </w:rPr>
        <w:t>Área</w:t>
      </w:r>
      <w:r w:rsidR="00520FB9" w:rsidRPr="00B5543C">
        <w:rPr>
          <w:b/>
          <w:color w:val="000000"/>
        </w:rPr>
        <w:t xml:space="preserve"> do conhecimento</w:t>
      </w:r>
      <w:r w:rsidRPr="00B5543C">
        <w:rPr>
          <w:b/>
          <w:color w:val="000000"/>
        </w:rPr>
        <w:t xml:space="preserve">: </w:t>
      </w:r>
      <w:r w:rsidR="00FD1162" w:rsidRPr="00B5543C">
        <w:rPr>
          <w:b/>
          <w:color w:val="000000"/>
        </w:rPr>
        <w:t>Enfermagem</w:t>
      </w:r>
    </w:p>
    <w:p w:rsidR="00C341B4" w:rsidRPr="00B5543C" w:rsidRDefault="009F1118" w:rsidP="009F1118">
      <w:pPr>
        <w:ind w:firstLine="0"/>
        <w:rPr>
          <w:color w:val="000000"/>
        </w:rPr>
      </w:pPr>
      <w:r w:rsidRPr="00B5543C">
        <w:rPr>
          <w:b/>
          <w:color w:val="000000"/>
        </w:rPr>
        <w:t>Palavras-chave</w:t>
      </w:r>
      <w:r w:rsidR="004E4DC4" w:rsidRPr="00B5543C">
        <w:rPr>
          <w:b/>
          <w:color w:val="000000"/>
        </w:rPr>
        <w:t xml:space="preserve">: </w:t>
      </w:r>
      <w:r w:rsidR="004E4DC4" w:rsidRPr="00B5543C">
        <w:rPr>
          <w:bCs/>
          <w:color w:val="000000"/>
        </w:rPr>
        <w:t xml:space="preserve">Estudantes de Enfermagem. </w:t>
      </w:r>
      <w:r w:rsidR="004E4DC4" w:rsidRPr="00B5543C">
        <w:rPr>
          <w:color w:val="000000"/>
        </w:rPr>
        <w:t>Satisfação Pessoal. Educação em Enfermagem.</w:t>
      </w:r>
    </w:p>
    <w:p w:rsidR="003220E0" w:rsidRPr="00B5543C" w:rsidRDefault="003220E0" w:rsidP="0029083B">
      <w:pPr>
        <w:pStyle w:val="Ttulodaseoprimria"/>
        <w:rPr>
          <w:color w:val="000000"/>
          <w:sz w:val="24"/>
        </w:rPr>
      </w:pPr>
    </w:p>
    <w:p w:rsidR="009D0723" w:rsidRPr="00B5543C" w:rsidRDefault="0082219D" w:rsidP="0029083B">
      <w:pPr>
        <w:pStyle w:val="Ttulodaseoprimria"/>
        <w:rPr>
          <w:color w:val="000000"/>
          <w:sz w:val="24"/>
        </w:rPr>
      </w:pPr>
      <w:proofErr w:type="gramStart"/>
      <w:r w:rsidRPr="00B5543C">
        <w:rPr>
          <w:color w:val="000000"/>
          <w:sz w:val="24"/>
        </w:rPr>
        <w:t>1</w:t>
      </w:r>
      <w:proofErr w:type="gramEnd"/>
      <w:r w:rsidRPr="00B5543C">
        <w:rPr>
          <w:color w:val="000000"/>
          <w:sz w:val="24"/>
        </w:rPr>
        <w:t xml:space="preserve"> INTRODUÇÃO</w:t>
      </w:r>
    </w:p>
    <w:p w:rsidR="004E4DC4" w:rsidRPr="00B5543C" w:rsidRDefault="004E4DC4" w:rsidP="0029083B">
      <w:pPr>
        <w:pStyle w:val="Ttulodaseoprimria"/>
        <w:rPr>
          <w:color w:val="000000"/>
          <w:sz w:val="24"/>
        </w:rPr>
      </w:pPr>
    </w:p>
    <w:p w:rsidR="004E4DC4" w:rsidRPr="0049711D" w:rsidRDefault="00A13377" w:rsidP="0049711D">
      <w:pPr>
        <w:autoSpaceDE w:val="0"/>
        <w:autoSpaceDN w:val="0"/>
        <w:adjustRightInd w:val="0"/>
        <w:ind w:firstLine="708"/>
        <w:rPr>
          <w:color w:val="000000"/>
        </w:rPr>
      </w:pPr>
      <w:r w:rsidRPr="00B5543C">
        <w:rPr>
          <w:color w:val="000000"/>
        </w:rPr>
        <w:t>S</w:t>
      </w:r>
      <w:r w:rsidR="004E4DC4" w:rsidRPr="00B5543C">
        <w:rPr>
          <w:color w:val="000000"/>
        </w:rPr>
        <w:t>atisfação acadêmica refere-se à avaliação subjetiva de toda experiência associada à educação, sendo definida como um estado psicológico resultante da confirmação, ou não, das expectativas do estudante com a realidade acadêmica</w:t>
      </w:r>
      <w:r w:rsidR="005702FB" w:rsidRPr="00B5543C">
        <w:rPr>
          <w:color w:val="000000"/>
        </w:rPr>
        <w:t xml:space="preserve"> vivenciada</w:t>
      </w:r>
      <w:r w:rsidR="0049113C" w:rsidRPr="00B5543C">
        <w:rPr>
          <w:color w:val="000000"/>
        </w:rPr>
        <w:t xml:space="preserve"> </w:t>
      </w:r>
      <w:r w:rsidR="004E4DC4" w:rsidRPr="00B5543C">
        <w:rPr>
          <w:color w:val="000000"/>
        </w:rPr>
        <w:t xml:space="preserve">(ELLIOTT; SHIN, 2002; JARADEEN </w:t>
      </w:r>
      <w:proofErr w:type="gramStart"/>
      <w:r w:rsidR="004E4DC4" w:rsidRPr="00B5543C">
        <w:rPr>
          <w:color w:val="000000"/>
        </w:rPr>
        <w:t>et</w:t>
      </w:r>
      <w:proofErr w:type="gramEnd"/>
      <w:r w:rsidR="004E4DC4" w:rsidRPr="00B5543C">
        <w:rPr>
          <w:color w:val="000000"/>
        </w:rPr>
        <w:t xml:space="preserve"> al., 2012).</w:t>
      </w:r>
      <w:r w:rsidR="0049113C" w:rsidRPr="00B5543C">
        <w:rPr>
          <w:b/>
          <w:bCs/>
          <w:color w:val="000000"/>
        </w:rPr>
        <w:t xml:space="preserve"> </w:t>
      </w:r>
      <w:r w:rsidR="004E4DC4" w:rsidRPr="00B5543C">
        <w:rPr>
          <w:color w:val="000000"/>
        </w:rPr>
        <w:t>Além disso, a satisfação acadêmica contempla aspectos específicos atrelados à qualidade do ensino, ao currículo, relacionamento com os professores e colegas, administração, instalações e recursos da universidade, proporcionando também a percepção do estudante sobre o ambiente acadêmico e intelectual da instituição (ASTIN, 1993).</w:t>
      </w:r>
      <w:r w:rsidR="00416BA8" w:rsidRPr="00B5543C">
        <w:rPr>
          <w:color w:val="000000"/>
        </w:rPr>
        <w:t xml:space="preserve"> </w:t>
      </w:r>
      <w:r w:rsidR="004E4DC4" w:rsidRPr="00B5543C">
        <w:rPr>
          <w:color w:val="000000"/>
        </w:rPr>
        <w:t xml:space="preserve">Na literatura </w:t>
      </w:r>
      <w:proofErr w:type="gramStart"/>
      <w:r w:rsidR="004E4DC4" w:rsidRPr="00B5543C">
        <w:rPr>
          <w:color w:val="000000"/>
        </w:rPr>
        <w:t>nacional</w:t>
      </w:r>
      <w:proofErr w:type="gramEnd"/>
      <w:r w:rsidR="004E4DC4" w:rsidRPr="00B5543C">
        <w:rPr>
          <w:color w:val="000000"/>
        </w:rPr>
        <w:t xml:space="preserve">, </w:t>
      </w:r>
      <w:r w:rsidR="00BA5B48" w:rsidRPr="00B5543C">
        <w:rPr>
          <w:color w:val="000000"/>
        </w:rPr>
        <w:t>há</w:t>
      </w:r>
      <w:r w:rsidR="004E4DC4" w:rsidRPr="00B5543C">
        <w:rPr>
          <w:color w:val="000000"/>
        </w:rPr>
        <w:t xml:space="preserve"> uma escassez de pesquisas específicas acerca da satisfação acadêmica </w:t>
      </w:r>
      <w:r w:rsidRPr="00B5543C">
        <w:rPr>
          <w:color w:val="000000"/>
        </w:rPr>
        <w:t xml:space="preserve">entre estudantes </w:t>
      </w:r>
      <w:r w:rsidR="00BF285D" w:rsidRPr="00B5543C">
        <w:rPr>
          <w:color w:val="000000"/>
        </w:rPr>
        <w:t xml:space="preserve">de </w:t>
      </w:r>
      <w:r w:rsidRPr="00B5543C">
        <w:rPr>
          <w:color w:val="000000"/>
        </w:rPr>
        <w:t>enfermagem, d</w:t>
      </w:r>
      <w:r w:rsidR="0049113C" w:rsidRPr="00B5543C">
        <w:rPr>
          <w:color w:val="000000"/>
        </w:rPr>
        <w:t>e</w:t>
      </w:r>
      <w:r w:rsidR="004E4DC4" w:rsidRPr="00B5543C">
        <w:rPr>
          <w:color w:val="000000"/>
        </w:rPr>
        <w:t xml:space="preserve"> forma</w:t>
      </w:r>
      <w:r w:rsidR="0049113C" w:rsidRPr="00B5543C">
        <w:rPr>
          <w:color w:val="000000"/>
        </w:rPr>
        <w:t xml:space="preserve"> que </w:t>
      </w:r>
      <w:r w:rsidR="004E4DC4" w:rsidRPr="00B5543C">
        <w:rPr>
          <w:color w:val="000000"/>
        </w:rPr>
        <w:t xml:space="preserve">o desconhecimento acerca da satisfação com a experiência acadêmica entre estudantes de graduação em enfermagem configura o </w:t>
      </w:r>
      <w:r w:rsidR="004E4DC4" w:rsidRPr="00B5543C">
        <w:rPr>
          <w:b/>
          <w:color w:val="000000"/>
        </w:rPr>
        <w:t>problema de pesquisa</w:t>
      </w:r>
      <w:r w:rsidR="004E4DC4" w:rsidRPr="00B5543C">
        <w:rPr>
          <w:color w:val="000000"/>
        </w:rPr>
        <w:t>.</w:t>
      </w:r>
      <w:r w:rsidR="00FD1162" w:rsidRPr="00B5543C">
        <w:rPr>
          <w:color w:val="000000"/>
        </w:rPr>
        <w:t xml:space="preserve"> </w:t>
      </w:r>
      <w:r w:rsidR="00BF285D" w:rsidRPr="00B5543C">
        <w:rPr>
          <w:color w:val="000000"/>
        </w:rPr>
        <w:t>Considera</w:t>
      </w:r>
      <w:r w:rsidR="004E4DC4" w:rsidRPr="00B5543C">
        <w:rPr>
          <w:color w:val="000000"/>
        </w:rPr>
        <w:t xml:space="preserve">-se que a investigação da satisfação acadêmica é fundamental para o planejamento e consequente melhoria dos programas e serviços institucionais designados aos estudantes, qualificando o processo educacional, </w:t>
      </w:r>
      <w:r w:rsidR="004E4DC4" w:rsidRPr="00B5543C">
        <w:rPr>
          <w:b/>
          <w:color w:val="000000"/>
        </w:rPr>
        <w:t>justificando</w:t>
      </w:r>
      <w:r w:rsidR="004E4DC4" w:rsidRPr="00B5543C">
        <w:rPr>
          <w:color w:val="000000"/>
        </w:rPr>
        <w:t xml:space="preserve"> a realização desta pesquisa.</w:t>
      </w:r>
      <w:r w:rsidR="00BF285D" w:rsidRPr="00B5543C">
        <w:rPr>
          <w:color w:val="000000"/>
        </w:rPr>
        <w:t xml:space="preserve"> Este estudo objetivou analisar a satisfação com a experiência acadêmica entre estudantes de graduação em enfermagem de uma universidade pública do Sul do Brasil.</w:t>
      </w:r>
    </w:p>
    <w:p w:rsidR="009D0723" w:rsidRPr="00B5543C" w:rsidRDefault="009D0723" w:rsidP="0029083B">
      <w:pPr>
        <w:rPr>
          <w:color w:val="000000"/>
        </w:rPr>
      </w:pPr>
    </w:p>
    <w:p w:rsidR="009D0723" w:rsidRPr="00B5543C" w:rsidRDefault="0082219D" w:rsidP="0029083B">
      <w:pPr>
        <w:pStyle w:val="Ttulodaseoprimria"/>
        <w:rPr>
          <w:color w:val="000000"/>
          <w:sz w:val="24"/>
        </w:rPr>
      </w:pPr>
      <w:proofErr w:type="gramStart"/>
      <w:r w:rsidRPr="00B5543C">
        <w:rPr>
          <w:color w:val="000000"/>
          <w:sz w:val="24"/>
        </w:rPr>
        <w:t>2</w:t>
      </w:r>
      <w:proofErr w:type="gramEnd"/>
      <w:r w:rsidRPr="00B5543C">
        <w:rPr>
          <w:color w:val="000000"/>
          <w:sz w:val="24"/>
        </w:rPr>
        <w:t xml:space="preserve"> MATERIAIS E MÉTODOS</w:t>
      </w:r>
      <w:r w:rsidR="00BA5B48" w:rsidRPr="00B5543C">
        <w:rPr>
          <w:color w:val="000000"/>
          <w:sz w:val="24"/>
        </w:rPr>
        <w:t xml:space="preserve"> </w:t>
      </w:r>
    </w:p>
    <w:p w:rsidR="003220E0" w:rsidRPr="00B5543C" w:rsidRDefault="003220E0" w:rsidP="0029083B">
      <w:pPr>
        <w:pStyle w:val="Ttulodaseoprimria"/>
        <w:rPr>
          <w:color w:val="000000"/>
          <w:sz w:val="24"/>
        </w:rPr>
      </w:pPr>
    </w:p>
    <w:p w:rsidR="00416BA8" w:rsidRPr="00B5543C" w:rsidRDefault="00416BA8" w:rsidP="00A13377">
      <w:pPr>
        <w:ind w:firstLine="708"/>
        <w:rPr>
          <w:color w:val="000000"/>
        </w:rPr>
      </w:pPr>
      <w:r w:rsidRPr="00B5543C">
        <w:rPr>
          <w:color w:val="000000"/>
        </w:rPr>
        <w:t>Estudo quantitativo, do tipo exploratório-descritiv</w:t>
      </w:r>
      <w:r w:rsidR="00BF285D" w:rsidRPr="00B5543C">
        <w:rPr>
          <w:color w:val="000000"/>
        </w:rPr>
        <w:t xml:space="preserve">o, com delineamento transversal, realizado com uma amostra de 170 estudantes de graduação em enfermagem, matriculados da primeira à nona série, em uma universidade pública do Sul do Brasil. </w:t>
      </w:r>
      <w:r w:rsidRPr="00B5543C">
        <w:rPr>
          <w:color w:val="000000"/>
        </w:rPr>
        <w:t xml:space="preserve">A coleta de dados </w:t>
      </w:r>
      <w:r w:rsidR="00BF285D" w:rsidRPr="00B5543C">
        <w:rPr>
          <w:color w:val="000000"/>
        </w:rPr>
        <w:t>foi realizada</w:t>
      </w:r>
      <w:r w:rsidRPr="00B5543C">
        <w:rPr>
          <w:color w:val="000000"/>
        </w:rPr>
        <w:t xml:space="preserve"> mediante aplicação de</w:t>
      </w:r>
      <w:r w:rsidRPr="00B5543C">
        <w:rPr>
          <w:bCs/>
          <w:color w:val="000000"/>
        </w:rPr>
        <w:t xml:space="preserve"> um questionário para caracterização dos sujeitos e </w:t>
      </w:r>
      <w:r w:rsidR="00BF285D" w:rsidRPr="00B5543C">
        <w:rPr>
          <w:bCs/>
          <w:color w:val="000000"/>
        </w:rPr>
        <w:t xml:space="preserve">da </w:t>
      </w:r>
      <w:r w:rsidRPr="00B5543C">
        <w:rPr>
          <w:bCs/>
          <w:color w:val="000000"/>
        </w:rPr>
        <w:t>Escala de Satisfação com a Experiência Acadêmica</w:t>
      </w:r>
      <w:r w:rsidR="00BF285D" w:rsidRPr="00B5543C">
        <w:rPr>
          <w:bCs/>
          <w:color w:val="000000"/>
        </w:rPr>
        <w:t>,</w:t>
      </w:r>
      <w:r w:rsidRPr="00B5543C">
        <w:rPr>
          <w:bCs/>
          <w:color w:val="000000"/>
        </w:rPr>
        <w:t xml:space="preserve"> composta por 35 itens</w:t>
      </w:r>
      <w:r w:rsidR="00BF285D" w:rsidRPr="00B5543C">
        <w:rPr>
          <w:bCs/>
          <w:color w:val="000000"/>
        </w:rPr>
        <w:t xml:space="preserve"> distribuídos em três dimensões:</w:t>
      </w:r>
      <w:r w:rsidR="00A13377" w:rsidRPr="00B5543C">
        <w:rPr>
          <w:bCs/>
          <w:color w:val="000000"/>
        </w:rPr>
        <w:t xml:space="preserve"> </w:t>
      </w:r>
      <w:r w:rsidR="00A13377" w:rsidRPr="00B5543C">
        <w:rPr>
          <w:bCs/>
          <w:i/>
          <w:color w:val="000000"/>
        </w:rPr>
        <w:t>satisfação</w:t>
      </w:r>
      <w:r w:rsidR="00BF285D" w:rsidRPr="00B5543C">
        <w:rPr>
          <w:bCs/>
          <w:i/>
          <w:color w:val="000000"/>
        </w:rPr>
        <w:t xml:space="preserve"> com a instituição</w:t>
      </w:r>
      <w:r w:rsidR="00BF285D" w:rsidRPr="00B5543C">
        <w:rPr>
          <w:bCs/>
          <w:color w:val="000000"/>
        </w:rPr>
        <w:t xml:space="preserve">, </w:t>
      </w:r>
      <w:r w:rsidR="00BF285D" w:rsidRPr="00B5543C">
        <w:rPr>
          <w:bCs/>
          <w:i/>
          <w:color w:val="000000"/>
        </w:rPr>
        <w:t>s</w:t>
      </w:r>
      <w:r w:rsidR="00A13377" w:rsidRPr="00B5543C">
        <w:rPr>
          <w:bCs/>
          <w:i/>
          <w:color w:val="000000"/>
        </w:rPr>
        <w:t>atisfação com o curso</w:t>
      </w:r>
      <w:r w:rsidR="00A13377" w:rsidRPr="00B5543C">
        <w:rPr>
          <w:bCs/>
          <w:color w:val="000000"/>
        </w:rPr>
        <w:t xml:space="preserve"> e </w:t>
      </w:r>
      <w:r w:rsidR="00A13377" w:rsidRPr="00B5543C">
        <w:rPr>
          <w:bCs/>
          <w:i/>
          <w:color w:val="000000"/>
        </w:rPr>
        <w:t>oportunidade de desenvolvimento</w:t>
      </w:r>
      <w:r w:rsidRPr="00B5543C">
        <w:rPr>
          <w:color w:val="000000"/>
        </w:rPr>
        <w:t>. Os dados foram analisados conforme estatística descritiva, análise de variância e regressão linear.</w:t>
      </w:r>
      <w:r w:rsidR="00263CED" w:rsidRPr="00B5543C">
        <w:rPr>
          <w:color w:val="000000"/>
        </w:rPr>
        <w:t xml:space="preserve"> Obteve-se aprovação do Comitê de Ética e</w:t>
      </w:r>
      <w:r w:rsidR="0049711D">
        <w:rPr>
          <w:color w:val="000000"/>
        </w:rPr>
        <w:t xml:space="preserve">m Pesquisa, mediante parecer nº </w:t>
      </w:r>
      <w:r w:rsidR="0049711D" w:rsidRPr="00741F7E">
        <w:rPr>
          <w:color w:val="000000"/>
        </w:rPr>
        <w:t>59/2012</w:t>
      </w:r>
      <w:r w:rsidR="0049711D">
        <w:rPr>
          <w:color w:val="000000"/>
        </w:rPr>
        <w:t>.</w:t>
      </w:r>
      <w:r w:rsidR="00263CED" w:rsidRPr="00B5543C">
        <w:rPr>
          <w:color w:val="000000"/>
        </w:rPr>
        <w:t xml:space="preserve"> </w:t>
      </w:r>
    </w:p>
    <w:p w:rsidR="00416BA8" w:rsidRPr="00B5543C" w:rsidRDefault="00416BA8" w:rsidP="00416BA8">
      <w:pPr>
        <w:spacing w:line="360" w:lineRule="auto"/>
        <w:rPr>
          <w:color w:val="000000"/>
        </w:rPr>
      </w:pPr>
    </w:p>
    <w:p w:rsidR="009D0723" w:rsidRPr="00B5543C" w:rsidRDefault="0082219D" w:rsidP="0029083B">
      <w:pPr>
        <w:pStyle w:val="Ttulodaseoprimria"/>
        <w:rPr>
          <w:color w:val="000000"/>
          <w:sz w:val="24"/>
        </w:rPr>
      </w:pPr>
      <w:proofErr w:type="gramStart"/>
      <w:r w:rsidRPr="00B5543C">
        <w:rPr>
          <w:color w:val="000000"/>
          <w:sz w:val="24"/>
        </w:rPr>
        <w:lastRenderedPageBreak/>
        <w:t>3</w:t>
      </w:r>
      <w:proofErr w:type="gramEnd"/>
      <w:r w:rsidRPr="00B5543C">
        <w:rPr>
          <w:color w:val="000000"/>
          <w:sz w:val="24"/>
        </w:rPr>
        <w:t xml:space="preserve"> </w:t>
      </w:r>
      <w:r w:rsidR="0029083B" w:rsidRPr="00B5543C">
        <w:rPr>
          <w:color w:val="000000"/>
          <w:sz w:val="24"/>
        </w:rPr>
        <w:t xml:space="preserve">RESULTADOS </w:t>
      </w:r>
      <w:r w:rsidR="009F1118" w:rsidRPr="00B5543C">
        <w:rPr>
          <w:color w:val="000000"/>
          <w:sz w:val="24"/>
        </w:rPr>
        <w:t>e</w:t>
      </w:r>
      <w:r w:rsidR="0029083B" w:rsidRPr="00B5543C">
        <w:rPr>
          <w:color w:val="000000"/>
          <w:sz w:val="24"/>
        </w:rPr>
        <w:t xml:space="preserve"> DISCUSSÃO </w:t>
      </w:r>
    </w:p>
    <w:p w:rsidR="009D0723" w:rsidRPr="00B5543C" w:rsidRDefault="009D0723" w:rsidP="0029083B">
      <w:pPr>
        <w:rPr>
          <w:rFonts w:cs="Arial"/>
          <w:color w:val="000000"/>
        </w:rPr>
      </w:pPr>
    </w:p>
    <w:p w:rsidR="00263CED" w:rsidRPr="00B5543C" w:rsidRDefault="00416BA8" w:rsidP="009424DF">
      <w:pPr>
        <w:autoSpaceDE w:val="0"/>
        <w:autoSpaceDN w:val="0"/>
        <w:adjustRightInd w:val="0"/>
        <w:ind w:firstLine="708"/>
        <w:rPr>
          <w:rFonts w:cs="Arial"/>
          <w:color w:val="000000"/>
        </w:rPr>
      </w:pPr>
      <w:r w:rsidRPr="00B5543C">
        <w:rPr>
          <w:rFonts w:cs="Arial"/>
          <w:bCs/>
          <w:color w:val="000000"/>
        </w:rPr>
        <w:t>Realizou-se análise fatorial p</w:t>
      </w:r>
      <w:r w:rsidRPr="00B5543C">
        <w:rPr>
          <w:rFonts w:cs="Arial"/>
          <w:color w:val="000000"/>
        </w:rPr>
        <w:t xml:space="preserve">ara validação de constructo do instrumento, o que permitiu a </w:t>
      </w:r>
      <w:r w:rsidR="00263CED" w:rsidRPr="00B5543C">
        <w:rPr>
          <w:rFonts w:cs="Arial"/>
          <w:color w:val="000000"/>
        </w:rPr>
        <w:t>confirmação</w:t>
      </w:r>
      <w:r w:rsidRPr="00B5543C">
        <w:rPr>
          <w:rFonts w:cs="Arial"/>
          <w:color w:val="000000"/>
        </w:rPr>
        <w:t xml:space="preserve"> de três fatores referentes à satisfação</w:t>
      </w:r>
      <w:r w:rsidR="00263CED" w:rsidRPr="00B5543C">
        <w:rPr>
          <w:rFonts w:cs="Arial"/>
          <w:color w:val="000000"/>
        </w:rPr>
        <w:t xml:space="preserve"> com a experiência acadêmica: </w:t>
      </w:r>
      <w:r w:rsidR="00263CED" w:rsidRPr="00B5543C">
        <w:rPr>
          <w:rFonts w:cs="Arial"/>
          <w:i/>
          <w:color w:val="000000"/>
        </w:rPr>
        <w:t>satisfação</w:t>
      </w:r>
      <w:r w:rsidRPr="00B5543C">
        <w:rPr>
          <w:rFonts w:cs="Arial"/>
          <w:i/>
          <w:color w:val="000000"/>
        </w:rPr>
        <w:t xml:space="preserve"> com o curso</w:t>
      </w:r>
      <w:r w:rsidRPr="00B5543C">
        <w:rPr>
          <w:rFonts w:cs="Arial"/>
          <w:color w:val="000000"/>
        </w:rPr>
        <w:t xml:space="preserve">, </w:t>
      </w:r>
      <w:r w:rsidRPr="00B5543C">
        <w:rPr>
          <w:rFonts w:cs="Arial"/>
          <w:i/>
          <w:color w:val="000000"/>
        </w:rPr>
        <w:t>oportunidade de desenvolvimento</w:t>
      </w:r>
      <w:r w:rsidRPr="00B5543C">
        <w:rPr>
          <w:rFonts w:cs="Arial"/>
          <w:color w:val="000000"/>
        </w:rPr>
        <w:t xml:space="preserve"> e </w:t>
      </w:r>
      <w:r w:rsidRPr="00B5543C">
        <w:rPr>
          <w:rFonts w:cs="Arial"/>
          <w:i/>
          <w:color w:val="000000"/>
        </w:rPr>
        <w:t>satisfação com a instituição</w:t>
      </w:r>
      <w:r w:rsidRPr="00B5543C">
        <w:rPr>
          <w:rFonts w:cs="Arial"/>
          <w:color w:val="000000"/>
        </w:rPr>
        <w:t xml:space="preserve">. A fidedignidade dos três fatores do instrumento foi testada e comprovada através do cálculo do alfa de </w:t>
      </w:r>
      <w:r w:rsidRPr="00B5543C">
        <w:rPr>
          <w:rFonts w:cs="Arial"/>
          <w:i/>
          <w:color w:val="000000"/>
        </w:rPr>
        <w:t>Cronbach</w:t>
      </w:r>
      <w:r w:rsidRPr="00B5543C">
        <w:rPr>
          <w:rFonts w:cs="Arial"/>
          <w:color w:val="000000"/>
        </w:rPr>
        <w:t xml:space="preserve">. </w:t>
      </w:r>
      <w:r w:rsidR="00263CED" w:rsidRPr="00B5543C">
        <w:rPr>
          <w:rFonts w:cs="Arial"/>
          <w:color w:val="000000"/>
        </w:rPr>
        <w:t>A análise descritiva</w:t>
      </w:r>
      <w:r w:rsidR="00026723" w:rsidRPr="00B5543C">
        <w:rPr>
          <w:rFonts w:cs="Arial"/>
          <w:color w:val="000000"/>
        </w:rPr>
        <w:t xml:space="preserve"> </w:t>
      </w:r>
      <w:r w:rsidR="00263CED" w:rsidRPr="00B5543C">
        <w:rPr>
          <w:rFonts w:cs="Arial"/>
          <w:color w:val="000000"/>
        </w:rPr>
        <w:t xml:space="preserve">permitiu identificar </w:t>
      </w:r>
      <w:r w:rsidR="00026723" w:rsidRPr="00B5543C">
        <w:rPr>
          <w:rFonts w:cs="Arial"/>
          <w:color w:val="000000"/>
        </w:rPr>
        <w:t>o grau de satisfação do</w:t>
      </w:r>
      <w:r w:rsidR="00263CED" w:rsidRPr="00B5543C">
        <w:rPr>
          <w:rFonts w:cs="Arial"/>
          <w:color w:val="000000"/>
        </w:rPr>
        <w:t>s</w:t>
      </w:r>
      <w:r w:rsidR="00026723" w:rsidRPr="00B5543C">
        <w:rPr>
          <w:rFonts w:cs="Arial"/>
          <w:color w:val="000000"/>
        </w:rPr>
        <w:t xml:space="preserve"> estudantes de graduação em enfermagem com a experiência acadêmica, verificando-se que os estudantes se mostram nem satisfeitos/nem insatisfeitos com o curso, a instituição e a oportunidade de desenvolvimento</w:t>
      </w:r>
      <w:r w:rsidR="00263CED" w:rsidRPr="00B5543C">
        <w:rPr>
          <w:rFonts w:cs="Arial"/>
          <w:color w:val="000000"/>
        </w:rPr>
        <w:t>.</w:t>
      </w:r>
      <w:r w:rsidR="00026723" w:rsidRPr="00B5543C">
        <w:rPr>
          <w:rFonts w:cs="Arial"/>
          <w:color w:val="000000"/>
        </w:rPr>
        <w:t xml:space="preserve"> A ANOVA permitiu analisar a existência de possíveis diferenças nas médias dos constructos da satisfação com a experiência acadêmica entre os estudantes de graduação em enfermagem, considerando suas características sociodemográficas e acadêmicas. Estudantes mais jovens e que realizam atividades de lazer apresentam maior </w:t>
      </w:r>
      <w:r w:rsidR="00026723" w:rsidRPr="00B5543C">
        <w:rPr>
          <w:rFonts w:cs="Arial"/>
          <w:i/>
          <w:color w:val="000000"/>
        </w:rPr>
        <w:t>satisfação com o curso</w:t>
      </w:r>
      <w:r w:rsidR="00026723" w:rsidRPr="00B5543C">
        <w:rPr>
          <w:rFonts w:cs="Arial"/>
          <w:color w:val="000000"/>
        </w:rPr>
        <w:t xml:space="preserve"> e com a </w:t>
      </w:r>
      <w:r w:rsidR="00026723" w:rsidRPr="00B5543C">
        <w:rPr>
          <w:rFonts w:cs="Arial"/>
          <w:i/>
          <w:color w:val="000000"/>
        </w:rPr>
        <w:t>oportunidade de desenvolvimento</w:t>
      </w:r>
      <w:r w:rsidR="00026723" w:rsidRPr="00B5543C">
        <w:rPr>
          <w:rFonts w:cs="Arial"/>
          <w:color w:val="000000"/>
        </w:rPr>
        <w:t xml:space="preserve">. Também, foi identificada diferença significativa entre a variável </w:t>
      </w:r>
      <w:r w:rsidR="007B7073" w:rsidRPr="00B5543C">
        <w:rPr>
          <w:rFonts w:cs="Arial"/>
          <w:color w:val="000000"/>
        </w:rPr>
        <w:t>intenção de desistir do curso</w:t>
      </w:r>
      <w:r w:rsidR="00026723" w:rsidRPr="00B5543C">
        <w:rPr>
          <w:rFonts w:cs="Arial"/>
          <w:color w:val="000000"/>
        </w:rPr>
        <w:t xml:space="preserve"> e </w:t>
      </w:r>
      <w:r w:rsidR="007B7073" w:rsidRPr="00B5543C">
        <w:rPr>
          <w:rFonts w:cs="Arial"/>
          <w:color w:val="000000"/>
        </w:rPr>
        <w:t xml:space="preserve">os três constructos da satisfação com a experiência acadêmica, </w:t>
      </w:r>
      <w:r w:rsidR="00026723" w:rsidRPr="00B5543C">
        <w:rPr>
          <w:rFonts w:cs="Arial"/>
          <w:color w:val="000000"/>
        </w:rPr>
        <w:t>constatando-se que estudantes q</w:t>
      </w:r>
      <w:r w:rsidR="007B7073" w:rsidRPr="00B5543C">
        <w:rPr>
          <w:rFonts w:cs="Arial"/>
          <w:color w:val="000000"/>
        </w:rPr>
        <w:t xml:space="preserve">ue manifestaram intenção de desistir do curso </w:t>
      </w:r>
      <w:r w:rsidR="00026723" w:rsidRPr="00B5543C">
        <w:rPr>
          <w:rFonts w:cs="Arial"/>
          <w:color w:val="000000"/>
        </w:rPr>
        <w:t xml:space="preserve">apresentam </w:t>
      </w:r>
      <w:r w:rsidR="001D02A6" w:rsidRPr="00B5543C">
        <w:rPr>
          <w:rFonts w:cs="Arial"/>
          <w:color w:val="000000"/>
        </w:rPr>
        <w:t xml:space="preserve">menor </w:t>
      </w:r>
      <w:r w:rsidR="007B7073" w:rsidRPr="00B5543C">
        <w:rPr>
          <w:rFonts w:cs="Arial"/>
          <w:i/>
          <w:color w:val="000000"/>
        </w:rPr>
        <w:t>satisfação com o curso</w:t>
      </w:r>
      <w:r w:rsidR="007B7073" w:rsidRPr="00B5543C">
        <w:rPr>
          <w:rFonts w:cs="Arial"/>
          <w:color w:val="000000"/>
        </w:rPr>
        <w:t xml:space="preserve">, </w:t>
      </w:r>
      <w:r w:rsidR="007B7073" w:rsidRPr="00B5543C">
        <w:rPr>
          <w:rFonts w:cs="Arial"/>
          <w:i/>
          <w:color w:val="000000"/>
        </w:rPr>
        <w:t>satisfação com a instituição</w:t>
      </w:r>
      <w:r w:rsidR="007B7073" w:rsidRPr="00B5543C">
        <w:rPr>
          <w:rFonts w:cs="Arial"/>
          <w:color w:val="000000"/>
        </w:rPr>
        <w:t xml:space="preserve"> e </w:t>
      </w:r>
      <w:r w:rsidR="007B7073" w:rsidRPr="00B5543C">
        <w:rPr>
          <w:rFonts w:cs="Arial"/>
          <w:i/>
          <w:color w:val="000000"/>
        </w:rPr>
        <w:t>oportunidade de desenvolvimento</w:t>
      </w:r>
      <w:r w:rsidR="007B7073" w:rsidRPr="00B5543C">
        <w:rPr>
          <w:rFonts w:cs="Arial"/>
          <w:color w:val="000000"/>
        </w:rPr>
        <w:t>. Estudantes que concilia</w:t>
      </w:r>
      <w:r w:rsidR="00A2186A" w:rsidRPr="00B5543C">
        <w:rPr>
          <w:rFonts w:cs="Arial"/>
          <w:color w:val="000000"/>
        </w:rPr>
        <w:t>m trabalho e estudos apresenta</w:t>
      </w:r>
      <w:r w:rsidR="007B7073" w:rsidRPr="00B5543C">
        <w:rPr>
          <w:rFonts w:cs="Arial"/>
          <w:color w:val="000000"/>
        </w:rPr>
        <w:t xml:space="preserve">m </w:t>
      </w:r>
      <w:r w:rsidR="001D02A6" w:rsidRPr="00B5543C">
        <w:rPr>
          <w:rFonts w:cs="Arial"/>
          <w:color w:val="000000"/>
        </w:rPr>
        <w:t xml:space="preserve">menor </w:t>
      </w:r>
      <w:r w:rsidR="007B7073" w:rsidRPr="00B5543C">
        <w:rPr>
          <w:rFonts w:cs="Arial"/>
          <w:i/>
          <w:color w:val="000000"/>
        </w:rPr>
        <w:t>satisfação com a instituição</w:t>
      </w:r>
      <w:r w:rsidR="007B7073" w:rsidRPr="00B5543C">
        <w:rPr>
          <w:rFonts w:cs="Arial"/>
          <w:color w:val="000000"/>
        </w:rPr>
        <w:t xml:space="preserve"> e </w:t>
      </w:r>
      <w:r w:rsidR="007B7073" w:rsidRPr="00B5543C">
        <w:rPr>
          <w:rFonts w:cs="Arial"/>
          <w:i/>
          <w:color w:val="000000"/>
        </w:rPr>
        <w:t>oportunidade de desenvolvimento</w:t>
      </w:r>
      <w:r w:rsidR="007B7073" w:rsidRPr="00B5543C">
        <w:rPr>
          <w:rFonts w:cs="Arial"/>
          <w:color w:val="000000"/>
        </w:rPr>
        <w:t xml:space="preserve">. </w:t>
      </w:r>
      <w:r w:rsidR="001D02A6" w:rsidRPr="00B5543C">
        <w:rPr>
          <w:rFonts w:cs="Arial"/>
          <w:color w:val="000000"/>
        </w:rPr>
        <w:t>Ainda, f</w:t>
      </w:r>
      <w:r w:rsidR="007B7073" w:rsidRPr="00B5543C">
        <w:rPr>
          <w:rFonts w:cs="Arial"/>
          <w:color w:val="000000"/>
        </w:rPr>
        <w:t xml:space="preserve">oi constatado que estudantes das séries finais apresentam maior </w:t>
      </w:r>
      <w:r w:rsidR="00A2186A" w:rsidRPr="00B5543C">
        <w:rPr>
          <w:rFonts w:cs="Arial"/>
          <w:color w:val="000000"/>
        </w:rPr>
        <w:t>s</w:t>
      </w:r>
      <w:r w:rsidR="007B7073" w:rsidRPr="00B5543C">
        <w:rPr>
          <w:rFonts w:cs="Arial"/>
          <w:i/>
          <w:color w:val="000000"/>
        </w:rPr>
        <w:t xml:space="preserve">atisfação com o curso e que </w:t>
      </w:r>
      <w:r w:rsidR="007B7073" w:rsidRPr="00B5543C">
        <w:rPr>
          <w:rFonts w:cs="Arial"/>
          <w:color w:val="000000"/>
        </w:rPr>
        <w:t xml:space="preserve">estudantes que realizam atividades extracurriculares apresentam menor </w:t>
      </w:r>
      <w:r w:rsidR="007B7073" w:rsidRPr="00B5543C">
        <w:rPr>
          <w:rFonts w:cs="Arial"/>
          <w:i/>
          <w:color w:val="000000"/>
        </w:rPr>
        <w:t>satisfação com a instituição</w:t>
      </w:r>
      <w:r w:rsidR="007B7073" w:rsidRPr="00B5543C">
        <w:rPr>
          <w:rFonts w:cs="Arial"/>
          <w:color w:val="000000"/>
        </w:rPr>
        <w:t>. Na av</w:t>
      </w:r>
      <w:r w:rsidR="00263CED" w:rsidRPr="00B5543C">
        <w:rPr>
          <w:rFonts w:cs="Arial"/>
          <w:color w:val="000000"/>
        </w:rPr>
        <w:t xml:space="preserve">aliação dos efeitos dos três constructos em relação à satisfação geral com a experiência acadêmica, mediante o modelo de regressão linear, os resultados identificaram relação de significância ao nível de 5% em dois constructos, com exceção do </w:t>
      </w:r>
      <w:r w:rsidR="00026723" w:rsidRPr="00B5543C">
        <w:rPr>
          <w:rFonts w:cs="Arial"/>
          <w:color w:val="000000"/>
        </w:rPr>
        <w:t xml:space="preserve">constructo </w:t>
      </w:r>
      <w:r w:rsidR="00263CED" w:rsidRPr="00B5543C">
        <w:rPr>
          <w:rFonts w:cs="Arial"/>
          <w:i/>
          <w:color w:val="000000"/>
        </w:rPr>
        <w:t>satisfação</w:t>
      </w:r>
      <w:r w:rsidR="00026723" w:rsidRPr="00B5543C">
        <w:rPr>
          <w:rFonts w:cs="Arial"/>
          <w:i/>
          <w:color w:val="000000"/>
        </w:rPr>
        <w:t xml:space="preserve"> com a instituição</w:t>
      </w:r>
      <w:r w:rsidR="00026723" w:rsidRPr="00B5543C">
        <w:rPr>
          <w:rFonts w:cs="Arial"/>
          <w:color w:val="000000"/>
        </w:rPr>
        <w:t>.</w:t>
      </w:r>
    </w:p>
    <w:p w:rsidR="00416BA8" w:rsidRPr="00B5543C" w:rsidRDefault="00416BA8" w:rsidP="009424DF">
      <w:pPr>
        <w:rPr>
          <w:rFonts w:cs="Arial"/>
          <w:color w:val="000000"/>
        </w:rPr>
      </w:pPr>
    </w:p>
    <w:p w:rsidR="0082219D" w:rsidRPr="0049711D" w:rsidRDefault="00A802B0" w:rsidP="0049711D">
      <w:pPr>
        <w:pStyle w:val="Leyendadefiguraotabla"/>
        <w:spacing w:before="0" w:after="0"/>
        <w:ind w:firstLine="0"/>
        <w:jc w:val="both"/>
        <w:rPr>
          <w:rFonts w:cs="Arial"/>
          <w:i w:val="0"/>
          <w:color w:val="000000"/>
          <w:sz w:val="24"/>
          <w:lang w:val="pt-BR"/>
        </w:rPr>
      </w:pPr>
      <w:r w:rsidRPr="00B5543C">
        <w:rPr>
          <w:rFonts w:cs="Arial"/>
          <w:i w:val="0"/>
          <w:color w:val="000000"/>
          <w:sz w:val="24"/>
          <w:lang w:val="pt-BR"/>
        </w:rPr>
        <w:tab/>
      </w:r>
      <w:r w:rsidRPr="00B5543C">
        <w:rPr>
          <w:rFonts w:cs="Arial"/>
          <w:i w:val="0"/>
          <w:color w:val="000000"/>
          <w:sz w:val="24"/>
          <w:lang w:val="pt-BR"/>
        </w:rPr>
        <w:tab/>
      </w:r>
      <w:r w:rsidRPr="00B5543C">
        <w:rPr>
          <w:rFonts w:cs="Arial"/>
          <w:i w:val="0"/>
          <w:color w:val="000000"/>
          <w:sz w:val="24"/>
          <w:lang w:val="pt-BR"/>
        </w:rPr>
        <w:tab/>
      </w:r>
      <w:r w:rsidRPr="00B5543C">
        <w:rPr>
          <w:rFonts w:cs="Arial"/>
          <w:i w:val="0"/>
          <w:color w:val="000000"/>
          <w:sz w:val="24"/>
          <w:lang w:val="pt-BR"/>
        </w:rPr>
        <w:tab/>
      </w:r>
    </w:p>
    <w:p w:rsidR="009D0723" w:rsidRPr="00B5543C" w:rsidRDefault="0082219D" w:rsidP="0029083B">
      <w:pPr>
        <w:pStyle w:val="Ttulodaseoprimria"/>
        <w:rPr>
          <w:color w:val="000000"/>
          <w:sz w:val="24"/>
        </w:rPr>
      </w:pPr>
      <w:proofErr w:type="gramStart"/>
      <w:r w:rsidRPr="00B5543C">
        <w:rPr>
          <w:color w:val="000000"/>
          <w:sz w:val="24"/>
        </w:rPr>
        <w:t>4</w:t>
      </w:r>
      <w:proofErr w:type="gramEnd"/>
      <w:r w:rsidRPr="00B5543C">
        <w:rPr>
          <w:color w:val="000000"/>
          <w:sz w:val="24"/>
        </w:rPr>
        <w:t xml:space="preserve"> CONSIDERAÇÕES FINAIS</w:t>
      </w:r>
    </w:p>
    <w:p w:rsidR="003220E0" w:rsidRPr="00B5543C" w:rsidRDefault="003220E0" w:rsidP="0029083B">
      <w:pPr>
        <w:pStyle w:val="Ttulodaseoprimria"/>
        <w:rPr>
          <w:color w:val="000000"/>
          <w:sz w:val="24"/>
        </w:rPr>
      </w:pPr>
    </w:p>
    <w:p w:rsidR="00416BA8" w:rsidRDefault="00416BA8" w:rsidP="00A13377">
      <w:pPr>
        <w:autoSpaceDE w:val="0"/>
        <w:autoSpaceDN w:val="0"/>
        <w:adjustRightInd w:val="0"/>
        <w:ind w:firstLine="708"/>
        <w:rPr>
          <w:color w:val="000000"/>
        </w:rPr>
      </w:pPr>
      <w:r w:rsidRPr="00B5543C">
        <w:rPr>
          <w:color w:val="000000"/>
        </w:rPr>
        <w:t xml:space="preserve">Espera-se que o reconhecimento das possíveis satisfações e insatisfações dos estudantes </w:t>
      </w:r>
      <w:r w:rsidR="00A2186A" w:rsidRPr="00B5543C">
        <w:rPr>
          <w:color w:val="000000"/>
        </w:rPr>
        <w:t xml:space="preserve">de graduação em enfermagem com a experiência acadêmica </w:t>
      </w:r>
      <w:r w:rsidRPr="00B5543C">
        <w:rPr>
          <w:color w:val="000000"/>
        </w:rPr>
        <w:t>possa contribuir para o estabelecimento de estratégias que visem qualificar a aprendizagem dos estudantes.</w:t>
      </w:r>
    </w:p>
    <w:p w:rsidR="0049711D" w:rsidRPr="00B5543C" w:rsidRDefault="0049711D" w:rsidP="00A13377">
      <w:pPr>
        <w:autoSpaceDE w:val="0"/>
        <w:autoSpaceDN w:val="0"/>
        <w:adjustRightInd w:val="0"/>
        <w:ind w:firstLine="708"/>
        <w:rPr>
          <w:color w:val="000000"/>
        </w:rPr>
      </w:pPr>
    </w:p>
    <w:p w:rsidR="009D0723" w:rsidRPr="00B5543C" w:rsidRDefault="009D0723" w:rsidP="0049711D">
      <w:pPr>
        <w:ind w:firstLine="0"/>
        <w:rPr>
          <w:color w:val="000000"/>
        </w:rPr>
      </w:pPr>
    </w:p>
    <w:p w:rsidR="009D0723" w:rsidRPr="00B5543C" w:rsidRDefault="0082219D" w:rsidP="00711AA3">
      <w:pPr>
        <w:pStyle w:val="Ttulodaseoprimria"/>
        <w:jc w:val="left"/>
        <w:rPr>
          <w:color w:val="000000"/>
          <w:sz w:val="24"/>
          <w:lang w:val="en-US"/>
        </w:rPr>
      </w:pPr>
      <w:r w:rsidRPr="00B5543C">
        <w:rPr>
          <w:color w:val="000000"/>
          <w:sz w:val="24"/>
          <w:lang w:val="en-US"/>
        </w:rPr>
        <w:t>REFERÊNCIAS</w:t>
      </w:r>
    </w:p>
    <w:p w:rsidR="00A13377" w:rsidRPr="00B5543C" w:rsidRDefault="00A13377" w:rsidP="00A13377">
      <w:pPr>
        <w:autoSpaceDE w:val="0"/>
        <w:autoSpaceDN w:val="0"/>
        <w:adjustRightInd w:val="0"/>
        <w:rPr>
          <w:b/>
          <w:color w:val="000000"/>
          <w:lang w:val="en-US"/>
        </w:rPr>
      </w:pPr>
    </w:p>
    <w:p w:rsidR="00A13377" w:rsidRPr="00B5543C" w:rsidRDefault="00A13377" w:rsidP="00A13377">
      <w:pPr>
        <w:autoSpaceDE w:val="0"/>
        <w:autoSpaceDN w:val="0"/>
        <w:adjustRightInd w:val="0"/>
        <w:ind w:firstLine="0"/>
        <w:jc w:val="left"/>
        <w:rPr>
          <w:color w:val="000000"/>
          <w:lang w:val="en-US"/>
        </w:rPr>
      </w:pPr>
      <w:r w:rsidRPr="00B5543C">
        <w:rPr>
          <w:color w:val="000000"/>
          <w:lang w:val="en-US"/>
        </w:rPr>
        <w:t xml:space="preserve">ASTIN, A. W. </w:t>
      </w:r>
      <w:r w:rsidRPr="00B5543C">
        <w:rPr>
          <w:b/>
          <w:bCs/>
          <w:color w:val="000000"/>
          <w:lang w:val="en-US"/>
        </w:rPr>
        <w:t xml:space="preserve">What matters in College? </w:t>
      </w:r>
      <w:r w:rsidRPr="00B5543C">
        <w:rPr>
          <w:b/>
          <w:color w:val="000000"/>
          <w:lang w:val="en-US"/>
        </w:rPr>
        <w:t>Four Critical Years revisited</w:t>
      </w:r>
      <w:r w:rsidRPr="00B5543C">
        <w:rPr>
          <w:color w:val="000000"/>
          <w:lang w:val="en-US"/>
        </w:rPr>
        <w:t>. Jossey-Bass: San Francisco, 1993.</w:t>
      </w:r>
    </w:p>
    <w:p w:rsidR="00A13377" w:rsidRPr="00B5543C" w:rsidRDefault="00A13377" w:rsidP="00711AA3">
      <w:pPr>
        <w:pStyle w:val="Ttulodaseoprimria"/>
        <w:jc w:val="left"/>
        <w:rPr>
          <w:color w:val="000000"/>
          <w:sz w:val="24"/>
          <w:lang w:val="en-US"/>
        </w:rPr>
      </w:pPr>
    </w:p>
    <w:p w:rsidR="00A13377" w:rsidRPr="00B5543C" w:rsidRDefault="00A13377" w:rsidP="00A13377">
      <w:pPr>
        <w:autoSpaceDE w:val="0"/>
        <w:autoSpaceDN w:val="0"/>
        <w:adjustRightInd w:val="0"/>
        <w:ind w:firstLine="0"/>
        <w:rPr>
          <w:iCs/>
          <w:color w:val="000000"/>
          <w:lang w:val="en-US"/>
        </w:rPr>
      </w:pPr>
      <w:r w:rsidRPr="00B5543C">
        <w:rPr>
          <w:color w:val="000000"/>
          <w:lang w:val="en-US"/>
        </w:rPr>
        <w:t xml:space="preserve">ELLIOTT, K.M; SHIN, D. </w:t>
      </w:r>
      <w:r w:rsidRPr="00B5543C">
        <w:rPr>
          <w:iCs/>
          <w:color w:val="000000"/>
          <w:lang w:val="en-US"/>
        </w:rPr>
        <w:t xml:space="preserve">Student Satisfaction: an alternative approach to assessing this important concept. </w:t>
      </w:r>
      <w:proofErr w:type="gramStart"/>
      <w:r w:rsidRPr="00B5543C">
        <w:rPr>
          <w:b/>
          <w:iCs/>
          <w:color w:val="000000"/>
          <w:lang w:val="en-US"/>
        </w:rPr>
        <w:t>Journal of Higher Education Policy and Management</w:t>
      </w:r>
      <w:r w:rsidRPr="00B5543C">
        <w:rPr>
          <w:iCs/>
          <w:color w:val="000000"/>
          <w:lang w:val="en-US"/>
        </w:rPr>
        <w:t>, v. 24, n. 2, 2002.</w:t>
      </w:r>
      <w:proofErr w:type="gramEnd"/>
    </w:p>
    <w:p w:rsidR="00A13377" w:rsidRPr="00B5543C" w:rsidRDefault="00A13377" w:rsidP="00A13377">
      <w:pPr>
        <w:autoSpaceDE w:val="0"/>
        <w:autoSpaceDN w:val="0"/>
        <w:adjustRightInd w:val="0"/>
        <w:ind w:firstLine="0"/>
        <w:rPr>
          <w:iCs/>
          <w:color w:val="000000"/>
          <w:lang w:val="en-US"/>
        </w:rPr>
      </w:pPr>
    </w:p>
    <w:p w:rsidR="00A13377" w:rsidRPr="00B5543C" w:rsidRDefault="00A13377" w:rsidP="00A13377">
      <w:pPr>
        <w:autoSpaceDE w:val="0"/>
        <w:autoSpaceDN w:val="0"/>
        <w:adjustRightInd w:val="0"/>
        <w:ind w:firstLine="0"/>
        <w:rPr>
          <w:iCs/>
          <w:color w:val="000000"/>
          <w:lang w:val="en-US"/>
        </w:rPr>
      </w:pPr>
      <w:r w:rsidRPr="00B5543C">
        <w:rPr>
          <w:color w:val="000000"/>
          <w:lang w:val="en-US"/>
        </w:rPr>
        <w:t xml:space="preserve">JARADEEN, N. et al. </w:t>
      </w:r>
      <w:r w:rsidRPr="00B5543C">
        <w:rPr>
          <w:bCs/>
          <w:color w:val="000000"/>
          <w:lang w:val="en-US"/>
        </w:rPr>
        <w:t xml:space="preserve">Students Satisfaction with Nursing Program. </w:t>
      </w:r>
      <w:proofErr w:type="gramStart"/>
      <w:r w:rsidRPr="00B5543C">
        <w:rPr>
          <w:b/>
          <w:iCs/>
          <w:color w:val="000000"/>
          <w:lang w:val="en-US"/>
        </w:rPr>
        <w:t xml:space="preserve">Bahrain Medical Bulletin, </w:t>
      </w:r>
      <w:r w:rsidRPr="00B5543C">
        <w:rPr>
          <w:iCs/>
          <w:color w:val="000000"/>
          <w:lang w:val="en-US"/>
        </w:rPr>
        <w:t>v. 34, n. 1, p.1-6, 2012.</w:t>
      </w:r>
      <w:proofErr w:type="gramEnd"/>
    </w:p>
    <w:p w:rsidR="0082219D" w:rsidRPr="00B5543C" w:rsidRDefault="0082219D" w:rsidP="0029083B">
      <w:pPr>
        <w:ind w:firstLine="0"/>
        <w:rPr>
          <w:color w:val="000000"/>
          <w:lang w:val="en-US"/>
        </w:rPr>
      </w:pPr>
    </w:p>
    <w:sectPr w:rsidR="0082219D" w:rsidRPr="00B5543C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04" w:rsidRDefault="00D21104" w:rsidP="00B11590">
      <w:r>
        <w:separator/>
      </w:r>
    </w:p>
  </w:endnote>
  <w:endnote w:type="continuationSeparator" w:id="0">
    <w:p w:rsidR="00D21104" w:rsidRDefault="00D21104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04" w:rsidRDefault="00D21104" w:rsidP="00B11590">
      <w:r>
        <w:separator/>
      </w:r>
    </w:p>
  </w:footnote>
  <w:footnote w:type="continuationSeparator" w:id="0">
    <w:p w:rsidR="00D21104" w:rsidRDefault="00D21104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F34C67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18.2pt;margin-top:-21.15pt;width:194.25pt;height:58.5pt;z-index:-1;visibility:visible">
          <v:imagedata r:id="rId1" o:title="final" grayscale="t"/>
        </v:shape>
      </w:pic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3"/>
    <w:rsid w:val="000033F3"/>
    <w:rsid w:val="00026723"/>
    <w:rsid w:val="000B22AC"/>
    <w:rsid w:val="000F630E"/>
    <w:rsid w:val="00100300"/>
    <w:rsid w:val="00125006"/>
    <w:rsid w:val="00154D67"/>
    <w:rsid w:val="00185FE1"/>
    <w:rsid w:val="001B24C4"/>
    <w:rsid w:val="001C7B8C"/>
    <w:rsid w:val="001D02A6"/>
    <w:rsid w:val="001E496B"/>
    <w:rsid w:val="00203D0A"/>
    <w:rsid w:val="0024774D"/>
    <w:rsid w:val="00263CED"/>
    <w:rsid w:val="0029083B"/>
    <w:rsid w:val="002A7A57"/>
    <w:rsid w:val="003220E0"/>
    <w:rsid w:val="003C0392"/>
    <w:rsid w:val="00416BA8"/>
    <w:rsid w:val="0049113C"/>
    <w:rsid w:val="00493589"/>
    <w:rsid w:val="0049711D"/>
    <w:rsid w:val="004C7507"/>
    <w:rsid w:val="004E4DC4"/>
    <w:rsid w:val="004F7A69"/>
    <w:rsid w:val="00520FB9"/>
    <w:rsid w:val="005702FB"/>
    <w:rsid w:val="006A4184"/>
    <w:rsid w:val="006F1A5E"/>
    <w:rsid w:val="0070021A"/>
    <w:rsid w:val="00711AA3"/>
    <w:rsid w:val="00731B6A"/>
    <w:rsid w:val="007B7073"/>
    <w:rsid w:val="007C2D07"/>
    <w:rsid w:val="00803061"/>
    <w:rsid w:val="0082219D"/>
    <w:rsid w:val="00876733"/>
    <w:rsid w:val="00941544"/>
    <w:rsid w:val="009424DF"/>
    <w:rsid w:val="009B0959"/>
    <w:rsid w:val="009D0723"/>
    <w:rsid w:val="009F1118"/>
    <w:rsid w:val="00A13377"/>
    <w:rsid w:val="00A2186A"/>
    <w:rsid w:val="00A756D1"/>
    <w:rsid w:val="00A771C1"/>
    <w:rsid w:val="00A802B0"/>
    <w:rsid w:val="00AC699C"/>
    <w:rsid w:val="00B11590"/>
    <w:rsid w:val="00B5543C"/>
    <w:rsid w:val="00BA5B48"/>
    <w:rsid w:val="00BF285D"/>
    <w:rsid w:val="00C341B4"/>
    <w:rsid w:val="00C47B84"/>
    <w:rsid w:val="00C950B7"/>
    <w:rsid w:val="00CC3E16"/>
    <w:rsid w:val="00CF1B19"/>
    <w:rsid w:val="00D21104"/>
    <w:rsid w:val="00D25A87"/>
    <w:rsid w:val="00D43862"/>
    <w:rsid w:val="00D740C6"/>
    <w:rsid w:val="00DD1B99"/>
    <w:rsid w:val="00DE6963"/>
    <w:rsid w:val="00E80D74"/>
    <w:rsid w:val="00EA51E0"/>
    <w:rsid w:val="00EB13F7"/>
    <w:rsid w:val="00F34C67"/>
    <w:rsid w:val="00F56270"/>
    <w:rsid w:val="00F65AE9"/>
    <w:rsid w:val="00FB3E05"/>
    <w:rsid w:val="00FD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  <w:lang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2921-CC88-4FEA-B308-E5C3559C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Aline</cp:lastModifiedBy>
  <cp:revision>2</cp:revision>
  <cp:lastPrinted>2013-05-31T18:34:00Z</cp:lastPrinted>
  <dcterms:created xsi:type="dcterms:W3CDTF">2013-06-30T05:13:00Z</dcterms:created>
  <dcterms:modified xsi:type="dcterms:W3CDTF">2013-06-30T05:13:00Z</dcterms:modified>
</cp:coreProperties>
</file>