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B2" w:rsidRDefault="00A316B2" w:rsidP="00E63158">
      <w:pPr>
        <w:tabs>
          <w:tab w:val="left" w:pos="69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-866775</wp:posOffset>
            </wp:positionV>
            <wp:extent cx="2466975" cy="742950"/>
            <wp:effectExtent l="0" t="0" r="0" b="0"/>
            <wp:wrapNone/>
            <wp:docPr id="1" name="Imagem 1" descr="C:\Users\Furg\Desktop\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Furg\Desktop\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5C5">
        <w:rPr>
          <w:rFonts w:ascii="Arial" w:hAnsi="Arial" w:cs="Arial"/>
          <w:b/>
          <w:sz w:val="24"/>
          <w:szCs w:val="24"/>
        </w:rPr>
        <w:t xml:space="preserve">AVALIAÇÃO DOS NÍVEIS DE SÓDIO SÉRICO EM CÃES HÍGIDOS </w:t>
      </w:r>
      <w:r w:rsidR="0079430D">
        <w:rPr>
          <w:rFonts w:ascii="Arial" w:hAnsi="Arial" w:cs="Arial"/>
          <w:b/>
          <w:sz w:val="24"/>
          <w:szCs w:val="24"/>
        </w:rPr>
        <w:t>ALIMENTADOS COM RAÇÃO</w:t>
      </w:r>
    </w:p>
    <w:p w:rsidR="007544EB" w:rsidRDefault="007544EB" w:rsidP="00E631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44EB" w:rsidRPr="00F21E94" w:rsidRDefault="007544EB" w:rsidP="00E631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16B2" w:rsidRDefault="0079430D" w:rsidP="00656A4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ZAMBARDA, </w:t>
      </w:r>
      <w:r w:rsidR="00A316B2" w:rsidRPr="00F21E94">
        <w:rPr>
          <w:rFonts w:ascii="Arial" w:hAnsi="Arial" w:cs="Arial"/>
          <w:b/>
          <w:sz w:val="24"/>
          <w:szCs w:val="24"/>
        </w:rPr>
        <w:t>Taís Teixeira</w:t>
      </w:r>
      <w:r w:rsidR="00656A42">
        <w:rPr>
          <w:rFonts w:ascii="Arial" w:hAnsi="Arial" w:cs="Arial"/>
          <w:b/>
          <w:sz w:val="24"/>
          <w:szCs w:val="24"/>
        </w:rPr>
        <w:t xml:space="preserve">; </w:t>
      </w:r>
      <w:r w:rsidR="004722B7">
        <w:rPr>
          <w:rFonts w:ascii="Arial" w:hAnsi="Arial" w:cs="Arial"/>
          <w:b/>
          <w:sz w:val="24"/>
          <w:szCs w:val="24"/>
        </w:rPr>
        <w:t xml:space="preserve">FERRO, Ariana </w:t>
      </w:r>
      <w:proofErr w:type="spellStart"/>
      <w:proofErr w:type="gramStart"/>
      <w:r w:rsidR="004722B7">
        <w:rPr>
          <w:rFonts w:ascii="Arial" w:hAnsi="Arial" w:cs="Arial"/>
          <w:b/>
          <w:sz w:val="24"/>
          <w:szCs w:val="24"/>
        </w:rPr>
        <w:t>Gayer</w:t>
      </w:r>
      <w:proofErr w:type="spellEnd"/>
      <w:proofErr w:type="gramEnd"/>
    </w:p>
    <w:p w:rsidR="00C253A8" w:rsidRDefault="00C253A8" w:rsidP="00E6315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FONTOURA, Eduardo </w:t>
      </w:r>
      <w:proofErr w:type="gramStart"/>
      <w:r>
        <w:rPr>
          <w:rFonts w:ascii="Arial" w:hAnsi="Arial" w:cs="Arial"/>
          <w:b/>
          <w:sz w:val="24"/>
          <w:szCs w:val="24"/>
        </w:rPr>
        <w:t>Garcia</w:t>
      </w:r>
      <w:proofErr w:type="gramEnd"/>
    </w:p>
    <w:p w:rsidR="004722B7" w:rsidRDefault="004722B7" w:rsidP="00E6315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FELIX, </w:t>
      </w:r>
      <w:proofErr w:type="spellStart"/>
      <w:r>
        <w:rPr>
          <w:rFonts w:ascii="Arial" w:hAnsi="Arial" w:cs="Arial"/>
          <w:b/>
          <w:sz w:val="24"/>
          <w:szCs w:val="24"/>
        </w:rPr>
        <w:t>Anelize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Oliveira </w:t>
      </w:r>
      <w:proofErr w:type="gramStart"/>
      <w:r>
        <w:rPr>
          <w:rFonts w:ascii="Arial" w:hAnsi="Arial" w:cs="Arial"/>
          <w:b/>
          <w:sz w:val="24"/>
          <w:szCs w:val="24"/>
        </w:rPr>
        <w:t>Campello</w:t>
      </w:r>
      <w:proofErr w:type="gramEnd"/>
    </w:p>
    <w:p w:rsidR="004722B7" w:rsidRPr="00F21E94" w:rsidRDefault="004722B7" w:rsidP="00E6315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MUELLER, Eduardo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Negri</w:t>
      </w:r>
      <w:proofErr w:type="spellEnd"/>
      <w:proofErr w:type="gramEnd"/>
    </w:p>
    <w:p w:rsidR="00A316B2" w:rsidRPr="00ED66E3" w:rsidRDefault="0079430D" w:rsidP="00E6315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NOBRE, </w:t>
      </w:r>
      <w:r w:rsidR="00A316B2" w:rsidRPr="00F21E94">
        <w:rPr>
          <w:rFonts w:ascii="Arial" w:hAnsi="Arial" w:cs="Arial"/>
          <w:b/>
          <w:sz w:val="24"/>
          <w:szCs w:val="24"/>
        </w:rPr>
        <w:t xml:space="preserve">Márcia de </w:t>
      </w:r>
      <w:r w:rsidR="00A316B2" w:rsidRPr="00ED66E3">
        <w:rPr>
          <w:rFonts w:ascii="Arial" w:hAnsi="Arial" w:cs="Arial"/>
          <w:b/>
          <w:sz w:val="24"/>
          <w:szCs w:val="24"/>
        </w:rPr>
        <w:t>Oliveira</w:t>
      </w:r>
      <w:r w:rsidR="00ED66E3" w:rsidRPr="00ED66E3">
        <w:rPr>
          <w:rFonts w:ascii="Arial" w:hAnsi="Arial" w:cs="Arial"/>
          <w:b/>
          <w:sz w:val="24"/>
          <w:szCs w:val="24"/>
        </w:rPr>
        <w:t xml:space="preserve"> (Processo CNPq: 305072/2012-9</w:t>
      </w:r>
      <w:proofErr w:type="gramStart"/>
      <w:r w:rsidR="00ED66E3" w:rsidRPr="00ED66E3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A316B2" w:rsidRDefault="00A316B2" w:rsidP="00E63158">
      <w:pPr>
        <w:spacing w:after="0" w:line="240" w:lineRule="auto"/>
        <w:jc w:val="right"/>
        <w:rPr>
          <w:rStyle w:val="Hyperlink"/>
          <w:rFonts w:ascii="Arial" w:hAnsi="Arial" w:cs="Arial"/>
          <w:b/>
          <w:sz w:val="24"/>
          <w:szCs w:val="24"/>
        </w:rPr>
      </w:pPr>
      <w:r w:rsidRPr="00F21E94">
        <w:rPr>
          <w:rFonts w:ascii="Arial" w:hAnsi="Arial" w:cs="Arial"/>
          <w:b/>
          <w:sz w:val="24"/>
          <w:szCs w:val="24"/>
        </w:rPr>
        <w:t xml:space="preserve">E-mail: </w:t>
      </w:r>
      <w:hyperlink r:id="rId6" w:history="1">
        <w:r w:rsidRPr="00F21E94">
          <w:rPr>
            <w:rStyle w:val="Hyperlink"/>
            <w:rFonts w:ascii="Arial" w:hAnsi="Arial" w:cs="Arial"/>
            <w:b/>
            <w:sz w:val="24"/>
            <w:szCs w:val="24"/>
          </w:rPr>
          <w:t>taistei26@gmail.com</w:t>
        </w:r>
      </w:hyperlink>
    </w:p>
    <w:p w:rsidR="0089378A" w:rsidRDefault="0089378A" w:rsidP="0089378A">
      <w:pPr>
        <w:spacing w:after="0" w:line="240" w:lineRule="auto"/>
        <w:jc w:val="right"/>
        <w:rPr>
          <w:rStyle w:val="Hyperlink"/>
          <w:rFonts w:ascii="Arial" w:hAnsi="Arial" w:cs="Arial"/>
          <w:b/>
          <w:sz w:val="24"/>
          <w:szCs w:val="24"/>
        </w:rPr>
      </w:pPr>
    </w:p>
    <w:p w:rsidR="0070798A" w:rsidRPr="0070798A" w:rsidRDefault="00C47BA8" w:rsidP="0089378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Evento:</w:t>
      </w:r>
      <w:r w:rsidR="000724CD">
        <w:rPr>
          <w:rFonts w:ascii="Arial" w:hAnsi="Arial" w:cs="Arial"/>
          <w:b/>
          <w:sz w:val="24"/>
          <w:szCs w:val="24"/>
        </w:rPr>
        <w:t xml:space="preserve"> Congresso de Iniciação Científica</w:t>
      </w:r>
    </w:p>
    <w:p w:rsidR="0070798A" w:rsidRPr="0070798A" w:rsidRDefault="0070798A" w:rsidP="0089378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0798A">
        <w:rPr>
          <w:rFonts w:ascii="Arial" w:hAnsi="Arial" w:cs="Arial"/>
          <w:b/>
          <w:sz w:val="24"/>
          <w:szCs w:val="24"/>
        </w:rPr>
        <w:t>Área do</w:t>
      </w:r>
      <w:r w:rsidR="00C47BA8">
        <w:rPr>
          <w:rFonts w:ascii="Arial" w:hAnsi="Arial" w:cs="Arial"/>
          <w:b/>
          <w:sz w:val="24"/>
          <w:szCs w:val="24"/>
        </w:rPr>
        <w:t xml:space="preserve"> conhecimento: Medicina Veterinária</w:t>
      </w:r>
    </w:p>
    <w:p w:rsidR="004A12C7" w:rsidRDefault="0079430D" w:rsidP="00F21E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proofErr w:type="spellStart"/>
      <w:r w:rsidR="000724CD">
        <w:rPr>
          <w:rFonts w:ascii="Arial" w:hAnsi="Arial" w:cs="Arial"/>
          <w:sz w:val="24"/>
          <w:szCs w:val="24"/>
        </w:rPr>
        <w:t>hipernatremia</w:t>
      </w:r>
      <w:proofErr w:type="spellEnd"/>
      <w:r w:rsidR="000724CD">
        <w:rPr>
          <w:rFonts w:ascii="Arial" w:hAnsi="Arial" w:cs="Arial"/>
          <w:sz w:val="24"/>
          <w:szCs w:val="24"/>
        </w:rPr>
        <w:t>,</w:t>
      </w:r>
      <w:r w:rsidR="004A12C7" w:rsidRPr="004A1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2C7" w:rsidRPr="004A12C7">
        <w:rPr>
          <w:rFonts w:ascii="Arial" w:hAnsi="Arial" w:cs="Arial"/>
          <w:sz w:val="24"/>
          <w:szCs w:val="24"/>
        </w:rPr>
        <w:t>hiponatremia</w:t>
      </w:r>
      <w:proofErr w:type="spellEnd"/>
      <w:r w:rsidR="000724CD">
        <w:rPr>
          <w:rFonts w:ascii="Arial" w:hAnsi="Arial" w:cs="Arial"/>
          <w:sz w:val="24"/>
          <w:szCs w:val="24"/>
        </w:rPr>
        <w:t xml:space="preserve">, ração </w:t>
      </w:r>
      <w:proofErr w:type="gramStart"/>
      <w:r w:rsidR="000724CD">
        <w:rPr>
          <w:rFonts w:ascii="Arial" w:hAnsi="Arial" w:cs="Arial"/>
          <w:sz w:val="24"/>
          <w:szCs w:val="24"/>
        </w:rPr>
        <w:t>econômica</w:t>
      </w:r>
      <w:proofErr w:type="gramEnd"/>
    </w:p>
    <w:p w:rsidR="00A316B2" w:rsidRPr="00F21E94" w:rsidRDefault="00A316B2" w:rsidP="007544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1E94">
        <w:rPr>
          <w:rFonts w:ascii="Arial" w:hAnsi="Arial" w:cs="Arial"/>
          <w:b/>
          <w:sz w:val="24"/>
          <w:szCs w:val="24"/>
        </w:rPr>
        <w:t>1. INTRODUÇÃO</w:t>
      </w:r>
    </w:p>
    <w:p w:rsidR="001414E6" w:rsidRDefault="009C7A03" w:rsidP="00754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sódio</w:t>
      </w:r>
      <w:r w:rsidR="000724CD">
        <w:rPr>
          <w:rFonts w:ascii="Arial" w:hAnsi="Arial" w:cs="Arial"/>
          <w:sz w:val="24"/>
          <w:szCs w:val="24"/>
        </w:rPr>
        <w:t>, elemento vital d</w:t>
      </w:r>
      <w:r w:rsidR="00D91717">
        <w:rPr>
          <w:rFonts w:ascii="Arial" w:hAnsi="Arial" w:cs="Arial"/>
          <w:sz w:val="24"/>
          <w:szCs w:val="24"/>
        </w:rPr>
        <w:t>a fisiologia animal,</w:t>
      </w:r>
      <w:r>
        <w:rPr>
          <w:rFonts w:ascii="Arial" w:hAnsi="Arial" w:cs="Arial"/>
          <w:sz w:val="24"/>
          <w:szCs w:val="24"/>
        </w:rPr>
        <w:t xml:space="preserve"> </w:t>
      </w:r>
      <w:r w:rsidR="004A12C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articipa da manutenção do equilíbrio </w:t>
      </w:r>
      <w:proofErr w:type="spellStart"/>
      <w:r>
        <w:rPr>
          <w:rFonts w:ascii="Arial" w:hAnsi="Arial" w:cs="Arial"/>
          <w:sz w:val="24"/>
          <w:szCs w:val="24"/>
        </w:rPr>
        <w:t>ácido-básico</w:t>
      </w:r>
      <w:proofErr w:type="spellEnd"/>
      <w:r w:rsidR="00D917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regulação</w:t>
      </w:r>
      <w:r w:rsidR="007B4555">
        <w:rPr>
          <w:rFonts w:ascii="Arial" w:hAnsi="Arial" w:cs="Arial"/>
          <w:sz w:val="24"/>
          <w:szCs w:val="24"/>
        </w:rPr>
        <w:t xml:space="preserve"> da pressão osmótica, </w:t>
      </w:r>
      <w:r>
        <w:rPr>
          <w:rFonts w:ascii="Arial" w:hAnsi="Arial" w:cs="Arial"/>
          <w:sz w:val="24"/>
          <w:szCs w:val="24"/>
        </w:rPr>
        <w:t xml:space="preserve">transmissão de impulsos nervosos, absorção dos açúcares </w:t>
      </w:r>
      <w:r w:rsidR="00D91717">
        <w:rPr>
          <w:rFonts w:ascii="Arial" w:hAnsi="Arial" w:cs="Arial"/>
          <w:sz w:val="24"/>
          <w:szCs w:val="24"/>
        </w:rPr>
        <w:t>e</w:t>
      </w:r>
      <w:r w:rsidR="007B4555">
        <w:rPr>
          <w:rFonts w:ascii="Arial" w:hAnsi="Arial" w:cs="Arial"/>
          <w:sz w:val="24"/>
          <w:szCs w:val="24"/>
        </w:rPr>
        <w:t xml:space="preserve"> aminoácidos</w:t>
      </w:r>
      <w:r w:rsidR="00D91717">
        <w:rPr>
          <w:rFonts w:ascii="Arial" w:hAnsi="Arial" w:cs="Arial"/>
          <w:sz w:val="24"/>
          <w:szCs w:val="24"/>
        </w:rPr>
        <w:t>, entre outr</w:t>
      </w:r>
      <w:r w:rsidR="00F5327A">
        <w:rPr>
          <w:rFonts w:ascii="Arial" w:hAnsi="Arial" w:cs="Arial"/>
          <w:sz w:val="24"/>
          <w:szCs w:val="24"/>
        </w:rPr>
        <w:t>a</w:t>
      </w:r>
      <w:r w:rsidR="00D91717">
        <w:rPr>
          <w:rFonts w:ascii="Arial" w:hAnsi="Arial" w:cs="Arial"/>
          <w:sz w:val="24"/>
          <w:szCs w:val="24"/>
        </w:rPr>
        <w:t>s</w:t>
      </w:r>
      <w:r w:rsidR="00F5327A">
        <w:rPr>
          <w:rFonts w:ascii="Arial" w:hAnsi="Arial" w:cs="Arial"/>
          <w:sz w:val="24"/>
          <w:szCs w:val="24"/>
        </w:rPr>
        <w:t xml:space="preserve"> funções</w:t>
      </w:r>
      <w:r>
        <w:rPr>
          <w:rFonts w:ascii="Arial" w:hAnsi="Arial" w:cs="Arial"/>
          <w:sz w:val="24"/>
          <w:szCs w:val="24"/>
        </w:rPr>
        <w:t xml:space="preserve"> </w:t>
      </w:r>
      <w:r w:rsidR="00D13F56">
        <w:rPr>
          <w:rFonts w:ascii="Arial" w:hAnsi="Arial" w:cs="Arial"/>
          <w:sz w:val="24"/>
          <w:szCs w:val="24"/>
        </w:rPr>
        <w:t>(</w:t>
      </w:r>
      <w:proofErr w:type="spellStart"/>
      <w:r w:rsidR="004C4917">
        <w:rPr>
          <w:rFonts w:ascii="Arial" w:hAnsi="Arial" w:cs="Arial"/>
          <w:sz w:val="24"/>
          <w:szCs w:val="24"/>
        </w:rPr>
        <w:t>McD</w:t>
      </w:r>
      <w:r w:rsidR="00DE7F19">
        <w:rPr>
          <w:rFonts w:ascii="Arial" w:hAnsi="Arial" w:cs="Arial"/>
          <w:sz w:val="24"/>
          <w:szCs w:val="24"/>
        </w:rPr>
        <w:t>ONALD</w:t>
      </w:r>
      <w:proofErr w:type="spellEnd"/>
      <w:r w:rsidR="004C4917">
        <w:rPr>
          <w:rFonts w:ascii="Arial" w:hAnsi="Arial" w:cs="Arial"/>
          <w:sz w:val="24"/>
          <w:szCs w:val="24"/>
        </w:rPr>
        <w:t xml:space="preserve">; </w:t>
      </w:r>
      <w:r w:rsidR="00DE7F19">
        <w:rPr>
          <w:rFonts w:ascii="Arial" w:hAnsi="Arial" w:cs="Arial"/>
          <w:sz w:val="24"/>
          <w:szCs w:val="24"/>
        </w:rPr>
        <w:t>EDWARDS; GREENHALGH</w:t>
      </w:r>
      <w:r w:rsidR="000724CD">
        <w:rPr>
          <w:rFonts w:ascii="Arial" w:hAnsi="Arial" w:cs="Arial"/>
          <w:sz w:val="24"/>
          <w:szCs w:val="24"/>
        </w:rPr>
        <w:t>,</w:t>
      </w:r>
      <w:r w:rsidR="004C4917">
        <w:rPr>
          <w:rFonts w:ascii="Arial" w:hAnsi="Arial" w:cs="Arial"/>
          <w:sz w:val="24"/>
          <w:szCs w:val="24"/>
        </w:rPr>
        <w:t xml:space="preserve"> 1993</w:t>
      </w:r>
      <w:r w:rsidR="00D13F56">
        <w:rPr>
          <w:rFonts w:ascii="Arial" w:hAnsi="Arial" w:cs="Arial"/>
          <w:sz w:val="24"/>
          <w:szCs w:val="24"/>
        </w:rPr>
        <w:t>)</w:t>
      </w:r>
      <w:r w:rsidR="007B4555">
        <w:rPr>
          <w:rFonts w:ascii="Arial" w:hAnsi="Arial" w:cs="Arial"/>
          <w:sz w:val="24"/>
          <w:szCs w:val="24"/>
        </w:rPr>
        <w:t>.</w:t>
      </w:r>
      <w:r w:rsidR="00F5327A">
        <w:rPr>
          <w:rFonts w:ascii="Arial" w:hAnsi="Arial" w:cs="Arial"/>
          <w:sz w:val="24"/>
          <w:szCs w:val="24"/>
        </w:rPr>
        <w:t xml:space="preserve"> Em cães</w:t>
      </w:r>
      <w:r w:rsidR="00E63158">
        <w:rPr>
          <w:rFonts w:ascii="Arial" w:hAnsi="Arial" w:cs="Arial"/>
          <w:sz w:val="24"/>
          <w:szCs w:val="24"/>
        </w:rPr>
        <w:t>,</w:t>
      </w:r>
      <w:r w:rsidR="00D91717">
        <w:rPr>
          <w:rFonts w:ascii="Arial" w:hAnsi="Arial" w:cs="Arial"/>
          <w:sz w:val="24"/>
          <w:szCs w:val="24"/>
        </w:rPr>
        <w:t xml:space="preserve"> v</w:t>
      </w:r>
      <w:r w:rsidR="00F5327A">
        <w:rPr>
          <w:rFonts w:ascii="Arial" w:hAnsi="Arial" w:cs="Arial"/>
          <w:sz w:val="24"/>
          <w:szCs w:val="24"/>
        </w:rPr>
        <w:t xml:space="preserve">alores acima de </w:t>
      </w:r>
      <w:proofErr w:type="gramStart"/>
      <w:r w:rsidR="00F5327A">
        <w:rPr>
          <w:rFonts w:ascii="Arial" w:hAnsi="Arial" w:cs="Arial"/>
          <w:sz w:val="24"/>
          <w:szCs w:val="24"/>
        </w:rPr>
        <w:t>152mEq</w:t>
      </w:r>
      <w:proofErr w:type="gramEnd"/>
      <w:r w:rsidR="00F5327A">
        <w:rPr>
          <w:rFonts w:ascii="Arial" w:hAnsi="Arial" w:cs="Arial"/>
          <w:sz w:val="24"/>
          <w:szCs w:val="24"/>
        </w:rPr>
        <w:t>/L</w:t>
      </w:r>
      <w:r w:rsidR="008629C8">
        <w:rPr>
          <w:rFonts w:ascii="Arial" w:hAnsi="Arial" w:cs="Arial"/>
          <w:sz w:val="24"/>
          <w:szCs w:val="24"/>
        </w:rPr>
        <w:t xml:space="preserve"> caracterizam</w:t>
      </w:r>
      <w:r w:rsidR="00D13F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4555">
        <w:rPr>
          <w:rFonts w:ascii="Arial" w:hAnsi="Arial" w:cs="Arial"/>
          <w:sz w:val="24"/>
          <w:szCs w:val="24"/>
        </w:rPr>
        <w:t>h</w:t>
      </w:r>
      <w:r w:rsidR="00D13F56">
        <w:rPr>
          <w:rFonts w:ascii="Arial" w:hAnsi="Arial" w:cs="Arial"/>
          <w:sz w:val="24"/>
          <w:szCs w:val="24"/>
        </w:rPr>
        <w:t>ipernatremia</w:t>
      </w:r>
      <w:proofErr w:type="spellEnd"/>
      <w:r w:rsidR="008629C8">
        <w:rPr>
          <w:rFonts w:ascii="Arial" w:hAnsi="Arial" w:cs="Arial"/>
          <w:sz w:val="24"/>
          <w:szCs w:val="24"/>
        </w:rPr>
        <w:t>,</w:t>
      </w:r>
      <w:r w:rsidR="007B4555">
        <w:rPr>
          <w:rFonts w:ascii="Arial" w:hAnsi="Arial" w:cs="Arial"/>
          <w:sz w:val="24"/>
          <w:szCs w:val="24"/>
        </w:rPr>
        <w:t xml:space="preserve"> a qual</w:t>
      </w:r>
      <w:r w:rsidR="008629C8">
        <w:rPr>
          <w:rFonts w:ascii="Arial" w:hAnsi="Arial" w:cs="Arial"/>
          <w:sz w:val="24"/>
          <w:szCs w:val="24"/>
        </w:rPr>
        <w:t xml:space="preserve"> pode</w:t>
      </w:r>
      <w:r w:rsidR="00D13F56">
        <w:rPr>
          <w:rFonts w:ascii="Arial" w:hAnsi="Arial" w:cs="Arial"/>
          <w:sz w:val="24"/>
          <w:szCs w:val="24"/>
        </w:rPr>
        <w:t xml:space="preserve"> </w:t>
      </w:r>
      <w:r w:rsidR="00D13F56" w:rsidRPr="00D13F56">
        <w:rPr>
          <w:rFonts w:ascii="Arial" w:hAnsi="Arial" w:cs="Arial"/>
          <w:sz w:val="24"/>
          <w:szCs w:val="24"/>
        </w:rPr>
        <w:t>manifesta</w:t>
      </w:r>
      <w:r w:rsidR="008629C8">
        <w:rPr>
          <w:rFonts w:ascii="Arial" w:hAnsi="Arial" w:cs="Arial"/>
          <w:sz w:val="24"/>
          <w:szCs w:val="24"/>
        </w:rPr>
        <w:t>r</w:t>
      </w:r>
      <w:r w:rsidR="00D13F56" w:rsidRPr="00D13F56">
        <w:rPr>
          <w:rFonts w:ascii="Arial" w:hAnsi="Arial" w:cs="Arial"/>
          <w:sz w:val="24"/>
          <w:szCs w:val="24"/>
        </w:rPr>
        <w:t>-se transitoriame</w:t>
      </w:r>
      <w:r w:rsidR="009749BA">
        <w:rPr>
          <w:rFonts w:ascii="Arial" w:hAnsi="Arial" w:cs="Arial"/>
          <w:sz w:val="24"/>
          <w:szCs w:val="24"/>
        </w:rPr>
        <w:t>nte em casos de infusão de</w:t>
      </w:r>
      <w:r w:rsidR="00D13F56" w:rsidRPr="00D13F56">
        <w:rPr>
          <w:rFonts w:ascii="Arial" w:hAnsi="Arial" w:cs="Arial"/>
          <w:sz w:val="24"/>
          <w:szCs w:val="24"/>
        </w:rPr>
        <w:t xml:space="preserve"> soluções hipertônicas </w:t>
      </w:r>
      <w:r w:rsidR="007B4555">
        <w:rPr>
          <w:rFonts w:ascii="Arial" w:hAnsi="Arial" w:cs="Arial"/>
          <w:sz w:val="24"/>
          <w:szCs w:val="24"/>
        </w:rPr>
        <w:t>ou</w:t>
      </w:r>
      <w:r w:rsidR="00D13F56">
        <w:rPr>
          <w:rFonts w:ascii="Arial" w:hAnsi="Arial" w:cs="Arial"/>
          <w:sz w:val="24"/>
          <w:szCs w:val="24"/>
        </w:rPr>
        <w:t xml:space="preserve"> em </w:t>
      </w:r>
      <w:r w:rsidR="00D13F56" w:rsidRPr="00D13F56">
        <w:rPr>
          <w:rFonts w:ascii="Arial" w:hAnsi="Arial" w:cs="Arial"/>
          <w:sz w:val="24"/>
          <w:szCs w:val="24"/>
        </w:rPr>
        <w:t xml:space="preserve">condições patológicas, </w:t>
      </w:r>
      <w:proofErr w:type="gramStart"/>
      <w:r w:rsidR="00E834AE">
        <w:rPr>
          <w:rFonts w:ascii="Arial" w:hAnsi="Arial" w:cs="Arial"/>
          <w:sz w:val="24"/>
          <w:szCs w:val="24"/>
        </w:rPr>
        <w:t>como</w:t>
      </w:r>
      <w:proofErr w:type="gramEnd"/>
      <w:r w:rsidR="007B4555">
        <w:rPr>
          <w:rFonts w:ascii="Arial" w:hAnsi="Arial" w:cs="Arial"/>
          <w:sz w:val="24"/>
          <w:szCs w:val="24"/>
        </w:rPr>
        <w:t xml:space="preserve"> casos de insuficiê</w:t>
      </w:r>
      <w:r w:rsidR="00D13F56" w:rsidRPr="00D13F56">
        <w:rPr>
          <w:rFonts w:ascii="Arial" w:hAnsi="Arial" w:cs="Arial"/>
          <w:sz w:val="24"/>
          <w:szCs w:val="24"/>
        </w:rPr>
        <w:t>ncia renal crônica</w:t>
      </w:r>
      <w:r w:rsidR="008E39A8">
        <w:rPr>
          <w:rFonts w:ascii="Arial" w:hAnsi="Arial" w:cs="Arial"/>
          <w:sz w:val="24"/>
          <w:szCs w:val="24"/>
        </w:rPr>
        <w:t xml:space="preserve"> (</w:t>
      </w:r>
      <w:r w:rsidR="00DE7F19">
        <w:rPr>
          <w:rFonts w:ascii="Arial" w:hAnsi="Arial" w:cs="Arial"/>
          <w:sz w:val="24"/>
          <w:szCs w:val="24"/>
        </w:rPr>
        <w:t>LOPES</w:t>
      </w:r>
      <w:r w:rsidR="0089056A">
        <w:rPr>
          <w:rFonts w:ascii="Arial" w:hAnsi="Arial" w:cs="Arial"/>
          <w:sz w:val="24"/>
          <w:szCs w:val="24"/>
        </w:rPr>
        <w:t>, 2007</w:t>
      </w:r>
      <w:r w:rsidR="00D91717">
        <w:rPr>
          <w:rFonts w:ascii="Arial" w:hAnsi="Arial" w:cs="Arial"/>
          <w:sz w:val="24"/>
          <w:szCs w:val="24"/>
        </w:rPr>
        <w:t>)</w:t>
      </w:r>
      <w:r w:rsidR="00DE3CED">
        <w:rPr>
          <w:rFonts w:ascii="Arial" w:hAnsi="Arial" w:cs="Arial"/>
          <w:sz w:val="24"/>
          <w:szCs w:val="24"/>
        </w:rPr>
        <w:t xml:space="preserve">. </w:t>
      </w:r>
      <w:r w:rsidR="00D13F56" w:rsidRPr="00D13F56">
        <w:rPr>
          <w:rFonts w:ascii="Arial" w:hAnsi="Arial" w:cs="Arial"/>
          <w:sz w:val="24"/>
          <w:szCs w:val="24"/>
        </w:rPr>
        <w:t xml:space="preserve">Já </w:t>
      </w:r>
      <w:r w:rsidR="00F5327A">
        <w:rPr>
          <w:rFonts w:ascii="Arial" w:hAnsi="Arial" w:cs="Arial"/>
          <w:sz w:val="24"/>
          <w:szCs w:val="24"/>
        </w:rPr>
        <w:t>valores abaixo de 141,1</w:t>
      </w:r>
      <w:proofErr w:type="spellStart"/>
      <w:proofErr w:type="gramStart"/>
      <w:r w:rsidR="00F5327A">
        <w:rPr>
          <w:rFonts w:ascii="Arial" w:hAnsi="Arial" w:cs="Arial"/>
          <w:sz w:val="24"/>
          <w:szCs w:val="24"/>
        </w:rPr>
        <w:t>mEq</w:t>
      </w:r>
      <w:proofErr w:type="spellEnd"/>
      <w:proofErr w:type="gramEnd"/>
      <w:r w:rsidR="00F5327A">
        <w:rPr>
          <w:rFonts w:ascii="Arial" w:hAnsi="Arial" w:cs="Arial"/>
          <w:sz w:val="24"/>
          <w:szCs w:val="24"/>
        </w:rPr>
        <w:t>/L</w:t>
      </w:r>
      <w:r w:rsidR="008629C8">
        <w:rPr>
          <w:rFonts w:ascii="Arial" w:hAnsi="Arial" w:cs="Arial"/>
          <w:sz w:val="24"/>
          <w:szCs w:val="24"/>
        </w:rPr>
        <w:t xml:space="preserve"> </w:t>
      </w:r>
      <w:r w:rsidR="000875C5">
        <w:rPr>
          <w:rFonts w:ascii="Arial" w:hAnsi="Arial" w:cs="Arial"/>
          <w:sz w:val="24"/>
          <w:szCs w:val="24"/>
        </w:rPr>
        <w:t>caracterizam</w:t>
      </w:r>
      <w:r w:rsidR="00D13F56" w:rsidRPr="00D13F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3F56" w:rsidRPr="00D13F56">
        <w:rPr>
          <w:rFonts w:ascii="Arial" w:hAnsi="Arial" w:cs="Arial"/>
          <w:sz w:val="24"/>
          <w:szCs w:val="24"/>
        </w:rPr>
        <w:t>hiponatremia</w:t>
      </w:r>
      <w:proofErr w:type="spellEnd"/>
      <w:r w:rsidR="00D91717">
        <w:rPr>
          <w:rFonts w:ascii="Arial" w:hAnsi="Arial" w:cs="Arial"/>
          <w:sz w:val="24"/>
          <w:szCs w:val="24"/>
        </w:rPr>
        <w:t>, podendo</w:t>
      </w:r>
      <w:r w:rsidR="000875C5">
        <w:rPr>
          <w:rFonts w:ascii="Arial" w:hAnsi="Arial" w:cs="Arial"/>
          <w:sz w:val="24"/>
          <w:szCs w:val="24"/>
        </w:rPr>
        <w:t xml:space="preserve"> estar</w:t>
      </w:r>
      <w:r w:rsidR="00D13F56" w:rsidRPr="00D13F56">
        <w:rPr>
          <w:rFonts w:ascii="Arial" w:hAnsi="Arial" w:cs="Arial"/>
          <w:sz w:val="24"/>
          <w:szCs w:val="24"/>
        </w:rPr>
        <w:t xml:space="preserve"> presente</w:t>
      </w:r>
      <w:r w:rsidR="00D13F56">
        <w:rPr>
          <w:rFonts w:ascii="Arial" w:hAnsi="Arial" w:cs="Arial"/>
          <w:sz w:val="24"/>
          <w:szCs w:val="24"/>
        </w:rPr>
        <w:t xml:space="preserve"> em doenças como </w:t>
      </w:r>
      <w:r w:rsidR="000724CD">
        <w:rPr>
          <w:rFonts w:ascii="Arial" w:hAnsi="Arial" w:cs="Arial"/>
          <w:sz w:val="24"/>
          <w:szCs w:val="24"/>
        </w:rPr>
        <w:t xml:space="preserve">diabetes e </w:t>
      </w:r>
      <w:proofErr w:type="spellStart"/>
      <w:r w:rsidR="000724CD">
        <w:rPr>
          <w:rFonts w:ascii="Arial" w:hAnsi="Arial" w:cs="Arial"/>
          <w:sz w:val="24"/>
          <w:szCs w:val="24"/>
        </w:rPr>
        <w:t>hipoadrenocorticismo</w:t>
      </w:r>
      <w:proofErr w:type="spellEnd"/>
      <w:r w:rsidR="00D13F56">
        <w:rPr>
          <w:rFonts w:ascii="Arial" w:hAnsi="Arial" w:cs="Arial"/>
          <w:sz w:val="24"/>
          <w:szCs w:val="24"/>
        </w:rPr>
        <w:t xml:space="preserve"> (</w:t>
      </w:r>
      <w:r w:rsidR="00F5327A">
        <w:rPr>
          <w:rFonts w:ascii="Arial" w:hAnsi="Arial" w:cs="Arial"/>
          <w:sz w:val="24"/>
          <w:szCs w:val="24"/>
        </w:rPr>
        <w:t xml:space="preserve">BRANDÃO et al., 1999; </w:t>
      </w:r>
      <w:r w:rsidR="00DE7F19">
        <w:rPr>
          <w:rFonts w:ascii="Arial" w:hAnsi="Arial" w:cs="Arial"/>
          <w:sz w:val="24"/>
          <w:szCs w:val="24"/>
        </w:rPr>
        <w:t>CRIVELENTI</w:t>
      </w:r>
      <w:r w:rsidR="00F5327A">
        <w:rPr>
          <w:rFonts w:ascii="Arial" w:hAnsi="Arial" w:cs="Arial"/>
          <w:sz w:val="24"/>
          <w:szCs w:val="24"/>
        </w:rPr>
        <w:t xml:space="preserve"> et al., 2009</w:t>
      </w:r>
      <w:r w:rsidR="00D13F56">
        <w:rPr>
          <w:rFonts w:ascii="Arial" w:hAnsi="Arial" w:cs="Arial"/>
          <w:sz w:val="24"/>
          <w:szCs w:val="24"/>
        </w:rPr>
        <w:t>)</w:t>
      </w:r>
      <w:r w:rsidR="008629C8">
        <w:rPr>
          <w:rFonts w:ascii="Arial" w:hAnsi="Arial" w:cs="Arial"/>
          <w:sz w:val="24"/>
          <w:szCs w:val="24"/>
        </w:rPr>
        <w:t xml:space="preserve">. </w:t>
      </w:r>
      <w:r w:rsidR="00D93943">
        <w:rPr>
          <w:rFonts w:ascii="Arial" w:hAnsi="Arial" w:cs="Arial"/>
          <w:sz w:val="24"/>
          <w:szCs w:val="24"/>
        </w:rPr>
        <w:t>As rações destinadas a pequenos animais são classificadas como econômicas, standard e super-pre</w:t>
      </w:r>
      <w:r w:rsidR="004D6775">
        <w:rPr>
          <w:rFonts w:ascii="Arial" w:hAnsi="Arial" w:cs="Arial"/>
          <w:sz w:val="24"/>
          <w:szCs w:val="24"/>
        </w:rPr>
        <w:t xml:space="preserve">mium, </w:t>
      </w:r>
      <w:r w:rsidR="00D93943">
        <w:rPr>
          <w:rFonts w:ascii="Arial" w:hAnsi="Arial" w:cs="Arial"/>
          <w:sz w:val="24"/>
          <w:szCs w:val="24"/>
        </w:rPr>
        <w:t xml:space="preserve">sendo a </w:t>
      </w:r>
      <w:r w:rsidR="00D91717">
        <w:rPr>
          <w:rFonts w:ascii="Arial" w:hAnsi="Arial" w:cs="Arial"/>
          <w:sz w:val="24"/>
          <w:szCs w:val="24"/>
        </w:rPr>
        <w:t>econômica</w:t>
      </w:r>
      <w:r w:rsidR="00D93943">
        <w:rPr>
          <w:rFonts w:ascii="Arial" w:hAnsi="Arial" w:cs="Arial"/>
          <w:sz w:val="24"/>
          <w:szCs w:val="24"/>
        </w:rPr>
        <w:t xml:space="preserve"> uma ração considerada de qualidade </w:t>
      </w:r>
      <w:r w:rsidR="004D6775">
        <w:rPr>
          <w:rFonts w:ascii="Arial" w:hAnsi="Arial" w:cs="Arial"/>
          <w:sz w:val="24"/>
          <w:szCs w:val="24"/>
        </w:rPr>
        <w:t>inferior (</w:t>
      </w:r>
      <w:r w:rsidR="00DE7F19">
        <w:rPr>
          <w:rFonts w:ascii="Arial" w:hAnsi="Arial" w:cs="Arial"/>
          <w:sz w:val="24"/>
          <w:szCs w:val="24"/>
        </w:rPr>
        <w:t>CASIOFI</w:t>
      </w:r>
      <w:r w:rsidR="007544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44EB">
        <w:rPr>
          <w:rFonts w:ascii="Arial" w:hAnsi="Arial" w:cs="Arial"/>
          <w:sz w:val="24"/>
          <w:szCs w:val="24"/>
        </w:rPr>
        <w:t>et</w:t>
      </w:r>
      <w:proofErr w:type="gramEnd"/>
      <w:r w:rsidR="007544EB">
        <w:rPr>
          <w:rFonts w:ascii="Arial" w:hAnsi="Arial" w:cs="Arial"/>
          <w:sz w:val="24"/>
          <w:szCs w:val="24"/>
        </w:rPr>
        <w:t xml:space="preserve"> al.</w:t>
      </w:r>
      <w:r w:rsidR="000724CD">
        <w:rPr>
          <w:rFonts w:ascii="Arial" w:hAnsi="Arial" w:cs="Arial"/>
          <w:sz w:val="24"/>
          <w:szCs w:val="24"/>
        </w:rPr>
        <w:t>,</w:t>
      </w:r>
      <w:r w:rsidR="007544EB">
        <w:rPr>
          <w:rFonts w:ascii="Arial" w:hAnsi="Arial" w:cs="Arial"/>
          <w:sz w:val="24"/>
          <w:szCs w:val="24"/>
        </w:rPr>
        <w:t xml:space="preserve"> 2006</w:t>
      </w:r>
      <w:r w:rsidR="004D6775">
        <w:rPr>
          <w:rFonts w:ascii="Arial" w:hAnsi="Arial" w:cs="Arial"/>
          <w:sz w:val="24"/>
          <w:szCs w:val="24"/>
        </w:rPr>
        <w:t>)</w:t>
      </w:r>
      <w:r w:rsidR="00D93943">
        <w:rPr>
          <w:rFonts w:ascii="Arial" w:hAnsi="Arial" w:cs="Arial"/>
          <w:sz w:val="24"/>
          <w:szCs w:val="24"/>
        </w:rPr>
        <w:t>.</w:t>
      </w:r>
      <w:r w:rsidR="003E03D2">
        <w:rPr>
          <w:rFonts w:ascii="Arial" w:hAnsi="Arial" w:cs="Arial"/>
          <w:sz w:val="24"/>
          <w:szCs w:val="24"/>
        </w:rPr>
        <w:t xml:space="preserve"> </w:t>
      </w:r>
    </w:p>
    <w:p w:rsidR="001414E6" w:rsidRDefault="001414E6" w:rsidP="00754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2B20">
        <w:rPr>
          <w:rFonts w:ascii="Arial" w:hAnsi="Arial" w:cs="Arial"/>
          <w:sz w:val="24"/>
          <w:szCs w:val="24"/>
        </w:rPr>
        <w:t>Este trabalho te</w:t>
      </w:r>
      <w:r w:rsidR="00964405" w:rsidRPr="00582B20">
        <w:rPr>
          <w:rFonts w:ascii="Arial" w:hAnsi="Arial" w:cs="Arial"/>
          <w:sz w:val="24"/>
          <w:szCs w:val="24"/>
        </w:rPr>
        <w:t>ve</w:t>
      </w:r>
      <w:r w:rsidR="00737E7A" w:rsidRPr="00582B20">
        <w:rPr>
          <w:rFonts w:ascii="Arial" w:hAnsi="Arial" w:cs="Arial"/>
          <w:sz w:val="24"/>
          <w:szCs w:val="24"/>
        </w:rPr>
        <w:t xml:space="preserve"> </w:t>
      </w:r>
      <w:r w:rsidRPr="00582B20">
        <w:rPr>
          <w:rFonts w:ascii="Arial" w:hAnsi="Arial" w:cs="Arial"/>
          <w:sz w:val="24"/>
          <w:szCs w:val="24"/>
        </w:rPr>
        <w:t>por objetivo</w:t>
      </w:r>
      <w:r w:rsidR="00737E7A" w:rsidRPr="00582B20">
        <w:rPr>
          <w:rFonts w:ascii="Arial" w:hAnsi="Arial" w:cs="Arial"/>
          <w:sz w:val="24"/>
          <w:szCs w:val="24"/>
        </w:rPr>
        <w:t xml:space="preserve"> </w:t>
      </w:r>
      <w:r w:rsidRPr="00582B20">
        <w:rPr>
          <w:rFonts w:ascii="Arial" w:hAnsi="Arial" w:cs="Arial"/>
          <w:sz w:val="24"/>
          <w:szCs w:val="24"/>
        </w:rPr>
        <w:t xml:space="preserve">avaliar </w:t>
      </w:r>
      <w:r w:rsidR="00737E7A" w:rsidRPr="00582B20">
        <w:rPr>
          <w:rFonts w:ascii="Arial" w:hAnsi="Arial" w:cs="Arial"/>
          <w:sz w:val="24"/>
          <w:szCs w:val="24"/>
        </w:rPr>
        <w:t xml:space="preserve">os níveis </w:t>
      </w:r>
      <w:r w:rsidRPr="00582B20">
        <w:rPr>
          <w:rFonts w:ascii="Arial" w:hAnsi="Arial" w:cs="Arial"/>
          <w:sz w:val="24"/>
          <w:szCs w:val="24"/>
        </w:rPr>
        <w:t>de sódio sérico em cães hígidos</w:t>
      </w:r>
      <w:r w:rsidR="0079430D">
        <w:rPr>
          <w:rFonts w:ascii="Arial" w:hAnsi="Arial" w:cs="Arial"/>
          <w:sz w:val="24"/>
          <w:szCs w:val="24"/>
        </w:rPr>
        <w:t xml:space="preserve"> alimentados com ração econômica</w:t>
      </w:r>
      <w:r w:rsidR="00D13F56" w:rsidRPr="00582B20">
        <w:rPr>
          <w:rFonts w:ascii="Arial" w:hAnsi="Arial" w:cs="Arial"/>
          <w:sz w:val="24"/>
          <w:szCs w:val="24"/>
        </w:rPr>
        <w:t>.</w:t>
      </w:r>
    </w:p>
    <w:p w:rsidR="007544EB" w:rsidRPr="00737E7A" w:rsidRDefault="007544EB" w:rsidP="007544EB">
      <w:pPr>
        <w:spacing w:after="0" w:line="240" w:lineRule="auto"/>
        <w:ind w:firstLine="708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:rsidR="001414E6" w:rsidRPr="00F21E94" w:rsidRDefault="001414E6" w:rsidP="007544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1E94">
        <w:rPr>
          <w:rFonts w:ascii="Arial" w:hAnsi="Arial" w:cs="Arial"/>
          <w:b/>
          <w:sz w:val="24"/>
          <w:szCs w:val="24"/>
        </w:rPr>
        <w:t>2. MATERIAIS E MÉTODOS</w:t>
      </w:r>
    </w:p>
    <w:p w:rsidR="00964405" w:rsidRDefault="000875C5" w:rsidP="007544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24585">
        <w:rPr>
          <w:rFonts w:ascii="Arial" w:hAnsi="Arial" w:cs="Arial"/>
          <w:sz w:val="24"/>
          <w:szCs w:val="24"/>
        </w:rPr>
        <w:t xml:space="preserve">oram </w:t>
      </w:r>
      <w:r>
        <w:rPr>
          <w:rFonts w:ascii="Arial" w:hAnsi="Arial" w:cs="Arial"/>
          <w:sz w:val="24"/>
          <w:szCs w:val="24"/>
        </w:rPr>
        <w:t xml:space="preserve">inclusos neste estudo </w:t>
      </w:r>
      <w:r w:rsidR="00924585">
        <w:rPr>
          <w:rFonts w:ascii="Arial" w:hAnsi="Arial" w:cs="Arial"/>
          <w:sz w:val="24"/>
          <w:szCs w:val="24"/>
        </w:rPr>
        <w:t xml:space="preserve">23 </w:t>
      </w:r>
      <w:r w:rsidR="00964405" w:rsidRPr="00C6524E">
        <w:rPr>
          <w:rFonts w:ascii="Arial" w:hAnsi="Arial" w:cs="Arial"/>
          <w:sz w:val="24"/>
          <w:szCs w:val="24"/>
        </w:rPr>
        <w:t>cães adultos</w:t>
      </w:r>
      <w:r w:rsidR="00D91717">
        <w:rPr>
          <w:rFonts w:ascii="Arial" w:hAnsi="Arial" w:cs="Arial"/>
          <w:sz w:val="24"/>
          <w:szCs w:val="24"/>
        </w:rPr>
        <w:t>, de ambos os sexos</w:t>
      </w:r>
      <w:r w:rsidR="00924585">
        <w:rPr>
          <w:rFonts w:ascii="Arial" w:hAnsi="Arial" w:cs="Arial"/>
          <w:sz w:val="24"/>
          <w:szCs w:val="24"/>
        </w:rPr>
        <w:t>, de 2 a 11 anos de idade,</w:t>
      </w:r>
      <w:r w:rsidR="00964405" w:rsidRPr="00C6524E">
        <w:rPr>
          <w:rFonts w:ascii="Arial" w:hAnsi="Arial" w:cs="Arial"/>
          <w:sz w:val="24"/>
          <w:szCs w:val="24"/>
        </w:rPr>
        <w:t xml:space="preserve"> </w:t>
      </w:r>
      <w:r w:rsidR="0079430D">
        <w:rPr>
          <w:rFonts w:ascii="Arial" w:hAnsi="Arial" w:cs="Arial"/>
          <w:sz w:val="24"/>
          <w:szCs w:val="24"/>
        </w:rPr>
        <w:t>alimentados com ração comercial econômica</w:t>
      </w:r>
      <w:r w:rsidR="007B45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B4555">
        <w:rPr>
          <w:rFonts w:ascii="Arial" w:hAnsi="Arial" w:cs="Arial"/>
          <w:sz w:val="24"/>
          <w:szCs w:val="24"/>
        </w:rPr>
        <w:t>Sendo</w:t>
      </w:r>
      <w:r w:rsidR="00964405" w:rsidRPr="00C6524E">
        <w:rPr>
          <w:rFonts w:ascii="Arial" w:hAnsi="Arial" w:cs="Arial"/>
          <w:sz w:val="24"/>
          <w:szCs w:val="24"/>
        </w:rPr>
        <w:t xml:space="preserve"> excluídos animais com histórico de doença re</w:t>
      </w:r>
      <w:r w:rsidR="0079430D">
        <w:rPr>
          <w:rFonts w:ascii="Arial" w:hAnsi="Arial" w:cs="Arial"/>
          <w:sz w:val="24"/>
          <w:szCs w:val="24"/>
        </w:rPr>
        <w:t>cente (seis meses), caquéticos ou</w:t>
      </w:r>
      <w:r w:rsidR="00964405" w:rsidRPr="00C6524E">
        <w:rPr>
          <w:rFonts w:ascii="Arial" w:hAnsi="Arial" w:cs="Arial"/>
          <w:sz w:val="24"/>
          <w:szCs w:val="24"/>
        </w:rPr>
        <w:t xml:space="preserve"> obesos. </w:t>
      </w:r>
      <w:r>
        <w:rPr>
          <w:rFonts w:ascii="Arial" w:hAnsi="Arial" w:cs="Arial"/>
          <w:sz w:val="24"/>
          <w:szCs w:val="24"/>
        </w:rPr>
        <w:t xml:space="preserve">Com </w:t>
      </w:r>
      <w:r w:rsidR="00C26D9F">
        <w:rPr>
          <w:rFonts w:ascii="Arial" w:hAnsi="Arial" w:cs="Arial"/>
          <w:sz w:val="24"/>
          <w:szCs w:val="24"/>
        </w:rPr>
        <w:t>os</w:t>
      </w:r>
      <w:r w:rsidR="00964405" w:rsidRPr="00C6524E">
        <w:rPr>
          <w:rFonts w:ascii="Arial" w:hAnsi="Arial" w:cs="Arial"/>
          <w:sz w:val="24"/>
          <w:szCs w:val="24"/>
        </w:rPr>
        <w:t xml:space="preserve"> animais </w:t>
      </w:r>
      <w:r w:rsidR="00C26D9F">
        <w:rPr>
          <w:rFonts w:ascii="Arial" w:hAnsi="Arial" w:cs="Arial"/>
          <w:sz w:val="24"/>
          <w:szCs w:val="24"/>
        </w:rPr>
        <w:t>d</w:t>
      </w:r>
      <w:r w:rsidR="00964405" w:rsidRPr="00C6524E">
        <w:rPr>
          <w:rFonts w:ascii="Arial" w:hAnsi="Arial" w:cs="Arial"/>
          <w:sz w:val="24"/>
          <w:szCs w:val="24"/>
        </w:rPr>
        <w:t>e</w:t>
      </w:r>
      <w:r w:rsidR="00C6524E" w:rsidRPr="00C6524E">
        <w:rPr>
          <w:rFonts w:ascii="Arial" w:hAnsi="Arial" w:cs="Arial"/>
          <w:sz w:val="24"/>
          <w:szCs w:val="24"/>
        </w:rPr>
        <w:t>vidamente contidos</w:t>
      </w:r>
      <w:r w:rsidR="00964405" w:rsidRPr="00C6524E">
        <w:rPr>
          <w:rFonts w:ascii="Arial" w:hAnsi="Arial" w:cs="Arial"/>
          <w:sz w:val="24"/>
          <w:szCs w:val="24"/>
        </w:rPr>
        <w:t xml:space="preserve"> </w:t>
      </w:r>
      <w:r w:rsidR="00C26D9F">
        <w:rPr>
          <w:rFonts w:ascii="Arial" w:hAnsi="Arial" w:cs="Arial"/>
          <w:sz w:val="24"/>
          <w:szCs w:val="24"/>
        </w:rPr>
        <w:t>foi realizada a</w:t>
      </w:r>
      <w:r w:rsidR="00964405" w:rsidRPr="00C6524E">
        <w:rPr>
          <w:rFonts w:ascii="Arial" w:hAnsi="Arial" w:cs="Arial"/>
          <w:sz w:val="24"/>
          <w:szCs w:val="24"/>
        </w:rPr>
        <w:t xml:space="preserve"> coleta de sangu</w:t>
      </w:r>
      <w:r>
        <w:rPr>
          <w:rFonts w:ascii="Arial" w:hAnsi="Arial" w:cs="Arial"/>
          <w:sz w:val="24"/>
          <w:szCs w:val="24"/>
        </w:rPr>
        <w:t>e</w:t>
      </w:r>
      <w:r w:rsidR="00964405" w:rsidRPr="00C6524E">
        <w:rPr>
          <w:rFonts w:ascii="Arial" w:hAnsi="Arial" w:cs="Arial"/>
          <w:sz w:val="24"/>
          <w:szCs w:val="24"/>
        </w:rPr>
        <w:t xml:space="preserve"> de modo assépti</w:t>
      </w:r>
      <w:r w:rsidR="0079430D">
        <w:rPr>
          <w:rFonts w:ascii="Arial" w:hAnsi="Arial" w:cs="Arial"/>
          <w:sz w:val="24"/>
          <w:szCs w:val="24"/>
        </w:rPr>
        <w:t>co, por punção da veia cefálica</w:t>
      </w:r>
      <w:r w:rsidR="00964405" w:rsidRPr="00C6524E">
        <w:rPr>
          <w:rFonts w:ascii="Arial" w:hAnsi="Arial" w:cs="Arial"/>
          <w:sz w:val="24"/>
          <w:szCs w:val="24"/>
        </w:rPr>
        <w:t>. A amostra sanguínea foi depositada em tubo contendo gel separad</w:t>
      </w:r>
      <w:r w:rsidR="00C47BA8">
        <w:rPr>
          <w:rFonts w:ascii="Arial" w:hAnsi="Arial" w:cs="Arial"/>
          <w:sz w:val="24"/>
          <w:szCs w:val="24"/>
        </w:rPr>
        <w:t>or com ativador de coágulo</w:t>
      </w:r>
      <w:r w:rsidR="00964405" w:rsidRPr="00C6524E">
        <w:rPr>
          <w:rFonts w:ascii="Arial" w:hAnsi="Arial" w:cs="Arial"/>
          <w:sz w:val="24"/>
          <w:szCs w:val="24"/>
        </w:rPr>
        <w:t>, o q</w:t>
      </w:r>
      <w:r w:rsidR="00D91717">
        <w:rPr>
          <w:rFonts w:ascii="Arial" w:hAnsi="Arial" w:cs="Arial"/>
          <w:sz w:val="24"/>
          <w:szCs w:val="24"/>
        </w:rPr>
        <w:t>ual foi centrifugado</w:t>
      </w:r>
      <w:r w:rsidR="00964405" w:rsidRPr="00C6524E">
        <w:rPr>
          <w:rFonts w:ascii="Arial" w:hAnsi="Arial" w:cs="Arial"/>
          <w:sz w:val="24"/>
          <w:szCs w:val="24"/>
        </w:rPr>
        <w:t xml:space="preserve"> para obtenção do soro. A análi</w:t>
      </w:r>
      <w:r w:rsidR="00C47BA8">
        <w:rPr>
          <w:rFonts w:ascii="Arial" w:hAnsi="Arial" w:cs="Arial"/>
          <w:sz w:val="24"/>
          <w:szCs w:val="24"/>
        </w:rPr>
        <w:t>se foi realizada</w:t>
      </w:r>
      <w:r w:rsidR="00964405" w:rsidRPr="00C652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através do método de reagen</w:t>
      </w:r>
      <w:r w:rsidR="00712CB9">
        <w:rPr>
          <w:rFonts w:ascii="Arial" w:hAnsi="Arial" w:cs="Arial"/>
          <w:sz w:val="24"/>
          <w:szCs w:val="24"/>
        </w:rPr>
        <w:t>te enzimático em modo c</w:t>
      </w:r>
      <w:r w:rsidR="00C47BA8">
        <w:rPr>
          <w:rFonts w:ascii="Arial" w:hAnsi="Arial" w:cs="Arial"/>
          <w:sz w:val="24"/>
          <w:szCs w:val="24"/>
        </w:rPr>
        <w:t>inético</w:t>
      </w:r>
      <w:r w:rsidR="00D91717">
        <w:rPr>
          <w:rFonts w:ascii="Arial" w:hAnsi="Arial" w:cs="Arial"/>
          <w:sz w:val="24"/>
          <w:szCs w:val="24"/>
        </w:rPr>
        <w:t>.</w:t>
      </w:r>
      <w:r w:rsidR="00D91717" w:rsidRPr="00D91717">
        <w:rPr>
          <w:rFonts w:ascii="Arial" w:hAnsi="Arial" w:cs="Arial"/>
          <w:sz w:val="24"/>
          <w:szCs w:val="24"/>
        </w:rPr>
        <w:t xml:space="preserve"> </w:t>
      </w:r>
      <w:r w:rsidR="000724CD">
        <w:rPr>
          <w:rFonts w:ascii="Arial" w:hAnsi="Arial" w:cs="Arial"/>
          <w:sz w:val="24"/>
          <w:szCs w:val="24"/>
        </w:rPr>
        <w:t>Foram utilizados como referência os val</w:t>
      </w:r>
      <w:r w:rsidR="00F5327A">
        <w:rPr>
          <w:rFonts w:ascii="Arial" w:hAnsi="Arial" w:cs="Arial"/>
          <w:sz w:val="24"/>
          <w:szCs w:val="24"/>
        </w:rPr>
        <w:t>ores</w:t>
      </w:r>
      <w:r w:rsidR="00D91717">
        <w:rPr>
          <w:rFonts w:ascii="Arial" w:hAnsi="Arial" w:cs="Arial"/>
          <w:sz w:val="24"/>
          <w:szCs w:val="24"/>
        </w:rPr>
        <w:t xml:space="preserve"> fisiológicos de sódio em cães de 141,1</w:t>
      </w:r>
      <w:r w:rsidR="00D91717" w:rsidRPr="008629C8">
        <w:rPr>
          <w:rFonts w:ascii="Arial" w:hAnsi="Arial" w:cs="Arial"/>
          <w:sz w:val="24"/>
          <w:szCs w:val="24"/>
        </w:rPr>
        <w:t xml:space="preserve"> </w:t>
      </w:r>
      <w:r w:rsidR="00D91717">
        <w:rPr>
          <w:rFonts w:ascii="Arial" w:hAnsi="Arial" w:cs="Arial"/>
          <w:sz w:val="24"/>
          <w:szCs w:val="24"/>
        </w:rPr>
        <w:t>a</w:t>
      </w:r>
      <w:r w:rsidR="00D91717" w:rsidRPr="008629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1717" w:rsidRPr="008629C8">
        <w:rPr>
          <w:rFonts w:ascii="Arial" w:hAnsi="Arial" w:cs="Arial"/>
          <w:sz w:val="24"/>
          <w:szCs w:val="24"/>
        </w:rPr>
        <w:t>152mEq</w:t>
      </w:r>
      <w:proofErr w:type="gramEnd"/>
      <w:r w:rsidR="00D91717" w:rsidRPr="008629C8">
        <w:rPr>
          <w:rFonts w:ascii="Arial" w:hAnsi="Arial" w:cs="Arial"/>
          <w:sz w:val="24"/>
          <w:szCs w:val="24"/>
        </w:rPr>
        <w:t>/L (BRANDÃO et al., 1999)</w:t>
      </w:r>
      <w:r w:rsidR="009749BA">
        <w:rPr>
          <w:rFonts w:ascii="Arial" w:hAnsi="Arial" w:cs="Arial"/>
          <w:sz w:val="24"/>
          <w:szCs w:val="24"/>
        </w:rPr>
        <w:t>.</w:t>
      </w:r>
    </w:p>
    <w:p w:rsidR="007544EB" w:rsidRPr="00C6524E" w:rsidRDefault="007544EB" w:rsidP="007544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4E6" w:rsidRPr="00F21E94" w:rsidRDefault="001414E6" w:rsidP="007544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1E94">
        <w:rPr>
          <w:rFonts w:ascii="Arial" w:hAnsi="Arial" w:cs="Arial"/>
          <w:b/>
          <w:sz w:val="24"/>
          <w:szCs w:val="24"/>
        </w:rPr>
        <w:t>3. RESULTADOS E DISCUSSÃO</w:t>
      </w:r>
    </w:p>
    <w:p w:rsidR="003726ED" w:rsidRDefault="003726ED" w:rsidP="00754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23 animais, apenas oito</w:t>
      </w:r>
      <w:r w:rsidR="0011274F" w:rsidRPr="00F21E94">
        <w:rPr>
          <w:rFonts w:ascii="Arial" w:hAnsi="Arial" w:cs="Arial"/>
          <w:sz w:val="24"/>
          <w:szCs w:val="24"/>
        </w:rPr>
        <w:t xml:space="preserve"> cães apresentaram valores de sódio sérico </w:t>
      </w:r>
      <w:r w:rsidR="0079430D">
        <w:rPr>
          <w:rFonts w:ascii="Arial" w:hAnsi="Arial" w:cs="Arial"/>
          <w:sz w:val="24"/>
          <w:szCs w:val="24"/>
        </w:rPr>
        <w:t>dentro do</w:t>
      </w:r>
      <w:r w:rsidR="0011274F" w:rsidRPr="00A45DA8">
        <w:rPr>
          <w:rFonts w:ascii="Arial" w:hAnsi="Arial" w:cs="Arial"/>
          <w:sz w:val="24"/>
          <w:szCs w:val="24"/>
        </w:rPr>
        <w:t xml:space="preserve"> fisiológico</w:t>
      </w:r>
      <w:r>
        <w:rPr>
          <w:rFonts w:ascii="Arial" w:hAnsi="Arial" w:cs="Arial"/>
          <w:sz w:val="24"/>
          <w:szCs w:val="24"/>
        </w:rPr>
        <w:t>, sendo que 14</w:t>
      </w:r>
      <w:r w:rsidR="0011274F" w:rsidRPr="00F21E94">
        <w:rPr>
          <w:rFonts w:ascii="Arial" w:hAnsi="Arial" w:cs="Arial"/>
          <w:sz w:val="24"/>
          <w:szCs w:val="24"/>
        </w:rPr>
        <w:t xml:space="preserve"> </w:t>
      </w:r>
      <w:r w:rsidR="00834F98">
        <w:rPr>
          <w:rFonts w:ascii="Arial" w:hAnsi="Arial" w:cs="Arial"/>
          <w:sz w:val="24"/>
          <w:szCs w:val="24"/>
        </w:rPr>
        <w:t xml:space="preserve">cães apresentaram </w:t>
      </w:r>
      <w:proofErr w:type="spellStart"/>
      <w:r w:rsidR="00834F98">
        <w:rPr>
          <w:rFonts w:ascii="Arial" w:hAnsi="Arial" w:cs="Arial"/>
          <w:sz w:val="24"/>
          <w:szCs w:val="24"/>
        </w:rPr>
        <w:t>hiponatremia</w:t>
      </w:r>
      <w:proofErr w:type="spellEnd"/>
      <w:r w:rsidR="007109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apenas um cão </w:t>
      </w:r>
      <w:proofErr w:type="spellStart"/>
      <w:r>
        <w:rPr>
          <w:rFonts w:ascii="Arial" w:hAnsi="Arial" w:cs="Arial"/>
          <w:sz w:val="24"/>
          <w:szCs w:val="24"/>
        </w:rPr>
        <w:t>hipernatremia</w:t>
      </w:r>
      <w:proofErr w:type="spellEnd"/>
      <w:r w:rsidR="000724CD">
        <w:rPr>
          <w:rFonts w:ascii="Arial" w:hAnsi="Arial" w:cs="Arial"/>
          <w:sz w:val="24"/>
          <w:szCs w:val="24"/>
        </w:rPr>
        <w:t xml:space="preserve"> (tabela 1)</w:t>
      </w:r>
      <w:r>
        <w:rPr>
          <w:rFonts w:ascii="Arial" w:hAnsi="Arial" w:cs="Arial"/>
          <w:sz w:val="24"/>
          <w:szCs w:val="24"/>
        </w:rPr>
        <w:t>.</w:t>
      </w:r>
    </w:p>
    <w:p w:rsidR="009749BA" w:rsidRDefault="009749BA" w:rsidP="009749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hiponatremia</w:t>
      </w:r>
      <w:proofErr w:type="spellEnd"/>
      <w:r>
        <w:rPr>
          <w:rFonts w:ascii="Arial" w:hAnsi="Arial" w:cs="Arial"/>
          <w:sz w:val="24"/>
          <w:szCs w:val="24"/>
        </w:rPr>
        <w:t xml:space="preserve"> é considerada um distúrbio relativamente comum, onde para tornar-se patológica se deve levar em consideração a </w:t>
      </w:r>
      <w:proofErr w:type="spellStart"/>
      <w:r>
        <w:rPr>
          <w:rFonts w:ascii="Arial" w:hAnsi="Arial" w:cs="Arial"/>
          <w:sz w:val="24"/>
          <w:szCs w:val="24"/>
        </w:rPr>
        <w:t>osmolaridade</w:t>
      </w:r>
      <w:proofErr w:type="spellEnd"/>
      <w:r>
        <w:rPr>
          <w:rFonts w:ascii="Arial" w:hAnsi="Arial" w:cs="Arial"/>
          <w:sz w:val="24"/>
          <w:szCs w:val="24"/>
        </w:rPr>
        <w:t xml:space="preserve"> do plasma, que muitas vezes quando baixa pode caracterizar apenas desidratação </w:t>
      </w:r>
      <w:r>
        <w:rPr>
          <w:rFonts w:ascii="Arial" w:hAnsi="Arial" w:cs="Arial"/>
          <w:sz w:val="24"/>
          <w:szCs w:val="24"/>
        </w:rPr>
        <w:lastRenderedPageBreak/>
        <w:t>leve (</w:t>
      </w:r>
      <w:r w:rsidRPr="00DE3CED">
        <w:rPr>
          <w:rFonts w:ascii="Arial" w:hAnsi="Arial" w:cs="Arial"/>
          <w:sz w:val="24"/>
          <w:szCs w:val="24"/>
        </w:rPr>
        <w:t>MARTÍNEZ</w:t>
      </w:r>
      <w:r>
        <w:rPr>
          <w:rFonts w:ascii="Arial" w:hAnsi="Arial" w:cs="Arial"/>
          <w:sz w:val="24"/>
          <w:szCs w:val="24"/>
        </w:rPr>
        <w:t xml:space="preserve">, 2010). Já a </w:t>
      </w:r>
      <w:proofErr w:type="spellStart"/>
      <w:r>
        <w:rPr>
          <w:rFonts w:ascii="Arial" w:hAnsi="Arial" w:cs="Arial"/>
          <w:sz w:val="24"/>
          <w:szCs w:val="24"/>
        </w:rPr>
        <w:t>hipernatremia</w:t>
      </w:r>
      <w:proofErr w:type="spellEnd"/>
      <w:r>
        <w:rPr>
          <w:rFonts w:ascii="Arial" w:hAnsi="Arial" w:cs="Arial"/>
          <w:sz w:val="24"/>
          <w:szCs w:val="24"/>
        </w:rPr>
        <w:t xml:space="preserve">, pode ser causada por inúmeros fatores, como por exemplo, a excitação ou exercício, além da exposição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temperatura elevada, visto que todos os cães inclusos no estudo eram hígidos  (ABREU, 2002).</w:t>
      </w:r>
    </w:p>
    <w:p w:rsidR="009749BA" w:rsidRDefault="009749BA" w:rsidP="00754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44EB" w:rsidRPr="00D34B68" w:rsidRDefault="007544EB" w:rsidP="007544EB">
      <w:pPr>
        <w:jc w:val="center"/>
        <w:rPr>
          <w:rFonts w:ascii="Arial" w:hAnsi="Arial" w:cs="Arial"/>
          <w:sz w:val="24"/>
          <w:szCs w:val="24"/>
        </w:rPr>
      </w:pPr>
      <w:r w:rsidRPr="00D34B68">
        <w:rPr>
          <w:rFonts w:ascii="Arial" w:hAnsi="Arial" w:cs="Arial"/>
          <w:sz w:val="24"/>
          <w:szCs w:val="24"/>
        </w:rPr>
        <w:t>Tabela 1 – Níveis de sódio sérico e idade dos cães hígidos avaliados</w:t>
      </w:r>
    </w:p>
    <w:tbl>
      <w:tblPr>
        <w:tblStyle w:val="SombreamentoClaro"/>
        <w:tblpPr w:leftFromText="141" w:rightFromText="141" w:vertAnchor="text" w:horzAnchor="margin" w:tblpXSpec="center" w:tblpY="4"/>
        <w:tblW w:w="0" w:type="auto"/>
        <w:tblLook w:val="04A0"/>
      </w:tblPr>
      <w:tblGrid>
        <w:gridCol w:w="853"/>
        <w:gridCol w:w="1119"/>
        <w:gridCol w:w="1478"/>
        <w:gridCol w:w="985"/>
        <w:gridCol w:w="1051"/>
        <w:gridCol w:w="1722"/>
      </w:tblGrid>
      <w:tr w:rsidR="007544EB" w:rsidTr="00B2408C">
        <w:trPr>
          <w:cnfStyle w:val="100000000000"/>
          <w:trHeight w:val="261"/>
        </w:trPr>
        <w:tc>
          <w:tcPr>
            <w:cnfStyle w:val="001000000000"/>
            <w:tcW w:w="853" w:type="dxa"/>
          </w:tcPr>
          <w:p w:rsidR="007544EB" w:rsidRPr="009C5B14" w:rsidRDefault="007544EB" w:rsidP="00223C0B">
            <w:pPr>
              <w:jc w:val="center"/>
              <w:rPr>
                <w:b w:val="0"/>
              </w:rPr>
            </w:pPr>
            <w:r w:rsidRPr="009C5B14">
              <w:rPr>
                <w:b w:val="0"/>
              </w:rPr>
              <w:t>Cães</w:t>
            </w:r>
          </w:p>
        </w:tc>
        <w:tc>
          <w:tcPr>
            <w:tcW w:w="1119" w:type="dxa"/>
          </w:tcPr>
          <w:p w:rsidR="007544EB" w:rsidRPr="009C5B14" w:rsidRDefault="007544EB" w:rsidP="00223C0B">
            <w:pPr>
              <w:jc w:val="center"/>
              <w:cnfStyle w:val="100000000000"/>
              <w:rPr>
                <w:b w:val="0"/>
              </w:rPr>
            </w:pPr>
            <w:r w:rsidRPr="009C5B14">
              <w:rPr>
                <w:b w:val="0"/>
              </w:rPr>
              <w:t>Idade</w:t>
            </w:r>
          </w:p>
        </w:tc>
        <w:tc>
          <w:tcPr>
            <w:tcW w:w="1478" w:type="dxa"/>
          </w:tcPr>
          <w:p w:rsidR="007544EB" w:rsidRPr="009C5B14" w:rsidRDefault="007544EB" w:rsidP="00223C0B">
            <w:pPr>
              <w:jc w:val="center"/>
              <w:cnfStyle w:val="100000000000"/>
              <w:rPr>
                <w:b w:val="0"/>
              </w:rPr>
            </w:pPr>
            <w:r w:rsidRPr="009C5B14">
              <w:rPr>
                <w:b w:val="0"/>
              </w:rPr>
              <w:t>Sódio (</w:t>
            </w:r>
            <w:proofErr w:type="spellStart"/>
            <w:proofErr w:type="gramStart"/>
            <w:r w:rsidRPr="009C5B14">
              <w:rPr>
                <w:b w:val="0"/>
              </w:rPr>
              <w:t>mEq</w:t>
            </w:r>
            <w:proofErr w:type="spellEnd"/>
            <w:proofErr w:type="gramEnd"/>
            <w:r w:rsidRPr="009C5B14">
              <w:rPr>
                <w:b w:val="0"/>
              </w:rPr>
              <w:t>/L)</w:t>
            </w:r>
          </w:p>
        </w:tc>
        <w:tc>
          <w:tcPr>
            <w:tcW w:w="985" w:type="dxa"/>
          </w:tcPr>
          <w:p w:rsidR="007544EB" w:rsidRPr="009C5B14" w:rsidRDefault="007544EB" w:rsidP="00223C0B">
            <w:pPr>
              <w:ind w:right="34"/>
              <w:jc w:val="center"/>
              <w:cnfStyle w:val="100000000000"/>
              <w:rPr>
                <w:b w:val="0"/>
              </w:rPr>
            </w:pPr>
            <w:r w:rsidRPr="009C5B14">
              <w:rPr>
                <w:b w:val="0"/>
              </w:rPr>
              <w:t>Cães</w:t>
            </w:r>
          </w:p>
        </w:tc>
        <w:tc>
          <w:tcPr>
            <w:tcW w:w="1051" w:type="dxa"/>
          </w:tcPr>
          <w:p w:rsidR="007544EB" w:rsidRPr="009C5B14" w:rsidRDefault="007544EB" w:rsidP="00223C0B">
            <w:pPr>
              <w:ind w:right="34"/>
              <w:jc w:val="center"/>
              <w:cnfStyle w:val="100000000000"/>
              <w:rPr>
                <w:b w:val="0"/>
              </w:rPr>
            </w:pPr>
            <w:r w:rsidRPr="009C5B14">
              <w:rPr>
                <w:b w:val="0"/>
              </w:rPr>
              <w:t>Idade</w:t>
            </w:r>
          </w:p>
        </w:tc>
        <w:tc>
          <w:tcPr>
            <w:tcW w:w="1722" w:type="dxa"/>
          </w:tcPr>
          <w:p w:rsidR="007544EB" w:rsidRPr="009C5B14" w:rsidRDefault="007544EB" w:rsidP="00223C0B">
            <w:pPr>
              <w:ind w:right="34"/>
              <w:jc w:val="center"/>
              <w:cnfStyle w:val="100000000000"/>
              <w:rPr>
                <w:b w:val="0"/>
              </w:rPr>
            </w:pPr>
            <w:r w:rsidRPr="009C5B14">
              <w:rPr>
                <w:b w:val="0"/>
              </w:rPr>
              <w:t>Sódio (</w:t>
            </w:r>
            <w:proofErr w:type="spellStart"/>
            <w:proofErr w:type="gramStart"/>
            <w:r w:rsidRPr="009C5B14">
              <w:rPr>
                <w:b w:val="0"/>
              </w:rPr>
              <w:t>mEq</w:t>
            </w:r>
            <w:proofErr w:type="spellEnd"/>
            <w:proofErr w:type="gramEnd"/>
            <w:r w:rsidRPr="009C5B14">
              <w:rPr>
                <w:b w:val="0"/>
              </w:rPr>
              <w:t>/L)</w:t>
            </w:r>
          </w:p>
        </w:tc>
      </w:tr>
      <w:tr w:rsidR="007544EB" w:rsidTr="00B2408C">
        <w:trPr>
          <w:cnfStyle w:val="000000100000"/>
          <w:trHeight w:val="261"/>
        </w:trPr>
        <w:tc>
          <w:tcPr>
            <w:cnfStyle w:val="001000000000"/>
            <w:tcW w:w="853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rPr>
                <w:b w:val="0"/>
              </w:rPr>
            </w:pPr>
            <w:proofErr w:type="gramStart"/>
            <w:r w:rsidRPr="009C5B14">
              <w:rPr>
                <w:b w:val="0"/>
              </w:rPr>
              <w:t>1</w:t>
            </w:r>
            <w:proofErr w:type="gramEnd"/>
          </w:p>
        </w:tc>
        <w:tc>
          <w:tcPr>
            <w:tcW w:w="1119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100000"/>
            </w:pPr>
            <w:proofErr w:type="gramStart"/>
            <w:r w:rsidRPr="009C5B14">
              <w:t>2</w:t>
            </w:r>
            <w:proofErr w:type="gramEnd"/>
          </w:p>
        </w:tc>
        <w:tc>
          <w:tcPr>
            <w:tcW w:w="1478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100000"/>
            </w:pPr>
            <w:r w:rsidRPr="009C5B14">
              <w:t>142</w:t>
            </w:r>
          </w:p>
        </w:tc>
        <w:tc>
          <w:tcPr>
            <w:tcW w:w="985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100000"/>
            </w:pPr>
            <w:r w:rsidRPr="009C5B14">
              <w:t>13</w:t>
            </w:r>
          </w:p>
        </w:tc>
        <w:tc>
          <w:tcPr>
            <w:tcW w:w="1051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100000"/>
            </w:pPr>
            <w:proofErr w:type="gramStart"/>
            <w:r>
              <w:t>3</w:t>
            </w:r>
            <w:proofErr w:type="gramEnd"/>
          </w:p>
        </w:tc>
        <w:tc>
          <w:tcPr>
            <w:tcW w:w="1722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100000"/>
            </w:pPr>
            <w:r>
              <w:t>130</w:t>
            </w:r>
          </w:p>
        </w:tc>
      </w:tr>
      <w:tr w:rsidR="007544EB" w:rsidTr="00B2408C">
        <w:trPr>
          <w:trHeight w:val="261"/>
        </w:trPr>
        <w:tc>
          <w:tcPr>
            <w:cnfStyle w:val="001000000000"/>
            <w:tcW w:w="853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rPr>
                <w:b w:val="0"/>
              </w:rPr>
            </w:pPr>
            <w:proofErr w:type="gramStart"/>
            <w:r w:rsidRPr="009C5B14">
              <w:rPr>
                <w:b w:val="0"/>
              </w:rPr>
              <w:t>2</w:t>
            </w:r>
            <w:proofErr w:type="gramEnd"/>
          </w:p>
        </w:tc>
        <w:tc>
          <w:tcPr>
            <w:tcW w:w="1119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000000"/>
            </w:pPr>
            <w:proofErr w:type="gramStart"/>
            <w:r w:rsidRPr="009C5B14">
              <w:t>2</w:t>
            </w:r>
            <w:proofErr w:type="gramEnd"/>
          </w:p>
        </w:tc>
        <w:tc>
          <w:tcPr>
            <w:tcW w:w="1478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000000"/>
            </w:pPr>
            <w:r w:rsidRPr="009C5B14">
              <w:t>149</w:t>
            </w:r>
          </w:p>
        </w:tc>
        <w:tc>
          <w:tcPr>
            <w:tcW w:w="985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000000"/>
            </w:pPr>
            <w:r w:rsidRPr="009C5B14">
              <w:t>14</w:t>
            </w:r>
          </w:p>
        </w:tc>
        <w:tc>
          <w:tcPr>
            <w:tcW w:w="1051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000000"/>
            </w:pPr>
            <w:proofErr w:type="gramStart"/>
            <w:r>
              <w:t>4</w:t>
            </w:r>
            <w:proofErr w:type="gramEnd"/>
          </w:p>
        </w:tc>
        <w:tc>
          <w:tcPr>
            <w:tcW w:w="1722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000000"/>
            </w:pPr>
            <w:r>
              <w:t>131</w:t>
            </w:r>
          </w:p>
        </w:tc>
      </w:tr>
      <w:tr w:rsidR="007544EB" w:rsidTr="00B2408C">
        <w:trPr>
          <w:cnfStyle w:val="000000100000"/>
          <w:trHeight w:val="261"/>
        </w:trPr>
        <w:tc>
          <w:tcPr>
            <w:cnfStyle w:val="001000000000"/>
            <w:tcW w:w="853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rPr>
                <w:b w:val="0"/>
              </w:rPr>
            </w:pPr>
            <w:proofErr w:type="gramStart"/>
            <w:r w:rsidRPr="009C5B14">
              <w:rPr>
                <w:b w:val="0"/>
              </w:rPr>
              <w:t>3</w:t>
            </w:r>
            <w:proofErr w:type="gramEnd"/>
          </w:p>
        </w:tc>
        <w:tc>
          <w:tcPr>
            <w:tcW w:w="1119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100000"/>
            </w:pPr>
            <w:proofErr w:type="gramStart"/>
            <w:r w:rsidRPr="009C5B14">
              <w:t>2</w:t>
            </w:r>
            <w:proofErr w:type="gramEnd"/>
          </w:p>
        </w:tc>
        <w:tc>
          <w:tcPr>
            <w:tcW w:w="1478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100000"/>
            </w:pPr>
            <w:r w:rsidRPr="009C5B14">
              <w:t>139</w:t>
            </w:r>
          </w:p>
        </w:tc>
        <w:tc>
          <w:tcPr>
            <w:tcW w:w="985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100000"/>
            </w:pPr>
            <w:r w:rsidRPr="009C5B14">
              <w:t>15</w:t>
            </w:r>
          </w:p>
        </w:tc>
        <w:tc>
          <w:tcPr>
            <w:tcW w:w="1051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100000"/>
            </w:pPr>
            <w:proofErr w:type="gramStart"/>
            <w:r>
              <w:t>4</w:t>
            </w:r>
            <w:proofErr w:type="gramEnd"/>
          </w:p>
        </w:tc>
        <w:tc>
          <w:tcPr>
            <w:tcW w:w="1722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100000"/>
            </w:pPr>
            <w:r>
              <w:t>139</w:t>
            </w:r>
          </w:p>
        </w:tc>
      </w:tr>
      <w:tr w:rsidR="007544EB" w:rsidTr="00B2408C">
        <w:trPr>
          <w:trHeight w:val="261"/>
        </w:trPr>
        <w:tc>
          <w:tcPr>
            <w:cnfStyle w:val="001000000000"/>
            <w:tcW w:w="853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rPr>
                <w:b w:val="0"/>
              </w:rPr>
            </w:pPr>
            <w:proofErr w:type="gramStart"/>
            <w:r w:rsidRPr="009C5B14">
              <w:rPr>
                <w:b w:val="0"/>
              </w:rPr>
              <w:t>4</w:t>
            </w:r>
            <w:proofErr w:type="gramEnd"/>
          </w:p>
        </w:tc>
        <w:tc>
          <w:tcPr>
            <w:tcW w:w="1119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000000"/>
            </w:pPr>
            <w:proofErr w:type="gramStart"/>
            <w:r w:rsidRPr="009C5B14">
              <w:t>2</w:t>
            </w:r>
            <w:proofErr w:type="gramEnd"/>
          </w:p>
        </w:tc>
        <w:tc>
          <w:tcPr>
            <w:tcW w:w="1478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000000"/>
            </w:pPr>
            <w:r w:rsidRPr="009C5B14">
              <w:t>120</w:t>
            </w:r>
          </w:p>
        </w:tc>
        <w:tc>
          <w:tcPr>
            <w:tcW w:w="985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000000"/>
            </w:pPr>
            <w:r w:rsidRPr="009C5B14">
              <w:t>16</w:t>
            </w:r>
          </w:p>
        </w:tc>
        <w:tc>
          <w:tcPr>
            <w:tcW w:w="1051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000000"/>
            </w:pPr>
            <w:proofErr w:type="gramStart"/>
            <w:r>
              <w:t>5</w:t>
            </w:r>
            <w:proofErr w:type="gramEnd"/>
          </w:p>
        </w:tc>
        <w:tc>
          <w:tcPr>
            <w:tcW w:w="1722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000000"/>
            </w:pPr>
            <w:r>
              <w:t>134</w:t>
            </w:r>
          </w:p>
        </w:tc>
      </w:tr>
      <w:tr w:rsidR="007544EB" w:rsidTr="00B2408C">
        <w:trPr>
          <w:cnfStyle w:val="000000100000"/>
          <w:trHeight w:val="261"/>
        </w:trPr>
        <w:tc>
          <w:tcPr>
            <w:cnfStyle w:val="001000000000"/>
            <w:tcW w:w="853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rPr>
                <w:b w:val="0"/>
              </w:rPr>
            </w:pPr>
            <w:proofErr w:type="gramStart"/>
            <w:r w:rsidRPr="009C5B14">
              <w:rPr>
                <w:b w:val="0"/>
              </w:rPr>
              <w:t>5</w:t>
            </w:r>
            <w:proofErr w:type="gramEnd"/>
          </w:p>
        </w:tc>
        <w:tc>
          <w:tcPr>
            <w:tcW w:w="1119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100000"/>
            </w:pPr>
            <w:proofErr w:type="gramStart"/>
            <w:r w:rsidRPr="009C5B14">
              <w:t>2</w:t>
            </w:r>
            <w:proofErr w:type="gramEnd"/>
          </w:p>
        </w:tc>
        <w:tc>
          <w:tcPr>
            <w:tcW w:w="1478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100000"/>
            </w:pPr>
            <w:r w:rsidRPr="009C5B14">
              <w:t>139</w:t>
            </w:r>
          </w:p>
        </w:tc>
        <w:tc>
          <w:tcPr>
            <w:tcW w:w="985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100000"/>
            </w:pPr>
            <w:r w:rsidRPr="009C5B14">
              <w:t>17</w:t>
            </w:r>
          </w:p>
        </w:tc>
        <w:tc>
          <w:tcPr>
            <w:tcW w:w="1051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100000"/>
            </w:pPr>
            <w:proofErr w:type="gramStart"/>
            <w:r>
              <w:t>6</w:t>
            </w:r>
            <w:proofErr w:type="gramEnd"/>
          </w:p>
        </w:tc>
        <w:tc>
          <w:tcPr>
            <w:tcW w:w="1722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100000"/>
            </w:pPr>
            <w:r>
              <w:t>157</w:t>
            </w:r>
          </w:p>
        </w:tc>
      </w:tr>
      <w:tr w:rsidR="007544EB" w:rsidTr="00B2408C">
        <w:trPr>
          <w:trHeight w:val="261"/>
        </w:trPr>
        <w:tc>
          <w:tcPr>
            <w:cnfStyle w:val="001000000000"/>
            <w:tcW w:w="853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rPr>
                <w:b w:val="0"/>
              </w:rPr>
            </w:pPr>
            <w:proofErr w:type="gramStart"/>
            <w:r w:rsidRPr="009C5B14">
              <w:rPr>
                <w:b w:val="0"/>
              </w:rPr>
              <w:t>6</w:t>
            </w:r>
            <w:proofErr w:type="gramEnd"/>
          </w:p>
        </w:tc>
        <w:tc>
          <w:tcPr>
            <w:tcW w:w="1119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000000"/>
            </w:pPr>
            <w:proofErr w:type="gramStart"/>
            <w:r w:rsidRPr="009C5B14">
              <w:t>2</w:t>
            </w:r>
            <w:proofErr w:type="gramEnd"/>
          </w:p>
        </w:tc>
        <w:tc>
          <w:tcPr>
            <w:tcW w:w="1478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000000"/>
            </w:pPr>
            <w:r w:rsidRPr="009C5B14">
              <w:t>138</w:t>
            </w:r>
          </w:p>
        </w:tc>
        <w:tc>
          <w:tcPr>
            <w:tcW w:w="985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000000"/>
            </w:pPr>
            <w:r w:rsidRPr="009C5B14">
              <w:t>18</w:t>
            </w:r>
          </w:p>
        </w:tc>
        <w:tc>
          <w:tcPr>
            <w:tcW w:w="1051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000000"/>
            </w:pPr>
            <w:proofErr w:type="gramStart"/>
            <w:r>
              <w:t>7</w:t>
            </w:r>
            <w:proofErr w:type="gramEnd"/>
          </w:p>
        </w:tc>
        <w:tc>
          <w:tcPr>
            <w:tcW w:w="1722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000000"/>
            </w:pPr>
            <w:r>
              <w:t>135</w:t>
            </w:r>
          </w:p>
        </w:tc>
      </w:tr>
      <w:tr w:rsidR="007544EB" w:rsidTr="00B2408C">
        <w:trPr>
          <w:cnfStyle w:val="000000100000"/>
          <w:trHeight w:val="261"/>
        </w:trPr>
        <w:tc>
          <w:tcPr>
            <w:cnfStyle w:val="001000000000"/>
            <w:tcW w:w="853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rPr>
                <w:b w:val="0"/>
              </w:rPr>
            </w:pPr>
            <w:proofErr w:type="gramStart"/>
            <w:r w:rsidRPr="009C5B14">
              <w:rPr>
                <w:b w:val="0"/>
              </w:rPr>
              <w:t>7</w:t>
            </w:r>
            <w:proofErr w:type="gramEnd"/>
          </w:p>
        </w:tc>
        <w:tc>
          <w:tcPr>
            <w:tcW w:w="1119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100000"/>
            </w:pPr>
            <w:proofErr w:type="gramStart"/>
            <w:r w:rsidRPr="009C5B14">
              <w:t>3</w:t>
            </w:r>
            <w:proofErr w:type="gramEnd"/>
          </w:p>
        </w:tc>
        <w:tc>
          <w:tcPr>
            <w:tcW w:w="1478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100000"/>
            </w:pPr>
            <w:r w:rsidRPr="009C5B14">
              <w:t>140</w:t>
            </w:r>
          </w:p>
        </w:tc>
        <w:tc>
          <w:tcPr>
            <w:tcW w:w="985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100000"/>
            </w:pPr>
            <w:r w:rsidRPr="009C5B14">
              <w:t>19</w:t>
            </w:r>
          </w:p>
        </w:tc>
        <w:tc>
          <w:tcPr>
            <w:tcW w:w="1051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100000"/>
            </w:pPr>
            <w:proofErr w:type="gramStart"/>
            <w:r>
              <w:t>9</w:t>
            </w:r>
            <w:proofErr w:type="gramEnd"/>
          </w:p>
        </w:tc>
        <w:tc>
          <w:tcPr>
            <w:tcW w:w="1722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100000"/>
            </w:pPr>
            <w:r>
              <w:t>133</w:t>
            </w:r>
          </w:p>
        </w:tc>
      </w:tr>
      <w:tr w:rsidR="007544EB" w:rsidTr="00B2408C">
        <w:trPr>
          <w:trHeight w:val="246"/>
        </w:trPr>
        <w:tc>
          <w:tcPr>
            <w:cnfStyle w:val="001000000000"/>
            <w:tcW w:w="853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rPr>
                <w:b w:val="0"/>
              </w:rPr>
            </w:pPr>
            <w:proofErr w:type="gramStart"/>
            <w:r w:rsidRPr="009C5B14">
              <w:rPr>
                <w:b w:val="0"/>
              </w:rPr>
              <w:t>8</w:t>
            </w:r>
            <w:proofErr w:type="gramEnd"/>
          </w:p>
        </w:tc>
        <w:tc>
          <w:tcPr>
            <w:tcW w:w="1119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000000"/>
            </w:pPr>
            <w:proofErr w:type="gramStart"/>
            <w:r w:rsidRPr="009C5B14">
              <w:t>3</w:t>
            </w:r>
            <w:proofErr w:type="gramEnd"/>
          </w:p>
        </w:tc>
        <w:tc>
          <w:tcPr>
            <w:tcW w:w="1478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000000"/>
            </w:pPr>
            <w:r w:rsidRPr="009C5B14">
              <w:t>142</w:t>
            </w:r>
          </w:p>
        </w:tc>
        <w:tc>
          <w:tcPr>
            <w:tcW w:w="985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000000"/>
            </w:pPr>
            <w:r w:rsidRPr="009C5B14">
              <w:t>20</w:t>
            </w:r>
          </w:p>
        </w:tc>
        <w:tc>
          <w:tcPr>
            <w:tcW w:w="1051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000000"/>
            </w:pPr>
            <w:r>
              <w:t>10</w:t>
            </w:r>
          </w:p>
        </w:tc>
        <w:tc>
          <w:tcPr>
            <w:tcW w:w="1722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000000"/>
            </w:pPr>
            <w:r>
              <w:t>137</w:t>
            </w:r>
          </w:p>
        </w:tc>
      </w:tr>
      <w:tr w:rsidR="007544EB" w:rsidTr="00B2408C">
        <w:trPr>
          <w:cnfStyle w:val="000000100000"/>
          <w:trHeight w:val="261"/>
        </w:trPr>
        <w:tc>
          <w:tcPr>
            <w:cnfStyle w:val="001000000000"/>
            <w:tcW w:w="853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rPr>
                <w:b w:val="0"/>
              </w:rPr>
            </w:pPr>
            <w:proofErr w:type="gramStart"/>
            <w:r w:rsidRPr="009C5B14">
              <w:rPr>
                <w:b w:val="0"/>
              </w:rPr>
              <w:t>9</w:t>
            </w:r>
            <w:proofErr w:type="gramEnd"/>
          </w:p>
        </w:tc>
        <w:tc>
          <w:tcPr>
            <w:tcW w:w="1119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100000"/>
            </w:pPr>
            <w:proofErr w:type="gramStart"/>
            <w:r w:rsidRPr="009C5B14">
              <w:t>3</w:t>
            </w:r>
            <w:proofErr w:type="gramEnd"/>
          </w:p>
        </w:tc>
        <w:tc>
          <w:tcPr>
            <w:tcW w:w="1478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100000"/>
            </w:pPr>
            <w:r w:rsidRPr="009C5B14">
              <w:t>142</w:t>
            </w:r>
          </w:p>
        </w:tc>
        <w:tc>
          <w:tcPr>
            <w:tcW w:w="985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100000"/>
            </w:pPr>
            <w:r w:rsidRPr="009C5B14">
              <w:t>21</w:t>
            </w:r>
          </w:p>
        </w:tc>
        <w:tc>
          <w:tcPr>
            <w:tcW w:w="1051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100000"/>
            </w:pPr>
            <w:r>
              <w:t>10</w:t>
            </w:r>
          </w:p>
        </w:tc>
        <w:tc>
          <w:tcPr>
            <w:tcW w:w="1722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100000"/>
            </w:pPr>
            <w:r>
              <w:t>134</w:t>
            </w:r>
          </w:p>
        </w:tc>
      </w:tr>
      <w:tr w:rsidR="007544EB" w:rsidTr="00B2408C">
        <w:trPr>
          <w:trHeight w:val="261"/>
        </w:trPr>
        <w:tc>
          <w:tcPr>
            <w:cnfStyle w:val="001000000000"/>
            <w:tcW w:w="853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rPr>
                <w:b w:val="0"/>
              </w:rPr>
            </w:pPr>
            <w:r w:rsidRPr="009C5B14">
              <w:rPr>
                <w:b w:val="0"/>
              </w:rPr>
              <w:t>10</w:t>
            </w:r>
          </w:p>
        </w:tc>
        <w:tc>
          <w:tcPr>
            <w:tcW w:w="1119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000000"/>
            </w:pPr>
            <w:proofErr w:type="gramStart"/>
            <w:r w:rsidRPr="009C5B14">
              <w:t>3</w:t>
            </w:r>
            <w:proofErr w:type="gramEnd"/>
          </w:p>
        </w:tc>
        <w:tc>
          <w:tcPr>
            <w:tcW w:w="1478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000000"/>
            </w:pPr>
            <w:r w:rsidRPr="009C5B14">
              <w:t>152</w:t>
            </w:r>
          </w:p>
        </w:tc>
        <w:tc>
          <w:tcPr>
            <w:tcW w:w="985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000000"/>
            </w:pPr>
            <w:r w:rsidRPr="009C5B14">
              <w:t>22</w:t>
            </w:r>
          </w:p>
        </w:tc>
        <w:tc>
          <w:tcPr>
            <w:tcW w:w="1051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000000"/>
            </w:pPr>
            <w:r>
              <w:t>11</w:t>
            </w:r>
          </w:p>
        </w:tc>
        <w:tc>
          <w:tcPr>
            <w:tcW w:w="1722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000000"/>
            </w:pPr>
            <w:r>
              <w:t>137</w:t>
            </w:r>
          </w:p>
        </w:tc>
      </w:tr>
      <w:tr w:rsidR="007544EB" w:rsidTr="00B2408C">
        <w:trPr>
          <w:cnfStyle w:val="000000100000"/>
          <w:trHeight w:val="261"/>
        </w:trPr>
        <w:tc>
          <w:tcPr>
            <w:cnfStyle w:val="001000000000"/>
            <w:tcW w:w="853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rPr>
                <w:b w:val="0"/>
              </w:rPr>
            </w:pPr>
            <w:r w:rsidRPr="009C5B14">
              <w:rPr>
                <w:b w:val="0"/>
              </w:rPr>
              <w:t>11</w:t>
            </w:r>
          </w:p>
        </w:tc>
        <w:tc>
          <w:tcPr>
            <w:tcW w:w="1119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100000"/>
            </w:pPr>
            <w:proofErr w:type="gramStart"/>
            <w:r w:rsidRPr="009C5B14">
              <w:t>3</w:t>
            </w:r>
            <w:proofErr w:type="gramEnd"/>
          </w:p>
        </w:tc>
        <w:tc>
          <w:tcPr>
            <w:tcW w:w="1478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100000"/>
            </w:pPr>
            <w:r w:rsidRPr="009C5B14">
              <w:t>151</w:t>
            </w:r>
          </w:p>
        </w:tc>
        <w:tc>
          <w:tcPr>
            <w:tcW w:w="985" w:type="dxa"/>
            <w:shd w:val="clear" w:color="auto" w:fill="FFFFFF" w:themeFill="background1"/>
          </w:tcPr>
          <w:p w:rsidR="007544EB" w:rsidRPr="009C5B14" w:rsidRDefault="007544EB" w:rsidP="00223C0B">
            <w:pPr>
              <w:jc w:val="center"/>
              <w:cnfStyle w:val="000000100000"/>
            </w:pPr>
            <w:r w:rsidRPr="009C5B14">
              <w:t>23</w:t>
            </w:r>
          </w:p>
        </w:tc>
        <w:tc>
          <w:tcPr>
            <w:tcW w:w="1051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100000"/>
            </w:pPr>
            <w:r>
              <w:t>16</w:t>
            </w:r>
          </w:p>
        </w:tc>
        <w:tc>
          <w:tcPr>
            <w:tcW w:w="1722" w:type="dxa"/>
            <w:shd w:val="clear" w:color="auto" w:fill="FFFFFF" w:themeFill="background1"/>
          </w:tcPr>
          <w:p w:rsidR="007544EB" w:rsidRDefault="007544EB" w:rsidP="00223C0B">
            <w:pPr>
              <w:jc w:val="center"/>
              <w:cnfStyle w:val="000000100000"/>
            </w:pPr>
            <w:r>
              <w:t>144</w:t>
            </w:r>
          </w:p>
        </w:tc>
      </w:tr>
      <w:tr w:rsidR="007544EB" w:rsidTr="00B2408C">
        <w:trPr>
          <w:trHeight w:val="261"/>
        </w:trPr>
        <w:tc>
          <w:tcPr>
            <w:cnfStyle w:val="001000000000"/>
            <w:tcW w:w="853" w:type="dxa"/>
          </w:tcPr>
          <w:p w:rsidR="007544EB" w:rsidRPr="009C5B14" w:rsidRDefault="007544EB" w:rsidP="00223C0B">
            <w:pPr>
              <w:jc w:val="center"/>
              <w:rPr>
                <w:b w:val="0"/>
              </w:rPr>
            </w:pPr>
            <w:r w:rsidRPr="009C5B14">
              <w:rPr>
                <w:b w:val="0"/>
              </w:rPr>
              <w:t>12</w:t>
            </w:r>
          </w:p>
        </w:tc>
        <w:tc>
          <w:tcPr>
            <w:tcW w:w="1119" w:type="dxa"/>
          </w:tcPr>
          <w:p w:rsidR="007544EB" w:rsidRDefault="007544EB" w:rsidP="00223C0B">
            <w:pPr>
              <w:jc w:val="center"/>
              <w:cnfStyle w:val="000000000000"/>
            </w:pPr>
            <w:proofErr w:type="gramStart"/>
            <w:r>
              <w:t>3</w:t>
            </w:r>
            <w:proofErr w:type="gramEnd"/>
          </w:p>
        </w:tc>
        <w:tc>
          <w:tcPr>
            <w:tcW w:w="1478" w:type="dxa"/>
          </w:tcPr>
          <w:p w:rsidR="007544EB" w:rsidRDefault="007544EB" w:rsidP="00223C0B">
            <w:pPr>
              <w:jc w:val="center"/>
              <w:cnfStyle w:val="000000000000"/>
            </w:pPr>
            <w:r>
              <w:t>147</w:t>
            </w:r>
          </w:p>
        </w:tc>
        <w:tc>
          <w:tcPr>
            <w:tcW w:w="985" w:type="dxa"/>
          </w:tcPr>
          <w:p w:rsidR="007544EB" w:rsidRPr="00F21E94" w:rsidRDefault="007544EB" w:rsidP="00223C0B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051" w:type="dxa"/>
          </w:tcPr>
          <w:p w:rsidR="007544EB" w:rsidRDefault="007544EB" w:rsidP="00223C0B">
            <w:pPr>
              <w:jc w:val="center"/>
              <w:cnfStyle w:val="000000000000"/>
            </w:pPr>
          </w:p>
        </w:tc>
        <w:tc>
          <w:tcPr>
            <w:tcW w:w="1722" w:type="dxa"/>
          </w:tcPr>
          <w:p w:rsidR="007544EB" w:rsidRDefault="007544EB" w:rsidP="00223C0B">
            <w:pPr>
              <w:jc w:val="center"/>
              <w:cnfStyle w:val="000000000000"/>
            </w:pPr>
          </w:p>
        </w:tc>
      </w:tr>
    </w:tbl>
    <w:p w:rsidR="007544EB" w:rsidRDefault="007544EB" w:rsidP="007544EB"/>
    <w:p w:rsidR="007544EB" w:rsidRDefault="007544EB" w:rsidP="007544EB">
      <w:pPr>
        <w:rPr>
          <w:rFonts w:ascii="Arial" w:hAnsi="Arial" w:cs="Arial"/>
          <w:b/>
          <w:sz w:val="24"/>
          <w:szCs w:val="24"/>
        </w:rPr>
      </w:pPr>
    </w:p>
    <w:p w:rsidR="007544EB" w:rsidRDefault="007544EB" w:rsidP="007544EB">
      <w:pPr>
        <w:rPr>
          <w:rFonts w:ascii="Arial" w:hAnsi="Arial" w:cs="Arial"/>
          <w:b/>
          <w:sz w:val="24"/>
          <w:szCs w:val="24"/>
        </w:rPr>
      </w:pPr>
    </w:p>
    <w:p w:rsidR="007544EB" w:rsidRDefault="007544EB" w:rsidP="007544EB">
      <w:pPr>
        <w:rPr>
          <w:rFonts w:ascii="Arial" w:hAnsi="Arial" w:cs="Arial"/>
          <w:b/>
          <w:sz w:val="24"/>
          <w:szCs w:val="24"/>
        </w:rPr>
      </w:pPr>
    </w:p>
    <w:p w:rsidR="007544EB" w:rsidRDefault="007544EB" w:rsidP="007544EB">
      <w:pPr>
        <w:rPr>
          <w:rFonts w:ascii="Arial" w:hAnsi="Arial" w:cs="Arial"/>
          <w:b/>
          <w:sz w:val="24"/>
          <w:szCs w:val="24"/>
        </w:rPr>
      </w:pPr>
    </w:p>
    <w:p w:rsidR="007544EB" w:rsidRDefault="007544EB" w:rsidP="007544EB">
      <w:pPr>
        <w:rPr>
          <w:rFonts w:ascii="Arial" w:hAnsi="Arial" w:cs="Arial"/>
          <w:b/>
          <w:sz w:val="24"/>
          <w:szCs w:val="24"/>
        </w:rPr>
      </w:pPr>
    </w:p>
    <w:p w:rsidR="007544EB" w:rsidRDefault="007544EB" w:rsidP="00754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44EB" w:rsidRDefault="007544EB" w:rsidP="00754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49BA" w:rsidRDefault="009749BA" w:rsidP="009749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Carciofi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al. (2006), ao pesquisarem rações caninas dos tipos econômica, standard e super </w:t>
      </w:r>
      <w:proofErr w:type="spellStart"/>
      <w:r>
        <w:rPr>
          <w:rFonts w:ascii="Arial" w:hAnsi="Arial" w:cs="Arial"/>
          <w:sz w:val="24"/>
          <w:szCs w:val="24"/>
        </w:rPr>
        <w:t>premium</w:t>
      </w:r>
      <w:proofErr w:type="spellEnd"/>
      <w:r>
        <w:rPr>
          <w:rFonts w:ascii="Arial" w:hAnsi="Arial" w:cs="Arial"/>
          <w:sz w:val="24"/>
          <w:szCs w:val="24"/>
        </w:rPr>
        <w:t xml:space="preserve">, encontraram valores nutricionais </w:t>
      </w:r>
      <w:r w:rsidRPr="00952E41">
        <w:rPr>
          <w:rFonts w:ascii="Arial" w:hAnsi="Arial" w:cs="Arial"/>
          <w:sz w:val="24"/>
          <w:szCs w:val="24"/>
        </w:rPr>
        <w:t xml:space="preserve">médios </w:t>
      </w:r>
      <w:r>
        <w:rPr>
          <w:rFonts w:ascii="Arial" w:hAnsi="Arial" w:cs="Arial"/>
          <w:sz w:val="24"/>
          <w:szCs w:val="24"/>
        </w:rPr>
        <w:t xml:space="preserve">que </w:t>
      </w:r>
      <w:r w:rsidRPr="00952E41">
        <w:rPr>
          <w:rFonts w:ascii="Arial" w:hAnsi="Arial" w:cs="Arial"/>
          <w:sz w:val="24"/>
          <w:szCs w:val="24"/>
        </w:rPr>
        <w:t>atenderam, em geral, às exigências da Instrução</w:t>
      </w:r>
      <w:r>
        <w:rPr>
          <w:rFonts w:ascii="Arial" w:hAnsi="Arial" w:cs="Arial"/>
          <w:sz w:val="24"/>
          <w:szCs w:val="24"/>
        </w:rPr>
        <w:t xml:space="preserve"> Normativa nº 8.</w:t>
      </w:r>
    </w:p>
    <w:p w:rsidR="007544EB" w:rsidRDefault="007544EB" w:rsidP="007544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5DA8" w:rsidRDefault="000B7338" w:rsidP="007544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F21E94" w:rsidRPr="00F21E94">
        <w:rPr>
          <w:rFonts w:ascii="Arial" w:hAnsi="Arial" w:cs="Arial"/>
          <w:b/>
          <w:sz w:val="24"/>
          <w:szCs w:val="24"/>
        </w:rPr>
        <w:t>CONSIDERAÇÕES FINAIS</w:t>
      </w:r>
    </w:p>
    <w:p w:rsidR="001E7ED9" w:rsidRDefault="001E7ED9" w:rsidP="00754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 condições deste estudo</w:t>
      </w:r>
      <w:r w:rsidR="00C47B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podemos concluir que cães híg</w:t>
      </w:r>
      <w:r w:rsidR="00D91717">
        <w:rPr>
          <w:rFonts w:ascii="Arial" w:hAnsi="Arial" w:cs="Arial"/>
          <w:sz w:val="24"/>
          <w:szCs w:val="24"/>
        </w:rPr>
        <w:t>idos alimentados com ração econômica</w:t>
      </w:r>
      <w:r w:rsidR="00C47BA8">
        <w:rPr>
          <w:rFonts w:ascii="Arial" w:hAnsi="Arial" w:cs="Arial"/>
          <w:sz w:val="24"/>
          <w:szCs w:val="24"/>
        </w:rPr>
        <w:t xml:space="preserve"> sofrem variações nos níveis</w:t>
      </w:r>
      <w:r>
        <w:rPr>
          <w:rFonts w:ascii="Arial" w:hAnsi="Arial" w:cs="Arial"/>
          <w:sz w:val="24"/>
          <w:szCs w:val="24"/>
        </w:rPr>
        <w:t xml:space="preserve"> de sódio séric</w:t>
      </w:r>
      <w:r w:rsidR="00C47BA8">
        <w:rPr>
          <w:rFonts w:ascii="Arial" w:hAnsi="Arial" w:cs="Arial"/>
          <w:sz w:val="24"/>
          <w:szCs w:val="24"/>
        </w:rPr>
        <w:t>o, quando considerado os valores</w:t>
      </w:r>
      <w:r w:rsidR="00D91717">
        <w:rPr>
          <w:rFonts w:ascii="Arial" w:hAnsi="Arial" w:cs="Arial"/>
          <w:sz w:val="24"/>
          <w:szCs w:val="24"/>
        </w:rPr>
        <w:t xml:space="preserve"> fisiológicos</w:t>
      </w:r>
      <w:r>
        <w:rPr>
          <w:rFonts w:ascii="Arial" w:hAnsi="Arial" w:cs="Arial"/>
          <w:sz w:val="24"/>
          <w:szCs w:val="24"/>
        </w:rPr>
        <w:t>.</w:t>
      </w:r>
    </w:p>
    <w:p w:rsidR="007544EB" w:rsidRPr="001E7ED9" w:rsidRDefault="007544EB" w:rsidP="007544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1E94" w:rsidRDefault="00F21E94" w:rsidP="007544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182D">
        <w:rPr>
          <w:rFonts w:ascii="Arial" w:hAnsi="Arial" w:cs="Arial"/>
          <w:b/>
          <w:sz w:val="24"/>
          <w:szCs w:val="24"/>
        </w:rPr>
        <w:t>5. REFERÊNCIAS</w:t>
      </w:r>
    </w:p>
    <w:p w:rsidR="00F66839" w:rsidRDefault="00B2408C" w:rsidP="00F668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ABREU</w:t>
      </w:r>
      <w:r w:rsidR="00F668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6839">
        <w:rPr>
          <w:rFonts w:ascii="Arial" w:hAnsi="Arial" w:cs="Arial"/>
          <w:sz w:val="24"/>
          <w:szCs w:val="24"/>
        </w:rPr>
        <w:t>C.P.</w:t>
      </w:r>
      <w:proofErr w:type="spellEnd"/>
      <w:r w:rsidR="00F668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839" w:rsidRPr="004A12C7">
        <w:rPr>
          <w:rFonts w:ascii="Arial" w:hAnsi="Arial" w:cs="Arial"/>
          <w:sz w:val="24"/>
          <w:szCs w:val="24"/>
        </w:rPr>
        <w:t>Hipernatremia</w:t>
      </w:r>
      <w:proofErr w:type="spellEnd"/>
      <w:r w:rsidR="00F66839" w:rsidRPr="004A12C7">
        <w:rPr>
          <w:rFonts w:ascii="Arial" w:hAnsi="Arial" w:cs="Arial"/>
          <w:sz w:val="24"/>
          <w:szCs w:val="24"/>
        </w:rPr>
        <w:t>: uma revisão</w:t>
      </w:r>
      <w:r w:rsidR="00F66839" w:rsidRPr="004722B7">
        <w:rPr>
          <w:rFonts w:ascii="Arial" w:hAnsi="Arial" w:cs="Arial"/>
          <w:b/>
          <w:sz w:val="24"/>
          <w:szCs w:val="24"/>
        </w:rPr>
        <w:t>. Santa Maria: Medicina Interna</w:t>
      </w:r>
      <w:r w:rsidR="00F66839">
        <w:rPr>
          <w:rFonts w:ascii="Arial" w:hAnsi="Arial" w:cs="Arial"/>
          <w:sz w:val="24"/>
          <w:szCs w:val="24"/>
        </w:rPr>
        <w:t>, 2002. Vol. 9, N. 2. 100 -110p.</w:t>
      </w:r>
    </w:p>
    <w:p w:rsidR="00F66839" w:rsidRDefault="00B2408C" w:rsidP="00F668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BRANDÃO</w:t>
      </w:r>
      <w:r w:rsidR="00F66839">
        <w:rPr>
          <w:rFonts w:ascii="Arial" w:hAnsi="Arial" w:cs="Arial"/>
          <w:sz w:val="24"/>
          <w:szCs w:val="24"/>
        </w:rPr>
        <w:t xml:space="preserve">, L.P; </w:t>
      </w:r>
      <w:r w:rsidR="00F66839" w:rsidRPr="007F441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AGIWARA</w:t>
      </w:r>
      <w:r w:rsidR="00F66839">
        <w:rPr>
          <w:rFonts w:ascii="Arial" w:hAnsi="Arial" w:cs="Arial"/>
          <w:sz w:val="24"/>
          <w:szCs w:val="24"/>
        </w:rPr>
        <w:t>, M.K;</w:t>
      </w:r>
      <w:r>
        <w:rPr>
          <w:rFonts w:ascii="Arial" w:hAnsi="Arial" w:cs="Arial"/>
          <w:sz w:val="24"/>
          <w:szCs w:val="24"/>
        </w:rPr>
        <w:t xml:space="preserve"> KOGIKA</w:t>
      </w:r>
      <w:r w:rsidR="00F66839">
        <w:rPr>
          <w:rFonts w:ascii="Arial" w:hAnsi="Arial" w:cs="Arial"/>
          <w:sz w:val="24"/>
          <w:szCs w:val="24"/>
        </w:rPr>
        <w:t xml:space="preserve">, M.M; </w:t>
      </w:r>
      <w:r w:rsidR="00F66839" w:rsidRPr="007F441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KESAKI,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J.Y.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H; KAWAHARA</w:t>
      </w:r>
      <w:r w:rsidR="00F66839">
        <w:rPr>
          <w:rFonts w:ascii="Arial" w:hAnsi="Arial" w:cs="Arial"/>
          <w:sz w:val="24"/>
          <w:szCs w:val="24"/>
        </w:rPr>
        <w:t>, R;</w:t>
      </w:r>
      <w:r w:rsidR="00F66839" w:rsidRPr="007F4418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IRTHL</w:t>
      </w:r>
      <w:r w:rsidR="00F668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6839">
        <w:rPr>
          <w:rFonts w:ascii="Arial" w:hAnsi="Arial" w:cs="Arial"/>
          <w:sz w:val="24"/>
          <w:szCs w:val="24"/>
        </w:rPr>
        <w:t>V.A.B.F.</w:t>
      </w:r>
      <w:proofErr w:type="spellEnd"/>
      <w:r w:rsidR="00F66839">
        <w:rPr>
          <w:rFonts w:ascii="Arial" w:hAnsi="Arial" w:cs="Arial"/>
          <w:sz w:val="24"/>
          <w:szCs w:val="24"/>
        </w:rPr>
        <w:t xml:space="preserve"> V</w:t>
      </w:r>
      <w:r w:rsidR="00F66839" w:rsidRPr="008E39A8">
        <w:rPr>
          <w:rFonts w:ascii="Arial" w:hAnsi="Arial" w:cs="Arial"/>
          <w:sz w:val="24"/>
          <w:szCs w:val="24"/>
        </w:rPr>
        <w:t>ariações dos níveis séricos de sódio, potássio</w:t>
      </w:r>
      <w:r w:rsidR="00F66839">
        <w:rPr>
          <w:rFonts w:ascii="Arial" w:hAnsi="Arial" w:cs="Arial"/>
          <w:sz w:val="24"/>
          <w:szCs w:val="24"/>
        </w:rPr>
        <w:t xml:space="preserve"> </w:t>
      </w:r>
      <w:r w:rsidR="00F66839" w:rsidRPr="008E39A8">
        <w:rPr>
          <w:rFonts w:ascii="Arial" w:hAnsi="Arial" w:cs="Arial"/>
          <w:sz w:val="24"/>
          <w:szCs w:val="24"/>
        </w:rPr>
        <w:t>e glicose de cães em choque séptico</w:t>
      </w:r>
      <w:r w:rsidR="00F66839">
        <w:rPr>
          <w:rFonts w:ascii="Arial" w:hAnsi="Arial" w:cs="Arial"/>
          <w:sz w:val="24"/>
          <w:szCs w:val="24"/>
        </w:rPr>
        <w:t xml:space="preserve">. </w:t>
      </w:r>
      <w:r w:rsidR="00F66839" w:rsidRPr="004722B7">
        <w:rPr>
          <w:rFonts w:ascii="Arial" w:hAnsi="Arial" w:cs="Arial"/>
          <w:b/>
          <w:sz w:val="24"/>
          <w:szCs w:val="24"/>
        </w:rPr>
        <w:t>Ciência Rural</w:t>
      </w:r>
      <w:r w:rsidR="00F66839" w:rsidRPr="008E39A8">
        <w:rPr>
          <w:rFonts w:ascii="Arial" w:hAnsi="Arial" w:cs="Arial"/>
          <w:sz w:val="24"/>
          <w:szCs w:val="24"/>
        </w:rPr>
        <w:t>, Santa Maria, v. 29, n. 4, p. 675-679, 1999</w:t>
      </w:r>
      <w:r w:rsidR="00F66839">
        <w:rPr>
          <w:rFonts w:ascii="Arial" w:hAnsi="Arial" w:cs="Arial"/>
          <w:sz w:val="24"/>
          <w:szCs w:val="24"/>
        </w:rPr>
        <w:t>.</w:t>
      </w:r>
    </w:p>
    <w:p w:rsidR="00F66839" w:rsidRDefault="00F66839" w:rsidP="00F668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2E41">
        <w:rPr>
          <w:rFonts w:ascii="Arial" w:hAnsi="Arial" w:cs="Arial"/>
          <w:sz w:val="24"/>
          <w:szCs w:val="24"/>
        </w:rPr>
        <w:t>C</w:t>
      </w:r>
      <w:r w:rsidR="004722B7">
        <w:rPr>
          <w:rFonts w:ascii="Arial" w:hAnsi="Arial" w:cs="Arial"/>
          <w:sz w:val="24"/>
          <w:szCs w:val="24"/>
        </w:rPr>
        <w:t>ARCIOFI</w:t>
      </w:r>
      <w:r>
        <w:rPr>
          <w:rFonts w:ascii="Arial" w:hAnsi="Arial" w:cs="Arial"/>
          <w:sz w:val="24"/>
          <w:szCs w:val="24"/>
        </w:rPr>
        <w:t xml:space="preserve">, A.C; </w:t>
      </w:r>
      <w:r w:rsidRPr="00952E41">
        <w:rPr>
          <w:rFonts w:ascii="Arial" w:hAnsi="Arial" w:cs="Arial"/>
          <w:sz w:val="24"/>
          <w:szCs w:val="24"/>
        </w:rPr>
        <w:t>V</w:t>
      </w:r>
      <w:r w:rsidR="004722B7">
        <w:rPr>
          <w:rFonts w:ascii="Arial" w:hAnsi="Arial" w:cs="Arial"/>
          <w:sz w:val="24"/>
          <w:szCs w:val="24"/>
        </w:rPr>
        <w:t>ASCONCELLOS</w:t>
      </w:r>
      <w:r w:rsidRPr="00952E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R.S; </w:t>
      </w:r>
      <w:r w:rsidRPr="00952E41">
        <w:rPr>
          <w:rFonts w:ascii="Arial" w:hAnsi="Arial" w:cs="Arial"/>
          <w:sz w:val="24"/>
          <w:szCs w:val="24"/>
        </w:rPr>
        <w:t>B</w:t>
      </w:r>
      <w:r w:rsidR="004722B7">
        <w:rPr>
          <w:rFonts w:ascii="Arial" w:hAnsi="Arial" w:cs="Arial"/>
          <w:sz w:val="24"/>
          <w:szCs w:val="24"/>
        </w:rPr>
        <w:t>ORGES</w:t>
      </w:r>
      <w:r w:rsidRPr="00952E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N.C; </w:t>
      </w:r>
      <w:proofErr w:type="gramStart"/>
      <w:r w:rsidR="004722B7">
        <w:rPr>
          <w:rFonts w:ascii="Arial" w:hAnsi="Arial" w:cs="Arial"/>
          <w:sz w:val="24"/>
          <w:szCs w:val="24"/>
        </w:rPr>
        <w:t>MORO</w:t>
      </w:r>
      <w:r w:rsidRPr="00952E41">
        <w:rPr>
          <w:rFonts w:ascii="Arial" w:hAnsi="Arial" w:cs="Arial"/>
          <w:sz w:val="24"/>
          <w:szCs w:val="24"/>
        </w:rPr>
        <w:t>,</w:t>
      </w:r>
      <w:proofErr w:type="gramEnd"/>
      <w:r w:rsidR="004722B7">
        <w:rPr>
          <w:rFonts w:ascii="Arial" w:hAnsi="Arial" w:cs="Arial"/>
          <w:sz w:val="24"/>
          <w:szCs w:val="24"/>
        </w:rPr>
        <w:t xml:space="preserve"> J.V; PRADA </w:t>
      </w:r>
      <w:r>
        <w:rPr>
          <w:rFonts w:ascii="Arial" w:hAnsi="Arial" w:cs="Arial"/>
          <w:sz w:val="24"/>
          <w:szCs w:val="24"/>
        </w:rPr>
        <w:t>F;</w:t>
      </w:r>
      <w:r w:rsidRPr="00952E41">
        <w:rPr>
          <w:rFonts w:ascii="Arial" w:hAnsi="Arial" w:cs="Arial"/>
          <w:sz w:val="24"/>
          <w:szCs w:val="24"/>
        </w:rPr>
        <w:t xml:space="preserve"> F</w:t>
      </w:r>
      <w:r w:rsidR="004722B7">
        <w:rPr>
          <w:rFonts w:ascii="Arial" w:hAnsi="Arial" w:cs="Arial"/>
          <w:sz w:val="24"/>
          <w:szCs w:val="24"/>
        </w:rPr>
        <w:t>RAGA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V.O.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C4917">
        <w:rPr>
          <w:rFonts w:ascii="Arial" w:hAnsi="Arial" w:cs="Arial"/>
          <w:sz w:val="24"/>
          <w:szCs w:val="24"/>
        </w:rPr>
        <w:t xml:space="preserve">Composição nutricional e avaliação de rótulo de rações secas </w:t>
      </w:r>
      <w:proofErr w:type="spellStart"/>
      <w:r w:rsidRPr="004C4917">
        <w:rPr>
          <w:rFonts w:ascii="Arial" w:hAnsi="Arial" w:cs="Arial"/>
          <w:sz w:val="24"/>
          <w:szCs w:val="24"/>
        </w:rPr>
        <w:t>paracães</w:t>
      </w:r>
      <w:proofErr w:type="spellEnd"/>
      <w:r w:rsidRPr="004C4917">
        <w:rPr>
          <w:rFonts w:ascii="Arial" w:hAnsi="Arial" w:cs="Arial"/>
          <w:sz w:val="24"/>
          <w:szCs w:val="24"/>
        </w:rPr>
        <w:t xml:space="preserve"> comercializadas em Jaboticabal-SP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22B7">
        <w:rPr>
          <w:rFonts w:ascii="Arial" w:hAnsi="Arial" w:cs="Arial"/>
          <w:b/>
          <w:sz w:val="24"/>
          <w:szCs w:val="24"/>
        </w:rPr>
        <w:t>Arq</w:t>
      </w:r>
      <w:proofErr w:type="spellEnd"/>
      <w:r w:rsidRPr="004722B7">
        <w:rPr>
          <w:rFonts w:ascii="Arial" w:hAnsi="Arial" w:cs="Arial"/>
          <w:b/>
          <w:sz w:val="24"/>
          <w:szCs w:val="24"/>
        </w:rPr>
        <w:t>. Bras. Med. Vet. Zootec.</w:t>
      </w:r>
      <w:r w:rsidRPr="004C4917">
        <w:rPr>
          <w:rFonts w:ascii="Arial" w:hAnsi="Arial" w:cs="Arial"/>
          <w:sz w:val="24"/>
          <w:szCs w:val="24"/>
        </w:rPr>
        <w:t>, v.58, n.3, p.421-426, 2006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66839" w:rsidRPr="00F66839" w:rsidRDefault="00F66839" w:rsidP="00F668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722B7">
        <w:rPr>
          <w:rFonts w:ascii="Arial" w:hAnsi="Arial" w:cs="Arial"/>
          <w:sz w:val="24"/>
          <w:szCs w:val="24"/>
        </w:rPr>
        <w:t>RIVELENTI</w:t>
      </w:r>
      <w:r>
        <w:rPr>
          <w:rFonts w:ascii="Arial" w:hAnsi="Arial" w:cs="Arial"/>
          <w:sz w:val="24"/>
          <w:szCs w:val="24"/>
        </w:rPr>
        <w:t>, L.Z; B</w:t>
      </w:r>
      <w:r w:rsidR="004722B7">
        <w:rPr>
          <w:rFonts w:ascii="Arial" w:hAnsi="Arial" w:cs="Arial"/>
          <w:sz w:val="24"/>
          <w:szCs w:val="24"/>
        </w:rPr>
        <w:t>ORIN</w:t>
      </w:r>
      <w:r>
        <w:rPr>
          <w:rFonts w:ascii="Arial" w:hAnsi="Arial" w:cs="Arial"/>
          <w:sz w:val="24"/>
          <w:szCs w:val="24"/>
        </w:rPr>
        <w:t>, S; B</w:t>
      </w:r>
      <w:r w:rsidR="004722B7">
        <w:rPr>
          <w:rFonts w:ascii="Arial" w:hAnsi="Arial" w:cs="Arial"/>
          <w:sz w:val="24"/>
          <w:szCs w:val="24"/>
        </w:rPr>
        <w:t>RUM</w:t>
      </w:r>
      <w:r>
        <w:rPr>
          <w:rFonts w:ascii="Arial" w:hAnsi="Arial" w:cs="Arial"/>
          <w:sz w:val="24"/>
          <w:szCs w:val="24"/>
        </w:rPr>
        <w:t xml:space="preserve">, A.M; </w:t>
      </w:r>
      <w:r w:rsidRPr="00DE3CED">
        <w:rPr>
          <w:rFonts w:ascii="Arial" w:hAnsi="Arial" w:cs="Arial"/>
          <w:sz w:val="24"/>
          <w:szCs w:val="24"/>
        </w:rPr>
        <w:t>C</w:t>
      </w:r>
      <w:r w:rsidR="004722B7">
        <w:rPr>
          <w:rFonts w:ascii="Arial" w:hAnsi="Arial" w:cs="Arial"/>
          <w:sz w:val="24"/>
          <w:szCs w:val="24"/>
        </w:rPr>
        <w:t>OSTA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M.T.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3CED">
        <w:rPr>
          <w:rFonts w:ascii="Arial" w:hAnsi="Arial" w:cs="Arial"/>
          <w:sz w:val="24"/>
          <w:szCs w:val="24"/>
        </w:rPr>
        <w:t>Cetoacidose</w:t>
      </w:r>
      <w:proofErr w:type="spellEnd"/>
      <w:r w:rsidRPr="00DE3CED">
        <w:rPr>
          <w:rFonts w:ascii="Arial" w:hAnsi="Arial" w:cs="Arial"/>
          <w:sz w:val="24"/>
          <w:szCs w:val="24"/>
        </w:rPr>
        <w:t xml:space="preserve"> diabética canina</w:t>
      </w:r>
      <w:r>
        <w:rPr>
          <w:rFonts w:ascii="Arial" w:hAnsi="Arial" w:cs="Arial"/>
          <w:sz w:val="24"/>
          <w:szCs w:val="24"/>
        </w:rPr>
        <w:t xml:space="preserve">. </w:t>
      </w:r>
      <w:r w:rsidRPr="004722B7">
        <w:rPr>
          <w:rFonts w:ascii="Arial" w:hAnsi="Arial" w:cs="Arial"/>
          <w:b/>
          <w:sz w:val="24"/>
          <w:szCs w:val="24"/>
        </w:rPr>
        <w:t>Ciência Rural</w:t>
      </w:r>
      <w:r w:rsidRPr="00DE3CED">
        <w:rPr>
          <w:rFonts w:ascii="Arial" w:hAnsi="Arial" w:cs="Arial"/>
          <w:sz w:val="24"/>
          <w:szCs w:val="24"/>
        </w:rPr>
        <w:t xml:space="preserve">, Santa Maria, </w:t>
      </w:r>
      <w:r>
        <w:rPr>
          <w:rFonts w:ascii="Arial" w:hAnsi="Arial" w:cs="Arial"/>
          <w:sz w:val="24"/>
          <w:szCs w:val="24"/>
        </w:rPr>
        <w:t xml:space="preserve">2009. </w:t>
      </w:r>
      <w:r w:rsidRPr="00DE3CED">
        <w:rPr>
          <w:rFonts w:ascii="Arial" w:hAnsi="Arial" w:cs="Arial"/>
          <w:sz w:val="24"/>
          <w:szCs w:val="24"/>
        </w:rPr>
        <w:t>Online</w:t>
      </w:r>
      <w:r>
        <w:rPr>
          <w:rFonts w:ascii="Arial" w:hAnsi="Arial" w:cs="Arial"/>
          <w:sz w:val="24"/>
          <w:szCs w:val="24"/>
        </w:rPr>
        <w:t>.</w:t>
      </w:r>
    </w:p>
    <w:p w:rsidR="00F66839" w:rsidRDefault="004722B7" w:rsidP="00F668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LOPES</w:t>
      </w:r>
      <w:r w:rsidR="00F668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6839">
        <w:rPr>
          <w:rFonts w:ascii="Arial" w:hAnsi="Arial" w:cs="Arial"/>
          <w:sz w:val="24"/>
          <w:szCs w:val="24"/>
        </w:rPr>
        <w:t>F.</w:t>
      </w:r>
      <w:r w:rsidR="00F66839" w:rsidRPr="008E39A8">
        <w:rPr>
          <w:rFonts w:ascii="Arial" w:hAnsi="Arial" w:cs="Arial"/>
          <w:sz w:val="24"/>
          <w:szCs w:val="24"/>
        </w:rPr>
        <w:t>J</w:t>
      </w:r>
      <w:r w:rsidR="00F66839">
        <w:rPr>
          <w:rFonts w:ascii="Arial" w:hAnsi="Arial" w:cs="Arial"/>
          <w:sz w:val="24"/>
          <w:szCs w:val="24"/>
        </w:rPr>
        <w:t>.</w:t>
      </w:r>
      <w:r w:rsidR="00F66839" w:rsidRPr="008E39A8">
        <w:rPr>
          <w:rFonts w:ascii="Arial" w:hAnsi="Arial" w:cs="Arial"/>
          <w:sz w:val="24"/>
          <w:szCs w:val="24"/>
        </w:rPr>
        <w:t>C</w:t>
      </w:r>
      <w:r w:rsidR="00F66839">
        <w:rPr>
          <w:rFonts w:ascii="Arial" w:hAnsi="Arial" w:cs="Arial"/>
          <w:sz w:val="24"/>
          <w:szCs w:val="24"/>
        </w:rPr>
        <w:t>.</w:t>
      </w:r>
      <w:proofErr w:type="spellEnd"/>
      <w:r w:rsidR="00F66839">
        <w:rPr>
          <w:rFonts w:ascii="Arial" w:hAnsi="Arial" w:cs="Arial"/>
          <w:sz w:val="24"/>
          <w:szCs w:val="24"/>
        </w:rPr>
        <w:t xml:space="preserve"> </w:t>
      </w:r>
      <w:r w:rsidR="00F66839" w:rsidRPr="008E39A8">
        <w:rPr>
          <w:rFonts w:ascii="Arial" w:hAnsi="Arial" w:cs="Arial"/>
          <w:sz w:val="24"/>
          <w:szCs w:val="24"/>
        </w:rPr>
        <w:t>Insuficiência Renal Crônica Descompensada em um Cão /</w:t>
      </w:r>
      <w:r w:rsidR="00F668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839" w:rsidRPr="008E39A8">
        <w:rPr>
          <w:rFonts w:ascii="Arial" w:hAnsi="Arial" w:cs="Arial"/>
          <w:sz w:val="24"/>
          <w:szCs w:val="24"/>
        </w:rPr>
        <w:t>Fabricio</w:t>
      </w:r>
      <w:proofErr w:type="spellEnd"/>
      <w:r w:rsidR="00F66839" w:rsidRPr="008E39A8">
        <w:rPr>
          <w:rFonts w:ascii="Arial" w:hAnsi="Arial" w:cs="Arial"/>
          <w:sz w:val="24"/>
          <w:szCs w:val="24"/>
        </w:rPr>
        <w:t xml:space="preserve"> José Carvalho Lopes.</w:t>
      </w:r>
      <w:r w:rsidR="00F66839">
        <w:rPr>
          <w:rFonts w:ascii="Arial" w:hAnsi="Arial" w:cs="Arial"/>
          <w:sz w:val="24"/>
          <w:szCs w:val="24"/>
        </w:rPr>
        <w:t xml:space="preserve"> </w:t>
      </w:r>
      <w:r w:rsidR="00F66839" w:rsidRPr="008E39A8">
        <w:rPr>
          <w:rFonts w:ascii="Arial" w:hAnsi="Arial" w:cs="Arial"/>
          <w:sz w:val="24"/>
          <w:szCs w:val="24"/>
        </w:rPr>
        <w:t>20 f.</w:t>
      </w:r>
      <w:r w:rsidR="00F66839">
        <w:rPr>
          <w:rFonts w:ascii="Arial" w:hAnsi="Arial" w:cs="Arial"/>
          <w:sz w:val="24"/>
          <w:szCs w:val="24"/>
        </w:rPr>
        <w:t xml:space="preserve"> </w:t>
      </w:r>
      <w:r w:rsidR="00F66839" w:rsidRPr="008E39A8">
        <w:rPr>
          <w:rFonts w:ascii="Arial" w:hAnsi="Arial" w:cs="Arial"/>
          <w:sz w:val="24"/>
          <w:szCs w:val="24"/>
        </w:rPr>
        <w:t xml:space="preserve">Relato de Caso (especialização) – </w:t>
      </w:r>
      <w:r w:rsidR="00F66839" w:rsidRPr="004722B7">
        <w:rPr>
          <w:rFonts w:ascii="Arial" w:hAnsi="Arial" w:cs="Arial"/>
          <w:b/>
          <w:sz w:val="24"/>
          <w:szCs w:val="24"/>
        </w:rPr>
        <w:t xml:space="preserve">Instituto </w:t>
      </w:r>
      <w:proofErr w:type="spellStart"/>
      <w:r w:rsidR="00F66839" w:rsidRPr="004722B7">
        <w:rPr>
          <w:rFonts w:ascii="Arial" w:hAnsi="Arial" w:cs="Arial"/>
          <w:b/>
          <w:sz w:val="24"/>
          <w:szCs w:val="24"/>
        </w:rPr>
        <w:t>Qualittas</w:t>
      </w:r>
      <w:proofErr w:type="spellEnd"/>
      <w:r w:rsidR="00F66839" w:rsidRPr="004722B7">
        <w:rPr>
          <w:rFonts w:ascii="Arial" w:hAnsi="Arial" w:cs="Arial"/>
          <w:b/>
          <w:sz w:val="24"/>
          <w:szCs w:val="24"/>
        </w:rPr>
        <w:t xml:space="preserve"> de Pós Graduação em Medicina Veterinária</w:t>
      </w:r>
      <w:r w:rsidR="00F66839" w:rsidRPr="008E39A8">
        <w:rPr>
          <w:rFonts w:ascii="Arial" w:hAnsi="Arial" w:cs="Arial"/>
          <w:sz w:val="24"/>
          <w:szCs w:val="24"/>
        </w:rPr>
        <w:t>. São Paulo, 2007.</w:t>
      </w:r>
    </w:p>
    <w:p w:rsidR="00F66839" w:rsidRPr="00006A10" w:rsidRDefault="004722B7" w:rsidP="00F668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MARTÍNEZ</w:t>
      </w:r>
      <w:r w:rsidR="00F66839" w:rsidRPr="00DE3C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6839" w:rsidRPr="00DE3CED">
        <w:rPr>
          <w:rFonts w:ascii="Arial" w:hAnsi="Arial" w:cs="Arial"/>
          <w:sz w:val="24"/>
          <w:szCs w:val="24"/>
        </w:rPr>
        <w:t>J</w:t>
      </w:r>
      <w:r w:rsidR="00F66839">
        <w:rPr>
          <w:rFonts w:ascii="Arial" w:hAnsi="Arial" w:cs="Arial"/>
          <w:sz w:val="24"/>
          <w:szCs w:val="24"/>
        </w:rPr>
        <w:t>.M.</w:t>
      </w:r>
      <w:proofErr w:type="spellEnd"/>
      <w:r w:rsidR="00F668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839" w:rsidRPr="00DE3CED">
        <w:rPr>
          <w:rFonts w:ascii="Arial" w:hAnsi="Arial" w:cs="Arial"/>
          <w:sz w:val="24"/>
          <w:szCs w:val="24"/>
        </w:rPr>
        <w:t>Hiponatremia</w:t>
      </w:r>
      <w:proofErr w:type="spellEnd"/>
      <w:r w:rsidR="00F66839" w:rsidRPr="00DE3CED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66839" w:rsidRPr="00DE3CED">
        <w:rPr>
          <w:rFonts w:ascii="Arial" w:hAnsi="Arial" w:cs="Arial"/>
          <w:sz w:val="24"/>
          <w:szCs w:val="24"/>
        </w:rPr>
        <w:t>clasificación</w:t>
      </w:r>
      <w:proofErr w:type="spellEnd"/>
      <w:r w:rsidR="00F66839" w:rsidRPr="00DE3CED">
        <w:rPr>
          <w:rFonts w:ascii="Arial" w:hAnsi="Arial" w:cs="Arial"/>
          <w:sz w:val="24"/>
          <w:szCs w:val="24"/>
        </w:rPr>
        <w:t xml:space="preserve"> y diagnóstico diferencial</w:t>
      </w:r>
      <w:r w:rsidR="00F66839">
        <w:rPr>
          <w:rFonts w:ascii="Arial" w:hAnsi="Arial" w:cs="Arial"/>
          <w:sz w:val="24"/>
          <w:szCs w:val="24"/>
        </w:rPr>
        <w:t xml:space="preserve">. </w:t>
      </w:r>
      <w:r w:rsidR="00F66839" w:rsidRPr="00006A10">
        <w:rPr>
          <w:rFonts w:ascii="Arial" w:hAnsi="Arial" w:cs="Arial"/>
          <w:sz w:val="24"/>
          <w:szCs w:val="24"/>
          <w:lang w:val="en-US"/>
        </w:rPr>
        <w:t>In: Endocrinol Nutr.2010; 57(Supl.2) :2-9 - vol.57, núm. Supl. 2.</w:t>
      </w:r>
    </w:p>
    <w:p w:rsidR="00E834AE" w:rsidRPr="004722B7" w:rsidRDefault="00E834AE" w:rsidP="007544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006A10">
        <w:rPr>
          <w:rFonts w:ascii="Arial" w:hAnsi="Arial" w:cs="Arial"/>
          <w:sz w:val="24"/>
          <w:szCs w:val="24"/>
          <w:lang w:val="en-US"/>
        </w:rPr>
        <w:t>M</w:t>
      </w:r>
      <w:r w:rsidR="004C4917" w:rsidRPr="00006A10">
        <w:rPr>
          <w:rFonts w:ascii="Arial" w:hAnsi="Arial" w:cs="Arial"/>
          <w:sz w:val="24"/>
          <w:szCs w:val="24"/>
          <w:lang w:val="en-US"/>
        </w:rPr>
        <w:t>cD</w:t>
      </w:r>
      <w:r w:rsidR="004722B7">
        <w:rPr>
          <w:rFonts w:ascii="Arial" w:hAnsi="Arial" w:cs="Arial"/>
          <w:sz w:val="24"/>
          <w:szCs w:val="24"/>
          <w:lang w:val="en-US"/>
        </w:rPr>
        <w:t>ONALD</w:t>
      </w:r>
      <w:proofErr w:type="spellEnd"/>
      <w:r w:rsidRPr="00006A10">
        <w:rPr>
          <w:rFonts w:ascii="Arial" w:hAnsi="Arial" w:cs="Arial"/>
          <w:sz w:val="24"/>
          <w:szCs w:val="24"/>
          <w:lang w:val="en-US"/>
        </w:rPr>
        <w:t>, P.; E</w:t>
      </w:r>
      <w:r w:rsidR="004722B7">
        <w:rPr>
          <w:rFonts w:ascii="Arial" w:hAnsi="Arial" w:cs="Arial"/>
          <w:sz w:val="24"/>
          <w:szCs w:val="24"/>
          <w:lang w:val="en-US"/>
        </w:rPr>
        <w:t>DWARDS</w:t>
      </w:r>
      <w:r w:rsidRPr="00006A10">
        <w:rPr>
          <w:rFonts w:ascii="Arial" w:hAnsi="Arial" w:cs="Arial"/>
          <w:sz w:val="24"/>
          <w:szCs w:val="24"/>
          <w:lang w:val="en-US"/>
        </w:rPr>
        <w:t>, R.A.; G</w:t>
      </w:r>
      <w:r w:rsidR="004722B7">
        <w:rPr>
          <w:rFonts w:ascii="Arial" w:hAnsi="Arial" w:cs="Arial"/>
          <w:sz w:val="24"/>
          <w:szCs w:val="24"/>
          <w:lang w:val="en-US"/>
        </w:rPr>
        <w:t>REENHALGH</w:t>
      </w:r>
      <w:r w:rsidRPr="00006A10">
        <w:rPr>
          <w:rFonts w:ascii="Arial" w:hAnsi="Arial" w:cs="Arial"/>
          <w:sz w:val="24"/>
          <w:szCs w:val="24"/>
          <w:lang w:val="en-US"/>
        </w:rPr>
        <w:t xml:space="preserve">, J.F.D. </w:t>
      </w:r>
      <w:r w:rsidRPr="00C253A8">
        <w:rPr>
          <w:rFonts w:ascii="Arial" w:hAnsi="Arial" w:cs="Arial"/>
          <w:b/>
          <w:sz w:val="24"/>
          <w:szCs w:val="24"/>
          <w:lang w:val="en-US"/>
        </w:rPr>
        <w:t>Animal Nutrition</w:t>
      </w:r>
      <w:r w:rsidRPr="00006A10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006A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722B7">
        <w:rPr>
          <w:rFonts w:ascii="Arial" w:hAnsi="Arial" w:cs="Arial"/>
          <w:sz w:val="24"/>
          <w:szCs w:val="24"/>
          <w:lang w:val="en-US"/>
        </w:rPr>
        <w:t xml:space="preserve">4ª </w:t>
      </w:r>
      <w:proofErr w:type="spellStart"/>
      <w:r w:rsidRPr="004722B7">
        <w:rPr>
          <w:rFonts w:ascii="Arial" w:hAnsi="Arial" w:cs="Arial"/>
          <w:sz w:val="24"/>
          <w:szCs w:val="24"/>
          <w:lang w:val="en-US"/>
        </w:rPr>
        <w:t>edição</w:t>
      </w:r>
      <w:proofErr w:type="spellEnd"/>
      <w:r w:rsidRPr="004722B7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4722B7">
        <w:rPr>
          <w:rFonts w:ascii="Arial" w:hAnsi="Arial" w:cs="Arial"/>
          <w:sz w:val="24"/>
          <w:szCs w:val="24"/>
          <w:lang w:val="en-US"/>
        </w:rPr>
        <w:t xml:space="preserve"> Zaragoza: </w:t>
      </w:r>
      <w:proofErr w:type="spellStart"/>
      <w:r w:rsidR="007F4418" w:rsidRPr="004722B7">
        <w:rPr>
          <w:rFonts w:ascii="Arial" w:hAnsi="Arial" w:cs="Arial"/>
          <w:sz w:val="24"/>
          <w:szCs w:val="24"/>
          <w:lang w:val="en-US"/>
        </w:rPr>
        <w:t>Acribia</w:t>
      </w:r>
      <w:proofErr w:type="spellEnd"/>
      <w:r w:rsidR="007F4418" w:rsidRPr="004722B7">
        <w:rPr>
          <w:rFonts w:ascii="Arial" w:hAnsi="Arial" w:cs="Arial"/>
          <w:sz w:val="24"/>
          <w:szCs w:val="24"/>
          <w:lang w:val="en-US"/>
        </w:rPr>
        <w:t xml:space="preserve">, S.A., 1993. </w:t>
      </w:r>
      <w:proofErr w:type="gramStart"/>
      <w:r w:rsidR="007F4418" w:rsidRPr="004722B7">
        <w:rPr>
          <w:rFonts w:ascii="Arial" w:hAnsi="Arial" w:cs="Arial"/>
          <w:sz w:val="24"/>
          <w:szCs w:val="24"/>
          <w:lang w:val="en-US"/>
        </w:rPr>
        <w:t>572 p.</w:t>
      </w:r>
      <w:proofErr w:type="gramEnd"/>
    </w:p>
    <w:sectPr w:rsidR="00E834AE" w:rsidRPr="004722B7" w:rsidSect="007544EB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6B2"/>
    <w:rsid w:val="00006A10"/>
    <w:rsid w:val="00012A92"/>
    <w:rsid w:val="000724CD"/>
    <w:rsid w:val="000875C5"/>
    <w:rsid w:val="000B7338"/>
    <w:rsid w:val="0011274F"/>
    <w:rsid w:val="001414E6"/>
    <w:rsid w:val="001E7ED9"/>
    <w:rsid w:val="00230642"/>
    <w:rsid w:val="00231591"/>
    <w:rsid w:val="002A24EB"/>
    <w:rsid w:val="002C4D11"/>
    <w:rsid w:val="003726ED"/>
    <w:rsid w:val="003E03D2"/>
    <w:rsid w:val="004722B7"/>
    <w:rsid w:val="00473C03"/>
    <w:rsid w:val="004A12C7"/>
    <w:rsid w:val="004C4917"/>
    <w:rsid w:val="004D6775"/>
    <w:rsid w:val="00582B20"/>
    <w:rsid w:val="0059182D"/>
    <w:rsid w:val="005C6C47"/>
    <w:rsid w:val="00636455"/>
    <w:rsid w:val="00656A42"/>
    <w:rsid w:val="0068736A"/>
    <w:rsid w:val="006D2444"/>
    <w:rsid w:val="0070798A"/>
    <w:rsid w:val="007109F7"/>
    <w:rsid w:val="00712CB9"/>
    <w:rsid w:val="00737E7A"/>
    <w:rsid w:val="007544EB"/>
    <w:rsid w:val="00787E7C"/>
    <w:rsid w:val="0079320A"/>
    <w:rsid w:val="0079430D"/>
    <w:rsid w:val="007B4555"/>
    <w:rsid w:val="007F4418"/>
    <w:rsid w:val="00834F98"/>
    <w:rsid w:val="008629C8"/>
    <w:rsid w:val="0089056A"/>
    <w:rsid w:val="0089378A"/>
    <w:rsid w:val="008B4250"/>
    <w:rsid w:val="008E39A8"/>
    <w:rsid w:val="00924585"/>
    <w:rsid w:val="00952E41"/>
    <w:rsid w:val="00964405"/>
    <w:rsid w:val="009749BA"/>
    <w:rsid w:val="009A31F6"/>
    <w:rsid w:val="009C5B14"/>
    <w:rsid w:val="009C7A03"/>
    <w:rsid w:val="009D56C6"/>
    <w:rsid w:val="00A316B2"/>
    <w:rsid w:val="00A45DA8"/>
    <w:rsid w:val="00B2408C"/>
    <w:rsid w:val="00C253A8"/>
    <w:rsid w:val="00C26D9F"/>
    <w:rsid w:val="00C47BA8"/>
    <w:rsid w:val="00C6524E"/>
    <w:rsid w:val="00C96CFC"/>
    <w:rsid w:val="00CA2880"/>
    <w:rsid w:val="00D13F56"/>
    <w:rsid w:val="00D15FCA"/>
    <w:rsid w:val="00D34B68"/>
    <w:rsid w:val="00D579A5"/>
    <w:rsid w:val="00D91717"/>
    <w:rsid w:val="00D93943"/>
    <w:rsid w:val="00DE3CED"/>
    <w:rsid w:val="00DE7F19"/>
    <w:rsid w:val="00E63158"/>
    <w:rsid w:val="00E834AE"/>
    <w:rsid w:val="00ED66E3"/>
    <w:rsid w:val="00F21E94"/>
    <w:rsid w:val="00F325AE"/>
    <w:rsid w:val="00F5327A"/>
    <w:rsid w:val="00F66839"/>
    <w:rsid w:val="00FE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16B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D15F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D15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D15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2">
    <w:name w:val="Medium Grid 2"/>
    <w:basedOn w:val="Tabelanormal"/>
    <w:uiPriority w:val="68"/>
    <w:rsid w:val="00D15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Clara">
    <w:name w:val="Light Grid"/>
    <w:basedOn w:val="Tabelanormal"/>
    <w:uiPriority w:val="62"/>
    <w:rsid w:val="00D15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9D56C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9644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44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44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44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440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16B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D15F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D15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D15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2">
    <w:name w:val="Medium Grid 2"/>
    <w:basedOn w:val="Tabelanormal"/>
    <w:uiPriority w:val="68"/>
    <w:rsid w:val="00D15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Clara">
    <w:name w:val="Light Grid"/>
    <w:basedOn w:val="Tabelanormal"/>
    <w:uiPriority w:val="62"/>
    <w:rsid w:val="00D15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9D56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istei26@g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6E891-0493-4B24-B5BE-DAC8D960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</dc:creator>
  <cp:lastModifiedBy>Eduardo Fontoura</cp:lastModifiedBy>
  <cp:revision>6</cp:revision>
  <dcterms:created xsi:type="dcterms:W3CDTF">2013-07-01T00:17:00Z</dcterms:created>
  <dcterms:modified xsi:type="dcterms:W3CDTF">2013-07-01T16:12:00Z</dcterms:modified>
</cp:coreProperties>
</file>