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85767" w14:textId="69345BA2" w:rsidR="0029083B" w:rsidRPr="004F7A69" w:rsidRDefault="00D46217" w:rsidP="0029083B">
      <w:pPr>
        <w:ind w:firstLine="0"/>
        <w:jc w:val="center"/>
        <w:rPr>
          <w:b/>
        </w:rPr>
      </w:pPr>
      <w:r>
        <w:rPr>
          <w:b/>
        </w:rPr>
        <w:t>FERRAMENTA PARA O CÁLCULO</w:t>
      </w:r>
      <w:r w:rsidR="007D48E1">
        <w:rPr>
          <w:b/>
        </w:rPr>
        <w:t xml:space="preserve"> DA </w:t>
      </w:r>
      <w:r w:rsidR="00C90298">
        <w:rPr>
          <w:b/>
        </w:rPr>
        <w:t xml:space="preserve">PROBABILIDADE DE </w:t>
      </w:r>
      <w:r w:rsidR="007D48E1">
        <w:rPr>
          <w:b/>
        </w:rPr>
        <w:t xml:space="preserve">DEGRADAÇÃO </w:t>
      </w:r>
      <w:r w:rsidR="00C90298">
        <w:rPr>
          <w:b/>
        </w:rPr>
        <w:t>DO</w:t>
      </w:r>
      <w:r>
        <w:rPr>
          <w:b/>
        </w:rPr>
        <w:t xml:space="preserve"> EFEITO BTI EM </w:t>
      </w:r>
      <w:r w:rsidR="00C90298">
        <w:rPr>
          <w:b/>
        </w:rPr>
        <w:t xml:space="preserve">TRANSISTORES DE </w:t>
      </w:r>
      <w:r w:rsidR="007D48E1">
        <w:rPr>
          <w:b/>
        </w:rPr>
        <w:t>PORTAS LÓGICA CMO</w:t>
      </w:r>
      <w:r>
        <w:rPr>
          <w:b/>
        </w:rPr>
        <w:t>S</w:t>
      </w:r>
    </w:p>
    <w:p w14:paraId="275DCD41" w14:textId="77777777" w:rsidR="0029083B" w:rsidRDefault="0029083B" w:rsidP="0029083B">
      <w:pPr>
        <w:ind w:firstLine="0"/>
        <w:jc w:val="right"/>
        <w:rPr>
          <w:b/>
        </w:rPr>
      </w:pPr>
    </w:p>
    <w:p w14:paraId="5498115A" w14:textId="77777777" w:rsidR="0029083B" w:rsidRDefault="0029083B" w:rsidP="0029083B">
      <w:pPr>
        <w:ind w:firstLine="0"/>
        <w:jc w:val="right"/>
        <w:rPr>
          <w:b/>
        </w:rPr>
      </w:pPr>
    </w:p>
    <w:p w14:paraId="68DE8242" w14:textId="77777777" w:rsidR="00C47B84" w:rsidRDefault="00D46217" w:rsidP="0029083B">
      <w:pPr>
        <w:ind w:firstLine="0"/>
        <w:jc w:val="right"/>
        <w:rPr>
          <w:b/>
        </w:rPr>
      </w:pPr>
      <w:proofErr w:type="gramStart"/>
      <w:r>
        <w:rPr>
          <w:b/>
        </w:rPr>
        <w:t>SCHIVITTZ</w:t>
      </w:r>
      <w:r w:rsidR="00C47B84">
        <w:rPr>
          <w:b/>
        </w:rPr>
        <w:t xml:space="preserve">,  </w:t>
      </w:r>
      <w:r>
        <w:rPr>
          <w:b/>
        </w:rPr>
        <w:t>Rafael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Budim</w:t>
      </w:r>
      <w:proofErr w:type="spellEnd"/>
    </w:p>
    <w:p w14:paraId="3B3812A4" w14:textId="77777777" w:rsidR="00C47B84" w:rsidRDefault="00D46217" w:rsidP="00D46217">
      <w:pPr>
        <w:ind w:firstLine="0"/>
        <w:jc w:val="right"/>
        <w:rPr>
          <w:b/>
        </w:rPr>
      </w:pPr>
      <w:r>
        <w:rPr>
          <w:b/>
        </w:rPr>
        <w:t>MEINHARDT, Cristina; BUTZEN, Paulo Francisco</w:t>
      </w:r>
      <w:r>
        <w:rPr>
          <w:rStyle w:val="CommentReference"/>
        </w:rPr>
        <w:t xml:space="preserve"> </w:t>
      </w:r>
    </w:p>
    <w:p w14:paraId="712FF04C" w14:textId="77777777" w:rsidR="00C47B84" w:rsidRDefault="00D46217" w:rsidP="00A771C1">
      <w:pPr>
        <w:ind w:firstLine="0"/>
        <w:jc w:val="right"/>
        <w:rPr>
          <w:b/>
        </w:rPr>
      </w:pPr>
      <w:r>
        <w:rPr>
          <w:b/>
        </w:rPr>
        <w:t>rafael.schivittz@gmail.com</w:t>
      </w:r>
    </w:p>
    <w:p w14:paraId="572281D4" w14:textId="77777777" w:rsidR="00A771C1" w:rsidRDefault="00A771C1" w:rsidP="00A771C1">
      <w:pPr>
        <w:ind w:firstLine="0"/>
        <w:jc w:val="right"/>
        <w:rPr>
          <w:b/>
        </w:rPr>
      </w:pPr>
    </w:p>
    <w:p w14:paraId="61DB8359" w14:textId="77777777" w:rsidR="001B3503" w:rsidRDefault="001B3503" w:rsidP="001B3503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14:paraId="3D4AC54C" w14:textId="77777777" w:rsidR="001A10FF" w:rsidRDefault="001B3503" w:rsidP="001B3503">
      <w:pPr>
        <w:ind w:firstLine="0"/>
        <w:jc w:val="right"/>
        <w:rPr>
          <w:b/>
        </w:rPr>
      </w:pPr>
      <w:r>
        <w:rPr>
          <w:b/>
        </w:rPr>
        <w:t>Área do conhecimento: Ciências Exatas e da Terra</w:t>
      </w:r>
    </w:p>
    <w:p w14:paraId="787FD7E3" w14:textId="77777777" w:rsidR="001B3503" w:rsidRPr="00FB3E05" w:rsidRDefault="001B3503" w:rsidP="001B3503">
      <w:pPr>
        <w:ind w:firstLine="0"/>
        <w:jc w:val="right"/>
        <w:rPr>
          <w:b/>
        </w:rPr>
      </w:pPr>
    </w:p>
    <w:p w14:paraId="5B8A1327" w14:textId="7493F8F3"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1B3503">
        <w:t>Microeletrônica</w:t>
      </w:r>
      <w:r w:rsidR="00A56E01" w:rsidRPr="00BE7921">
        <w:t xml:space="preserve">; </w:t>
      </w:r>
      <w:r w:rsidR="008B4777">
        <w:t xml:space="preserve">efeitos de </w:t>
      </w:r>
      <w:r w:rsidR="001B3503">
        <w:t>envelhecimento</w:t>
      </w:r>
    </w:p>
    <w:p w14:paraId="5B0DAA64" w14:textId="77777777" w:rsidR="003220E0" w:rsidRPr="00FB3E05" w:rsidRDefault="003220E0" w:rsidP="000A7E66">
      <w:pPr>
        <w:ind w:left="709" w:firstLine="0"/>
      </w:pPr>
    </w:p>
    <w:p w14:paraId="364E9565" w14:textId="77777777" w:rsidR="009D0723" w:rsidRPr="007345DE" w:rsidRDefault="0082219D" w:rsidP="0029083B">
      <w:pPr>
        <w:pStyle w:val="Ttulodaseoprimria"/>
      </w:pPr>
      <w:r w:rsidRPr="007345DE">
        <w:t>1 INTRODUÇÃO</w:t>
      </w:r>
    </w:p>
    <w:p w14:paraId="7FC62013" w14:textId="77777777" w:rsidR="009D0723" w:rsidRPr="00B85630" w:rsidRDefault="009D0723" w:rsidP="0029083B">
      <w:pPr>
        <w:ind w:left="709" w:firstLine="0"/>
      </w:pPr>
    </w:p>
    <w:p w14:paraId="1414A35F" w14:textId="7A524A81" w:rsidR="007D48E1" w:rsidRDefault="001B3503" w:rsidP="0062225C">
      <w:r>
        <w:t xml:space="preserve">A </w:t>
      </w:r>
      <w:r w:rsidR="000573AA">
        <w:t xml:space="preserve">redução das dimensões </w:t>
      </w:r>
      <w:r>
        <w:t xml:space="preserve">dos transistores permitiu </w:t>
      </w:r>
      <w:r w:rsidR="001B5D16">
        <w:t>a criação de circuitos</w:t>
      </w:r>
      <w:r w:rsidR="000573AA">
        <w:t xml:space="preserve"> integrados</w:t>
      </w:r>
      <w:r w:rsidR="001B5D16">
        <w:t xml:space="preserve"> </w:t>
      </w:r>
      <w:r w:rsidR="00EC414C">
        <w:t>(</w:t>
      </w:r>
      <w:proofErr w:type="spellStart"/>
      <w:r w:rsidR="00EC414C">
        <w:t>CIs</w:t>
      </w:r>
      <w:proofErr w:type="spellEnd"/>
      <w:r w:rsidR="00EC414C">
        <w:t xml:space="preserve">) </w:t>
      </w:r>
      <w:r w:rsidR="001B5D16">
        <w:t>mais rápidos e que consomem cada vez menos energia</w:t>
      </w:r>
      <w:r w:rsidR="000573AA">
        <w:t>. Contudo</w:t>
      </w:r>
      <w:r w:rsidR="001B5D16">
        <w:t xml:space="preserve">, com essa </w:t>
      </w:r>
      <w:r w:rsidR="000573AA">
        <w:t>miniaturização</w:t>
      </w:r>
      <w:r w:rsidR="001B5D16">
        <w:t>, novos fatores</w:t>
      </w:r>
      <w:r w:rsidR="000573AA">
        <w:t>, como potência estática e efeitos de envelhecimento,</w:t>
      </w:r>
      <w:r w:rsidR="001B5D16">
        <w:t xml:space="preserve"> que antes eram desconsiderados no projeto desses</w:t>
      </w:r>
      <w:r>
        <w:t xml:space="preserve"> circuito</w:t>
      </w:r>
      <w:r w:rsidR="001B5D16">
        <w:t>s, tiveram que ser levados em conta</w:t>
      </w:r>
      <w:r w:rsidR="00EC414C">
        <w:t xml:space="preserve"> [</w:t>
      </w:r>
      <w:r w:rsidR="00C77118">
        <w:t>1</w:t>
      </w:r>
      <w:r w:rsidR="00EC414C">
        <w:t>]</w:t>
      </w:r>
      <w:r w:rsidR="001B5D16">
        <w:t xml:space="preserve">. </w:t>
      </w:r>
    </w:p>
    <w:p w14:paraId="745787ED" w14:textId="59A2585F" w:rsidR="009A4C33" w:rsidRDefault="001B5D16" w:rsidP="0015581B">
      <w:r>
        <w:t>Durante a vida útil dos circuitos integrados acontece um processo de degradação das características iniciais</w:t>
      </w:r>
      <w:r w:rsidR="00EC414C">
        <w:t xml:space="preserve"> dos dispositivos que o compõe</w:t>
      </w:r>
      <w:r>
        <w:t xml:space="preserve">. Conforme </w:t>
      </w:r>
      <w:r w:rsidR="00EC414C">
        <w:t>o</w:t>
      </w:r>
      <w:r>
        <w:t xml:space="preserve"> circuito </w:t>
      </w:r>
      <w:r w:rsidR="00EC414C">
        <w:t xml:space="preserve">é utilizado ao longo do tempo, </w:t>
      </w:r>
      <w:r>
        <w:t>seu comportamento</w:t>
      </w:r>
      <w:r w:rsidR="00EC414C">
        <w:t xml:space="preserve"> sofre modificações</w:t>
      </w:r>
      <w:r w:rsidR="001065BF">
        <w:t>,</w:t>
      </w:r>
      <w:r>
        <w:t xml:space="preserve"> </w:t>
      </w:r>
      <w:r w:rsidR="001065BF">
        <w:t xml:space="preserve">alterando </w:t>
      </w:r>
      <w:r>
        <w:t>suas características</w:t>
      </w:r>
      <w:r w:rsidR="00EC414C">
        <w:t xml:space="preserve">. Esse </w:t>
      </w:r>
      <w:r>
        <w:t xml:space="preserve">processo é chamado de envelhecimento. </w:t>
      </w:r>
      <w:r w:rsidR="0062225C">
        <w:t>Essa degradação faz</w:t>
      </w:r>
      <w:r>
        <w:t xml:space="preserve"> com que o tempo de vida útil </w:t>
      </w:r>
      <w:r w:rsidR="00EC414C">
        <w:t xml:space="preserve">do sistema </w:t>
      </w:r>
      <w:r>
        <w:t>diminua.</w:t>
      </w:r>
      <w:r w:rsidR="007D48E1">
        <w:t xml:space="preserve"> </w:t>
      </w:r>
      <w:r w:rsidR="0015581B">
        <w:t xml:space="preserve">O efeito considerado dominante no processo de envelhecimento de </w:t>
      </w:r>
      <w:proofErr w:type="spellStart"/>
      <w:r w:rsidR="0015581B">
        <w:t>CIs</w:t>
      </w:r>
      <w:proofErr w:type="spellEnd"/>
      <w:r w:rsidR="0015581B">
        <w:t>, é o BTI</w:t>
      </w:r>
      <w:r w:rsidR="00EC414C">
        <w:t xml:space="preserve"> (</w:t>
      </w:r>
      <w:r w:rsidR="00EC414C" w:rsidRPr="005E51C7">
        <w:rPr>
          <w:i/>
        </w:rPr>
        <w:t xml:space="preserve">Bias </w:t>
      </w:r>
      <w:proofErr w:type="spellStart"/>
      <w:r w:rsidR="00EC414C" w:rsidRPr="005E51C7">
        <w:rPr>
          <w:i/>
        </w:rPr>
        <w:t>Temperature</w:t>
      </w:r>
      <w:proofErr w:type="spellEnd"/>
      <w:r w:rsidR="00EC414C" w:rsidRPr="005E51C7">
        <w:rPr>
          <w:i/>
        </w:rPr>
        <w:t xml:space="preserve"> </w:t>
      </w:r>
      <w:proofErr w:type="spellStart"/>
      <w:r w:rsidR="00EC414C" w:rsidRPr="005E51C7">
        <w:rPr>
          <w:i/>
        </w:rPr>
        <w:t>Instability</w:t>
      </w:r>
      <w:proofErr w:type="spellEnd"/>
      <w:r w:rsidR="00EC414C" w:rsidRPr="00EC414C">
        <w:t>)</w:t>
      </w:r>
      <w:r w:rsidR="00BE102A">
        <w:t xml:space="preserve"> [</w:t>
      </w:r>
      <w:r w:rsidR="00C77118">
        <w:t>1-2</w:t>
      </w:r>
      <w:r w:rsidR="00BE102A">
        <w:t>]</w:t>
      </w:r>
      <w:r w:rsidR="00EC414C">
        <w:t>.</w:t>
      </w:r>
    </w:p>
    <w:p w14:paraId="420134F0" w14:textId="310DA38A" w:rsidR="0015581B" w:rsidRDefault="009A4C33" w:rsidP="0015581B">
      <w:r>
        <w:t xml:space="preserve">O trabalho proposto nesse artigo é o estudo do efeito BTI nos </w:t>
      </w:r>
      <w:proofErr w:type="spellStart"/>
      <w:r>
        <w:t>CIs</w:t>
      </w:r>
      <w:proofErr w:type="spellEnd"/>
      <w:r>
        <w:t xml:space="preserve"> e o desenvolvimento de uma ferramenta que seja capaz de realizar o cálculo da probabilidade desse efeito em diferentes circuitos.</w:t>
      </w:r>
    </w:p>
    <w:p w14:paraId="2F084D98" w14:textId="77777777" w:rsidR="008B4777" w:rsidRDefault="008B4777" w:rsidP="000A7E66">
      <w:pPr>
        <w:ind w:left="709" w:firstLine="0"/>
      </w:pPr>
    </w:p>
    <w:p w14:paraId="6C957F62" w14:textId="77777777"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 REFERENCIAL</w:t>
      </w:r>
      <w:proofErr w:type="gramEnd"/>
      <w:r w:rsidRPr="00BE7921">
        <w:rPr>
          <w:b/>
        </w:rPr>
        <w:t xml:space="preserve"> TEÓRICO</w:t>
      </w:r>
    </w:p>
    <w:p w14:paraId="3E44B129" w14:textId="77777777" w:rsidR="001A10FF" w:rsidRPr="000A7E66" w:rsidRDefault="001A10FF" w:rsidP="000A7E66">
      <w:pPr>
        <w:ind w:left="709" w:firstLine="0"/>
      </w:pPr>
    </w:p>
    <w:p w14:paraId="26EDC4C6" w14:textId="7347C3B1" w:rsidR="001065BF" w:rsidRDefault="001065BF" w:rsidP="001065BF">
      <w:r>
        <w:t>O BTI pode ser caracterizado pelo aumento do valor da tensão limiar do transistor (</w:t>
      </w:r>
      <w:proofErr w:type="spellStart"/>
      <w:r>
        <w:rPr>
          <w:i/>
          <w:iCs/>
        </w:rPr>
        <w:t>threshold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voltage</w:t>
      </w:r>
      <w:proofErr w:type="spellEnd"/>
      <w:r>
        <w:t xml:space="preserve">, ou </w:t>
      </w:r>
      <w:proofErr w:type="spellStart"/>
      <w:r>
        <w:rPr>
          <w:i/>
          <w:iCs/>
        </w:rPr>
        <w:t>V</w:t>
      </w:r>
      <w:r w:rsidRPr="00891874">
        <w:rPr>
          <w:i/>
          <w:iCs/>
          <w:vertAlign w:val="subscript"/>
        </w:rPr>
        <w:t>th</w:t>
      </w:r>
      <w:proofErr w:type="spellEnd"/>
      <w:r w:rsidRPr="005E51C7">
        <w:rPr>
          <w:iCs/>
        </w:rPr>
        <w:t>)</w:t>
      </w:r>
      <w:r>
        <w:t xml:space="preserve">. A tensão de limiar de um transistor define sua capacidade de corrente. Quanto maior </w:t>
      </w:r>
      <w:proofErr w:type="spellStart"/>
      <w:r w:rsidRPr="00891874">
        <w:rPr>
          <w:i/>
        </w:rPr>
        <w:t>V</w:t>
      </w:r>
      <w:r w:rsidRPr="00891874">
        <w:rPr>
          <w:i/>
          <w:vertAlign w:val="subscript"/>
        </w:rPr>
        <w:t>th</w:t>
      </w:r>
      <w:proofErr w:type="spellEnd"/>
      <w:r>
        <w:t xml:space="preserve">, menor a capacidade de corrente. Quando o BTI aumenta </w:t>
      </w:r>
      <w:proofErr w:type="spellStart"/>
      <w:r w:rsidRPr="00891874">
        <w:rPr>
          <w:i/>
        </w:rPr>
        <w:t>V</w:t>
      </w:r>
      <w:r w:rsidRPr="00891874">
        <w:rPr>
          <w:i/>
          <w:vertAlign w:val="subscript"/>
        </w:rPr>
        <w:t>th</w:t>
      </w:r>
      <w:proofErr w:type="spellEnd"/>
      <w:r>
        <w:t xml:space="preserve"> ao longo do tempo, a capacidade de corrente do transistor é reduzida e consequentemente o sistema irá ter uma perda de desempenho [</w:t>
      </w:r>
      <w:r w:rsidR="009A4C33">
        <w:t>1</w:t>
      </w:r>
      <w:r>
        <w:t>].</w:t>
      </w:r>
    </w:p>
    <w:p w14:paraId="70A7F513" w14:textId="5F38D11E" w:rsidR="001065BF" w:rsidRDefault="001065BF" w:rsidP="001065BF">
      <w:r>
        <w:t>De acordo com a polarização aplicada em um transistor MOS, um alto campo elétrico pode ser observado. Este elevado campo elétrico é a causa principal da degradação dos transistores. Para identificar est</w:t>
      </w:r>
      <w:r w:rsidR="007437F6">
        <w:t>a</w:t>
      </w:r>
      <w:r>
        <w:t xml:space="preserve"> condição de degradação é preciso verificar os valores lógicos nos terminais de dreno, porta e fonte do transistor</w:t>
      </w:r>
      <w:r w:rsidR="00BE102A">
        <w:t xml:space="preserve"> [</w:t>
      </w:r>
      <w:r w:rsidR="007437F6">
        <w:t>2</w:t>
      </w:r>
      <w:r w:rsidR="00BE102A">
        <w:t>]</w:t>
      </w:r>
      <w:r>
        <w:t xml:space="preserve">. A Figura 1 ilustra as polarizações dos transistores </w:t>
      </w:r>
      <w:r w:rsidR="00287877">
        <w:t xml:space="preserve">NMOS </w:t>
      </w:r>
      <w:r>
        <w:t xml:space="preserve">(a) e </w:t>
      </w:r>
      <w:r w:rsidR="00287877">
        <w:t xml:space="preserve">PMOS </w:t>
      </w:r>
      <w:r>
        <w:t>(b) em que ocorre as maiores degradações.</w:t>
      </w:r>
    </w:p>
    <w:p w14:paraId="21E64CBB" w14:textId="77777777" w:rsidR="00E92C61" w:rsidRPr="004D3431" w:rsidRDefault="00E92C61" w:rsidP="00E92C61">
      <w:pPr>
        <w:ind w:left="709" w:firstLine="0"/>
      </w:pPr>
    </w:p>
    <w:p w14:paraId="1B1A5B1B" w14:textId="77777777" w:rsidR="00E92C61" w:rsidRDefault="00E92C61" w:rsidP="00E92C61">
      <w:pPr>
        <w:pStyle w:val="Ttulodaseoprimria"/>
      </w:pPr>
      <w:r>
        <w:t>3</w:t>
      </w:r>
      <w:r w:rsidRPr="00FA5B50">
        <w:t xml:space="preserve"> </w:t>
      </w:r>
      <w:r>
        <w:t>PROCEDIMENTO METODOLÓGICO</w:t>
      </w:r>
    </w:p>
    <w:p w14:paraId="5D25E4FC" w14:textId="77777777" w:rsidR="00E92C61" w:rsidRPr="00FA5B50" w:rsidRDefault="00E92C61" w:rsidP="00E92C61">
      <w:pPr>
        <w:ind w:left="709" w:firstLine="0"/>
      </w:pPr>
    </w:p>
    <w:p w14:paraId="11CE9102" w14:textId="77777777" w:rsidR="00E92C61" w:rsidRDefault="00E92C61" w:rsidP="00E92C61">
      <w:r>
        <w:t xml:space="preserve">A ferramenta em sua execução, monta um grafo do circuito e executa a simulação lógica para cada combinação de entrada, retornando os valores de cada nodo do circuito. Essa validação lógica permite obter a informação de quais </w:t>
      </w:r>
      <w:r>
        <w:lastRenderedPageBreak/>
        <w:t xml:space="preserve">transistores estão na condição de stress e assim calcula a probabilidade de degradação de cada transistor. </w:t>
      </w:r>
    </w:p>
    <w:p w14:paraId="3C9DBE10" w14:textId="77777777" w:rsidR="00E92C61" w:rsidRDefault="00E92C61" w:rsidP="00E92C61"/>
    <w:p w14:paraId="03C6299B" w14:textId="21BB64D6" w:rsidR="00891874" w:rsidRDefault="001065BF" w:rsidP="00891874">
      <w:pPr>
        <w:ind w:firstLine="0"/>
        <w:jc w:val="center"/>
      </w:pPr>
      <w:r>
        <w:rPr>
          <w:sz w:val="20"/>
          <w:szCs w:val="20"/>
        </w:rPr>
        <w:t xml:space="preserve">Figura 1 – (a) Transistor </w:t>
      </w:r>
      <w:r w:rsidR="00287877">
        <w:rPr>
          <w:sz w:val="20"/>
          <w:szCs w:val="20"/>
        </w:rPr>
        <w:t xml:space="preserve">NMOS </w:t>
      </w:r>
      <w:r>
        <w:rPr>
          <w:sz w:val="20"/>
          <w:szCs w:val="20"/>
        </w:rPr>
        <w:t xml:space="preserve">sob condição de stress; (b) Transistor </w:t>
      </w:r>
      <w:r w:rsidR="00287877">
        <w:rPr>
          <w:sz w:val="20"/>
          <w:szCs w:val="20"/>
        </w:rPr>
        <w:t xml:space="preserve">PMOS </w:t>
      </w:r>
      <w:r>
        <w:rPr>
          <w:sz w:val="20"/>
          <w:szCs w:val="20"/>
        </w:rPr>
        <w:t>sob condição de stress.</w:t>
      </w:r>
      <w:r w:rsidR="00287877">
        <w:rPr>
          <w:noProof/>
        </w:rPr>
        <w:drawing>
          <wp:inline distT="0" distB="0" distL="0" distR="0" wp14:anchorId="2408144D" wp14:editId="0ACAC057">
            <wp:extent cx="1939742" cy="1733550"/>
            <wp:effectExtent l="0" t="0" r="3810" b="0"/>
            <wp:docPr id="10" name="Imagem 10" descr="C:\Users\Rafael Schivittz\Pictures\TSP_stresscon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fael Schivittz\Pictures\TSP_stresscondi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10" cy="173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5A7B" w14:textId="77777777" w:rsidR="00E92C61" w:rsidRDefault="00E92C61" w:rsidP="00E92C61">
      <w:pPr>
        <w:ind w:left="709" w:firstLine="0"/>
      </w:pPr>
    </w:p>
    <w:p w14:paraId="77DC3F14" w14:textId="77777777" w:rsidR="009D0723" w:rsidRDefault="001A10FF" w:rsidP="008B4777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14:paraId="576CD3C8" w14:textId="77777777" w:rsidR="008B4777" w:rsidRDefault="008B4777" w:rsidP="000A7E66">
      <w:pPr>
        <w:ind w:left="709" w:firstLine="0"/>
      </w:pPr>
    </w:p>
    <w:p w14:paraId="050580B1" w14:textId="6A48441C" w:rsidR="00A802B0" w:rsidRPr="008B4777" w:rsidRDefault="00637C1F" w:rsidP="008B4777">
      <w:r>
        <w:t xml:space="preserve">Com a ferramenta, foi feito um conjunto de testes sobre diferentes portas lógicas, a Tabela 1 mostra a saída parcial da ferramenta em uma porta lógica AOI, </w:t>
      </w:r>
      <w:r w:rsidR="002F3939">
        <w:t>ilustrando a probabilidade de degradação de cada transistor</w:t>
      </w:r>
      <w:r>
        <w:t xml:space="preserve">. A ferramenta também </w:t>
      </w:r>
      <w:r w:rsidR="002F3939">
        <w:t>realiza</w:t>
      </w:r>
      <w:r>
        <w:t xml:space="preserve"> uma validação lógica do circuito, além de </w:t>
      </w:r>
      <w:r w:rsidR="002F3939">
        <w:t xml:space="preserve">fornecer </w:t>
      </w:r>
      <w:r>
        <w:t xml:space="preserve">informações sobre as diferentes simulações feitas, tais como a verificação de quais transistores estão sob stress em cada </w:t>
      </w:r>
      <w:r w:rsidR="002F3939">
        <w:t>vetor de entrada simulado.</w:t>
      </w:r>
    </w:p>
    <w:p w14:paraId="19611A7B" w14:textId="77777777" w:rsidR="002770CD" w:rsidRDefault="002770CD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</w:p>
    <w:p w14:paraId="7961C0E7" w14:textId="3208A9EC" w:rsidR="009D0723" w:rsidRDefault="002770CD" w:rsidP="002770CD">
      <w:pPr>
        <w:pStyle w:val="Leyendadefiguraotabla"/>
        <w:spacing w:before="0" w:after="0"/>
        <w:ind w:left="708" w:firstLine="0"/>
        <w:rPr>
          <w:rFonts w:cs="Arial"/>
          <w:i w:val="0"/>
          <w:sz w:val="22"/>
          <w:szCs w:val="22"/>
          <w:lang w:val="pt-BR"/>
        </w:rPr>
      </w:pPr>
      <w:r w:rsidRPr="002770CD">
        <w:rPr>
          <w:rFonts w:cs="Arial"/>
          <w:i w:val="0"/>
          <w:sz w:val="22"/>
          <w:szCs w:val="22"/>
          <w:lang w:val="pt-BR"/>
        </w:rPr>
        <w:t xml:space="preserve">Tabela </w:t>
      </w:r>
      <w:r w:rsidR="00637C1F">
        <w:rPr>
          <w:rFonts w:cs="Arial"/>
          <w:i w:val="0"/>
          <w:sz w:val="22"/>
          <w:szCs w:val="22"/>
          <w:lang w:val="pt-BR"/>
        </w:rPr>
        <w:t>1</w:t>
      </w:r>
      <w:r>
        <w:rPr>
          <w:rFonts w:cs="Arial"/>
          <w:i w:val="0"/>
          <w:sz w:val="22"/>
          <w:szCs w:val="22"/>
          <w:lang w:val="pt-BR"/>
        </w:rPr>
        <w:t xml:space="preserve"> – Tabela mostrando a saída da ferramenta para análise TSP</w:t>
      </w:r>
    </w:p>
    <w:tbl>
      <w:tblPr>
        <w:tblW w:w="478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8"/>
        <w:gridCol w:w="2410"/>
      </w:tblGrid>
      <w:tr w:rsidR="002E0439" w:rsidRPr="00597976" w14:paraId="7C5D0AD2" w14:textId="77777777" w:rsidTr="002E0439">
        <w:trPr>
          <w:cantSplit/>
          <w:jc w:val="center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A7814" w14:textId="501AD618" w:rsidR="002E0439" w:rsidRPr="00597976" w:rsidRDefault="002E0439" w:rsidP="00341F7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Transistor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DA063" w14:textId="7169E912" w:rsidR="002E0439" w:rsidRPr="00597976" w:rsidRDefault="002F3939" w:rsidP="00E92C61">
            <w:pPr>
              <w:ind w:firstLine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Probabilidade de Degradação</w:t>
            </w:r>
          </w:p>
        </w:tc>
      </w:tr>
      <w:tr w:rsidR="002E0439" w:rsidRPr="00597976" w14:paraId="2108950D" w14:textId="77777777" w:rsidTr="002E0439">
        <w:trPr>
          <w:cantSplit/>
          <w:jc w:val="center"/>
        </w:trPr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</w:tcPr>
          <w:p w14:paraId="18750CDB" w14:textId="05DFBCE8" w:rsidR="002E0439" w:rsidRPr="002E0439" w:rsidRDefault="002E0439" w:rsidP="00341F7E">
            <w:pPr>
              <w:pStyle w:val="Tabla-Texto"/>
              <w:spacing w:before="0" w:after="0"/>
              <w:jc w:val="center"/>
              <w:rPr>
                <w:rFonts w:cs="Arial"/>
                <w:sz w:val="22"/>
                <w:szCs w:val="22"/>
                <w:lang w:val="pt-BR"/>
              </w:rPr>
            </w:pPr>
            <w:proofErr w:type="gramStart"/>
            <w:r w:rsidRPr="002E0439">
              <w:rPr>
                <w:rFonts w:cs="Arial"/>
                <w:sz w:val="22"/>
                <w:szCs w:val="22"/>
                <w:lang w:val="pt-BR"/>
              </w:rPr>
              <w:t>b</w:t>
            </w:r>
            <w:proofErr w:type="gramEnd"/>
            <w:r w:rsidRPr="002E0439">
              <w:rPr>
                <w:rFonts w:cs="Arial"/>
                <w:sz w:val="22"/>
                <w:szCs w:val="22"/>
                <w:lang w:val="pt-BR"/>
              </w:rPr>
              <w:t>-PMOS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D7AFD0E" w14:textId="772C5F82" w:rsidR="002E0439" w:rsidRPr="002E0439" w:rsidRDefault="002E0439" w:rsidP="002E0439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2E0439">
              <w:rPr>
                <w:rFonts w:cs="Arial"/>
                <w:sz w:val="22"/>
                <w:szCs w:val="22"/>
                <w:lang w:val="pt-BR"/>
              </w:rPr>
              <w:t>50.0%</w:t>
            </w:r>
          </w:p>
        </w:tc>
      </w:tr>
      <w:tr w:rsidR="002E0439" w:rsidRPr="00597976" w14:paraId="09A80BE5" w14:textId="77777777" w:rsidTr="002E0439">
        <w:trPr>
          <w:cantSplit/>
          <w:jc w:val="center"/>
        </w:trPr>
        <w:tc>
          <w:tcPr>
            <w:tcW w:w="2378" w:type="dxa"/>
            <w:shd w:val="clear" w:color="auto" w:fill="auto"/>
          </w:tcPr>
          <w:p w14:paraId="614AD49C" w14:textId="29EC0270" w:rsidR="002E0439" w:rsidRPr="002E0439" w:rsidRDefault="002E0439" w:rsidP="00341F7E">
            <w:pPr>
              <w:pStyle w:val="Tabla-Texto"/>
              <w:spacing w:before="0" w:after="0"/>
              <w:jc w:val="center"/>
              <w:rPr>
                <w:rFonts w:cs="Arial"/>
                <w:sz w:val="22"/>
                <w:szCs w:val="22"/>
                <w:lang w:val="pt-BR"/>
              </w:rPr>
            </w:pPr>
            <w:proofErr w:type="gramStart"/>
            <w:r w:rsidRPr="002E0439">
              <w:rPr>
                <w:rFonts w:cs="Arial"/>
                <w:sz w:val="22"/>
                <w:szCs w:val="22"/>
                <w:lang w:val="pt-BR"/>
              </w:rPr>
              <w:t>c</w:t>
            </w:r>
            <w:proofErr w:type="gramEnd"/>
            <w:r w:rsidRPr="002E0439">
              <w:rPr>
                <w:rFonts w:cs="Arial"/>
                <w:sz w:val="22"/>
                <w:szCs w:val="22"/>
                <w:lang w:val="pt-BR"/>
              </w:rPr>
              <w:t>-PMOS</w:t>
            </w:r>
          </w:p>
        </w:tc>
        <w:tc>
          <w:tcPr>
            <w:tcW w:w="2410" w:type="dxa"/>
            <w:shd w:val="clear" w:color="auto" w:fill="auto"/>
          </w:tcPr>
          <w:p w14:paraId="0ECB4A0E" w14:textId="7C58E3F5" w:rsidR="002E0439" w:rsidRPr="002E0439" w:rsidRDefault="002E0439" w:rsidP="00341F7E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2E0439">
              <w:rPr>
                <w:rFonts w:cs="Arial"/>
                <w:sz w:val="22"/>
                <w:szCs w:val="22"/>
                <w:lang w:val="pt-BR"/>
              </w:rPr>
              <w:t>50.0%</w:t>
            </w:r>
          </w:p>
        </w:tc>
      </w:tr>
      <w:tr w:rsidR="002E0439" w:rsidRPr="00597976" w14:paraId="29012AD4" w14:textId="77777777" w:rsidTr="002E0439">
        <w:trPr>
          <w:cantSplit/>
          <w:jc w:val="center"/>
        </w:trPr>
        <w:tc>
          <w:tcPr>
            <w:tcW w:w="2378" w:type="dxa"/>
            <w:shd w:val="clear" w:color="auto" w:fill="auto"/>
          </w:tcPr>
          <w:p w14:paraId="0EDD0B63" w14:textId="49DBA982" w:rsidR="002E0439" w:rsidRPr="002E0439" w:rsidRDefault="002E0439" w:rsidP="00341F7E">
            <w:pPr>
              <w:pStyle w:val="Tabla-Texto"/>
              <w:spacing w:before="0" w:after="0"/>
              <w:jc w:val="center"/>
              <w:rPr>
                <w:rFonts w:cs="Arial"/>
                <w:sz w:val="22"/>
                <w:szCs w:val="22"/>
                <w:lang w:val="pt-BR"/>
              </w:rPr>
            </w:pPr>
            <w:proofErr w:type="gramStart"/>
            <w:r w:rsidRPr="002E0439">
              <w:rPr>
                <w:rFonts w:cs="Arial"/>
                <w:sz w:val="22"/>
                <w:szCs w:val="22"/>
                <w:lang w:val="pt-BR"/>
              </w:rPr>
              <w:t>a</w:t>
            </w:r>
            <w:proofErr w:type="gramEnd"/>
            <w:r w:rsidRPr="002E0439">
              <w:rPr>
                <w:rFonts w:cs="Arial"/>
                <w:sz w:val="22"/>
                <w:szCs w:val="22"/>
                <w:lang w:val="pt-BR"/>
              </w:rPr>
              <w:t>-PMOS</w:t>
            </w:r>
          </w:p>
        </w:tc>
        <w:tc>
          <w:tcPr>
            <w:tcW w:w="2410" w:type="dxa"/>
            <w:shd w:val="clear" w:color="auto" w:fill="auto"/>
          </w:tcPr>
          <w:p w14:paraId="510A9B79" w14:textId="792E2968" w:rsidR="002E0439" w:rsidRPr="002E0439" w:rsidRDefault="002E0439" w:rsidP="00341F7E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2E0439">
              <w:rPr>
                <w:rFonts w:cs="Arial"/>
                <w:sz w:val="22"/>
                <w:szCs w:val="22"/>
                <w:lang w:val="pt-BR"/>
              </w:rPr>
              <w:t>37.5%</w:t>
            </w:r>
          </w:p>
        </w:tc>
      </w:tr>
      <w:tr w:rsidR="002E0439" w:rsidRPr="00597976" w14:paraId="3201D284" w14:textId="77777777" w:rsidTr="002E0439">
        <w:trPr>
          <w:cantSplit/>
          <w:jc w:val="center"/>
        </w:trPr>
        <w:tc>
          <w:tcPr>
            <w:tcW w:w="2378" w:type="dxa"/>
            <w:shd w:val="clear" w:color="auto" w:fill="auto"/>
          </w:tcPr>
          <w:p w14:paraId="2CD4C150" w14:textId="214EA29B" w:rsidR="002E0439" w:rsidRPr="002E0439" w:rsidDel="0015486D" w:rsidRDefault="002E0439" w:rsidP="00341F7E">
            <w:pPr>
              <w:pStyle w:val="Tabla-Texto"/>
              <w:spacing w:before="0" w:after="0"/>
              <w:jc w:val="center"/>
              <w:rPr>
                <w:rFonts w:cs="Arial"/>
                <w:sz w:val="22"/>
                <w:szCs w:val="22"/>
                <w:lang w:val="pt-BR"/>
              </w:rPr>
            </w:pPr>
            <w:proofErr w:type="gramStart"/>
            <w:r w:rsidRPr="002E0439">
              <w:rPr>
                <w:rFonts w:cs="Arial"/>
                <w:sz w:val="22"/>
                <w:szCs w:val="22"/>
                <w:lang w:val="pt-BR"/>
              </w:rPr>
              <w:t>a</w:t>
            </w:r>
            <w:proofErr w:type="gramEnd"/>
            <w:r w:rsidRPr="002E0439">
              <w:rPr>
                <w:rFonts w:cs="Arial"/>
                <w:sz w:val="22"/>
                <w:szCs w:val="22"/>
                <w:lang w:val="pt-BR"/>
              </w:rPr>
              <w:t>-NMOS</w:t>
            </w:r>
          </w:p>
        </w:tc>
        <w:tc>
          <w:tcPr>
            <w:tcW w:w="2410" w:type="dxa"/>
            <w:shd w:val="clear" w:color="auto" w:fill="auto"/>
          </w:tcPr>
          <w:p w14:paraId="7908D9AC" w14:textId="7AF78146" w:rsidR="002E0439" w:rsidRPr="002E0439" w:rsidRDefault="002E0439" w:rsidP="00341F7E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2E0439">
              <w:rPr>
                <w:rFonts w:cs="Arial"/>
                <w:sz w:val="22"/>
                <w:szCs w:val="22"/>
                <w:lang w:val="pt-BR"/>
              </w:rPr>
              <w:t>50.0%</w:t>
            </w:r>
          </w:p>
        </w:tc>
      </w:tr>
      <w:tr w:rsidR="002E0439" w:rsidRPr="00597976" w14:paraId="4882D3BE" w14:textId="77777777" w:rsidTr="002E0439">
        <w:trPr>
          <w:cantSplit/>
          <w:jc w:val="center"/>
        </w:trPr>
        <w:tc>
          <w:tcPr>
            <w:tcW w:w="2378" w:type="dxa"/>
            <w:shd w:val="clear" w:color="auto" w:fill="auto"/>
          </w:tcPr>
          <w:p w14:paraId="0AF5D026" w14:textId="0EDB1DD2" w:rsidR="002E0439" w:rsidRPr="002E0439" w:rsidDel="0015486D" w:rsidRDefault="002E0439" w:rsidP="00341F7E">
            <w:pPr>
              <w:pStyle w:val="Tabla-Texto"/>
              <w:spacing w:before="0" w:after="0"/>
              <w:jc w:val="center"/>
              <w:rPr>
                <w:rFonts w:cs="Arial"/>
                <w:sz w:val="22"/>
                <w:szCs w:val="22"/>
                <w:lang w:val="pt-BR"/>
              </w:rPr>
            </w:pPr>
            <w:proofErr w:type="gramStart"/>
            <w:r w:rsidRPr="002E0439">
              <w:rPr>
                <w:rFonts w:cs="Arial"/>
                <w:sz w:val="22"/>
                <w:szCs w:val="22"/>
                <w:lang w:val="pt-BR"/>
              </w:rPr>
              <w:t>b</w:t>
            </w:r>
            <w:proofErr w:type="gramEnd"/>
            <w:r w:rsidRPr="002E0439">
              <w:rPr>
                <w:rFonts w:cs="Arial"/>
                <w:sz w:val="22"/>
                <w:szCs w:val="22"/>
                <w:lang w:val="pt-BR"/>
              </w:rPr>
              <w:t>-NMOS</w:t>
            </w:r>
          </w:p>
        </w:tc>
        <w:tc>
          <w:tcPr>
            <w:tcW w:w="2410" w:type="dxa"/>
            <w:shd w:val="clear" w:color="auto" w:fill="auto"/>
          </w:tcPr>
          <w:p w14:paraId="133EEC24" w14:textId="7511C77E" w:rsidR="002E0439" w:rsidRPr="002E0439" w:rsidRDefault="002E0439" w:rsidP="00341F7E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2E0439">
              <w:rPr>
                <w:rFonts w:cs="Arial"/>
                <w:sz w:val="22"/>
                <w:szCs w:val="22"/>
                <w:lang w:val="pt-BR"/>
              </w:rPr>
              <w:t>37.5%</w:t>
            </w:r>
          </w:p>
        </w:tc>
      </w:tr>
      <w:tr w:rsidR="002E0439" w:rsidRPr="00597976" w14:paraId="5E1439A2" w14:textId="77777777" w:rsidTr="002E0439">
        <w:trPr>
          <w:cantSplit/>
          <w:jc w:val="center"/>
        </w:trPr>
        <w:tc>
          <w:tcPr>
            <w:tcW w:w="2378" w:type="dxa"/>
            <w:shd w:val="clear" w:color="auto" w:fill="auto"/>
          </w:tcPr>
          <w:p w14:paraId="5E020D58" w14:textId="195C9D57" w:rsidR="002E0439" w:rsidRPr="002E0439" w:rsidDel="0015486D" w:rsidRDefault="002E0439" w:rsidP="00341F7E">
            <w:pPr>
              <w:pStyle w:val="Tabla-Texto"/>
              <w:spacing w:before="0" w:after="0"/>
              <w:jc w:val="center"/>
              <w:rPr>
                <w:rFonts w:cs="Arial"/>
                <w:sz w:val="22"/>
                <w:szCs w:val="22"/>
                <w:lang w:val="pt-BR"/>
              </w:rPr>
            </w:pPr>
            <w:proofErr w:type="gramStart"/>
            <w:r w:rsidRPr="002E0439">
              <w:rPr>
                <w:rFonts w:cs="Arial"/>
                <w:sz w:val="22"/>
                <w:szCs w:val="22"/>
                <w:lang w:val="pt-BR"/>
              </w:rPr>
              <w:t>c</w:t>
            </w:r>
            <w:proofErr w:type="gramEnd"/>
            <w:r w:rsidRPr="002E0439">
              <w:rPr>
                <w:rFonts w:cs="Arial"/>
                <w:sz w:val="22"/>
                <w:szCs w:val="22"/>
                <w:lang w:val="pt-BR"/>
              </w:rPr>
              <w:t>-NMOS</w:t>
            </w:r>
          </w:p>
        </w:tc>
        <w:tc>
          <w:tcPr>
            <w:tcW w:w="2410" w:type="dxa"/>
            <w:shd w:val="clear" w:color="auto" w:fill="auto"/>
          </w:tcPr>
          <w:p w14:paraId="0FC6C356" w14:textId="461F1D51" w:rsidR="002E0439" w:rsidRPr="002E0439" w:rsidRDefault="002E0439" w:rsidP="00341F7E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2E0439">
              <w:rPr>
                <w:rFonts w:cs="Arial"/>
                <w:sz w:val="22"/>
                <w:szCs w:val="22"/>
                <w:lang w:val="pt-BR"/>
              </w:rPr>
              <w:t>50.0%</w:t>
            </w:r>
          </w:p>
        </w:tc>
      </w:tr>
    </w:tbl>
    <w:p w14:paraId="4A4C8C2D" w14:textId="77777777" w:rsidR="002E0439" w:rsidRDefault="002E0439" w:rsidP="000A7E66">
      <w:pPr>
        <w:ind w:left="709" w:firstLine="0"/>
      </w:pPr>
    </w:p>
    <w:p w14:paraId="42048308" w14:textId="77777777"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14:paraId="42239A3B" w14:textId="77777777" w:rsidR="003220E0" w:rsidRDefault="003220E0" w:rsidP="000A7E66">
      <w:pPr>
        <w:ind w:left="709" w:firstLine="0"/>
      </w:pPr>
    </w:p>
    <w:p w14:paraId="21E8B50B" w14:textId="54963276" w:rsidR="009A4C33" w:rsidRPr="00E92C61" w:rsidRDefault="009A4C33" w:rsidP="00E92C61">
      <w:r w:rsidRPr="009A4C33">
        <w:t>Com o c</w:t>
      </w:r>
      <w:r>
        <w:t>álculo que a ferramenta faz e as informações de saída, temos uma informação muito maior do circuito que é</w:t>
      </w:r>
      <w:bookmarkStart w:id="0" w:name="_GoBack"/>
      <w:bookmarkEnd w:id="0"/>
      <w:r>
        <w:t xml:space="preserve"> gerada em poucos segundos. Com essas informações, pode-se trabalhar em uma projeção melhor do circuito de forma a torna-lo mais </w:t>
      </w:r>
      <w:r w:rsidR="002F3939">
        <w:t>robusto</w:t>
      </w:r>
      <w:r>
        <w:t xml:space="preserve"> em relação aos efeitos de envelhecimento.</w:t>
      </w:r>
    </w:p>
    <w:p w14:paraId="6AE0987B" w14:textId="77777777" w:rsidR="009D0723" w:rsidRDefault="009D0723" w:rsidP="0029083B"/>
    <w:p w14:paraId="1602C260" w14:textId="77777777" w:rsidR="00E92C61" w:rsidRPr="0011420A" w:rsidRDefault="0082219D" w:rsidP="0011420A">
      <w:pPr>
        <w:pStyle w:val="Ttulodaseoprimria"/>
        <w:rPr>
          <w:sz w:val="24"/>
        </w:rPr>
      </w:pPr>
      <w:r w:rsidRPr="0011420A">
        <w:rPr>
          <w:sz w:val="24"/>
        </w:rPr>
        <w:t>REFERÊNCIAS</w:t>
      </w:r>
    </w:p>
    <w:sdt>
      <w:sdtPr>
        <w:rPr>
          <w:rFonts w:cs="Arial"/>
        </w:rPr>
        <w:id w:val="-573587230"/>
        <w:bibliography/>
      </w:sdtPr>
      <w:sdtEndPr>
        <w:rPr>
          <w:i/>
        </w:rPr>
      </w:sdtEndPr>
      <w:sdtContent>
        <w:p w14:paraId="724B3E61" w14:textId="745B01EE" w:rsidR="002F3939" w:rsidRPr="000A7E66" w:rsidRDefault="002F3939" w:rsidP="000A7E66"/>
        <w:p w14:paraId="2F39535D" w14:textId="4BA50866" w:rsidR="007437F6" w:rsidRPr="00E92C61" w:rsidRDefault="00E71B81" w:rsidP="0011420A">
          <w:pPr>
            <w:pStyle w:val="Referncias"/>
            <w:jc w:val="both"/>
          </w:pPr>
          <w:r w:rsidRPr="000A7E66">
            <w:rPr>
              <w:lang w:val="en-US"/>
            </w:rPr>
            <w:t xml:space="preserve">[1] </w:t>
          </w:r>
          <w:r w:rsidR="007437F6" w:rsidRPr="00E92C61">
            <w:fldChar w:fldCharType="begin"/>
          </w:r>
          <w:r w:rsidR="007437F6" w:rsidRPr="000A7E66">
            <w:rPr>
              <w:lang w:val="en-US"/>
            </w:rPr>
            <w:instrText>BIBLIOGRAPHY</w:instrText>
          </w:r>
          <w:r w:rsidR="007437F6" w:rsidRPr="00E92C61">
            <w:fldChar w:fldCharType="separate"/>
          </w:r>
          <w:r w:rsidR="007437F6" w:rsidRPr="000A7E66">
            <w:rPr>
              <w:lang w:val="en-US"/>
            </w:rPr>
            <w:t xml:space="preserve">Butzen, P. F. (2012, Outubro). Aging Aware Design Techniques and CMOS Gate Degradation Estimative. </w:t>
          </w:r>
          <w:r w:rsidR="007437F6" w:rsidRPr="00E92C61">
            <w:t>Porto Alegre, RS, Brasil.</w:t>
          </w:r>
        </w:p>
        <w:p w14:paraId="6BE9BE82" w14:textId="671C4799" w:rsidR="001A10FF" w:rsidRDefault="007437F6" w:rsidP="0011420A">
          <w:pPr>
            <w:pStyle w:val="Referncias"/>
            <w:jc w:val="both"/>
          </w:pPr>
          <w:r w:rsidRPr="00E92C61">
            <w:t>[2] Pachito, J. d. (Janeiro de 2012). Aging Prediction Methodology For Digital Circuits. Portugal.</w:t>
          </w:r>
          <w:r w:rsidRPr="00E92C61">
            <w:fldChar w:fldCharType="end"/>
          </w:r>
        </w:p>
      </w:sdtContent>
    </w:sdt>
    <w:sectPr w:rsidR="001A10FF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A6D45" w14:textId="77777777" w:rsidR="00AC2666" w:rsidRDefault="00AC2666" w:rsidP="00B11590">
      <w:r>
        <w:separator/>
      </w:r>
    </w:p>
  </w:endnote>
  <w:endnote w:type="continuationSeparator" w:id="0">
    <w:p w14:paraId="2BBCB809" w14:textId="77777777" w:rsidR="00AC2666" w:rsidRDefault="00AC2666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55D5" w14:textId="77777777"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7DB2" w14:textId="77777777"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02651" w14:textId="77777777"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47E99" w14:textId="77777777" w:rsidR="00AC2666" w:rsidRDefault="00AC2666" w:rsidP="00B11590">
      <w:r>
        <w:separator/>
      </w:r>
    </w:p>
  </w:footnote>
  <w:footnote w:type="continuationSeparator" w:id="0">
    <w:p w14:paraId="4F2C0507" w14:textId="77777777" w:rsidR="00AC2666" w:rsidRDefault="00AC2666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23769" w14:textId="77777777"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F6B2" w14:textId="77777777"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14:paraId="460FEE9E" w14:textId="77777777"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14:paraId="6C420913" w14:textId="77777777"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14:paraId="3C630A66" w14:textId="77777777"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8042" w14:textId="77777777" w:rsidR="00E10B97" w:rsidRDefault="00E10B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C0CC9"/>
    <w:multiLevelType w:val="hybridMultilevel"/>
    <w:tmpl w:val="8348FA90"/>
    <w:lvl w:ilvl="0" w:tplc="6596C8C4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573AA"/>
    <w:rsid w:val="000625E1"/>
    <w:rsid w:val="0007619D"/>
    <w:rsid w:val="000A7E66"/>
    <w:rsid w:val="000F630E"/>
    <w:rsid w:val="001065BF"/>
    <w:rsid w:val="0011420A"/>
    <w:rsid w:val="0012354B"/>
    <w:rsid w:val="00125006"/>
    <w:rsid w:val="0015486D"/>
    <w:rsid w:val="0015581B"/>
    <w:rsid w:val="00183977"/>
    <w:rsid w:val="00185FE1"/>
    <w:rsid w:val="001A10FF"/>
    <w:rsid w:val="001B3503"/>
    <w:rsid w:val="001B5D16"/>
    <w:rsid w:val="001C7B8C"/>
    <w:rsid w:val="001C7EAD"/>
    <w:rsid w:val="001E496B"/>
    <w:rsid w:val="001F2131"/>
    <w:rsid w:val="00203D0A"/>
    <w:rsid w:val="00240B66"/>
    <w:rsid w:val="0024774D"/>
    <w:rsid w:val="00262E5B"/>
    <w:rsid w:val="002770CD"/>
    <w:rsid w:val="00287877"/>
    <w:rsid w:val="0029083B"/>
    <w:rsid w:val="002A7A57"/>
    <w:rsid w:val="002E0439"/>
    <w:rsid w:val="002E52F5"/>
    <w:rsid w:val="002F3939"/>
    <w:rsid w:val="003220E0"/>
    <w:rsid w:val="003C0392"/>
    <w:rsid w:val="004277CA"/>
    <w:rsid w:val="00450C0F"/>
    <w:rsid w:val="004711DF"/>
    <w:rsid w:val="00493589"/>
    <w:rsid w:val="004B4E9B"/>
    <w:rsid w:val="004F7A69"/>
    <w:rsid w:val="00507FF8"/>
    <w:rsid w:val="005136D1"/>
    <w:rsid w:val="00520FB9"/>
    <w:rsid w:val="005C0BDB"/>
    <w:rsid w:val="005E51C7"/>
    <w:rsid w:val="0062225C"/>
    <w:rsid w:val="00637C1F"/>
    <w:rsid w:val="006A4184"/>
    <w:rsid w:val="006F1A5E"/>
    <w:rsid w:val="0070021A"/>
    <w:rsid w:val="00711AA3"/>
    <w:rsid w:val="00723055"/>
    <w:rsid w:val="00724A7E"/>
    <w:rsid w:val="00731B6A"/>
    <w:rsid w:val="007437F6"/>
    <w:rsid w:val="007C2D07"/>
    <w:rsid w:val="007D48E1"/>
    <w:rsid w:val="0082219D"/>
    <w:rsid w:val="00891874"/>
    <w:rsid w:val="008B4777"/>
    <w:rsid w:val="00941544"/>
    <w:rsid w:val="009A4C33"/>
    <w:rsid w:val="009B0959"/>
    <w:rsid w:val="009D0723"/>
    <w:rsid w:val="009F1118"/>
    <w:rsid w:val="00A41F12"/>
    <w:rsid w:val="00A56E01"/>
    <w:rsid w:val="00A756D1"/>
    <w:rsid w:val="00A771C1"/>
    <w:rsid w:val="00A802B0"/>
    <w:rsid w:val="00AC2666"/>
    <w:rsid w:val="00B11590"/>
    <w:rsid w:val="00BE102A"/>
    <w:rsid w:val="00BE7921"/>
    <w:rsid w:val="00C16DD6"/>
    <w:rsid w:val="00C341B4"/>
    <w:rsid w:val="00C47B84"/>
    <w:rsid w:val="00C5245E"/>
    <w:rsid w:val="00C77118"/>
    <w:rsid w:val="00C90298"/>
    <w:rsid w:val="00C950B7"/>
    <w:rsid w:val="00CC3E16"/>
    <w:rsid w:val="00CF1B19"/>
    <w:rsid w:val="00D141AD"/>
    <w:rsid w:val="00D25A87"/>
    <w:rsid w:val="00D43862"/>
    <w:rsid w:val="00D46217"/>
    <w:rsid w:val="00D740C6"/>
    <w:rsid w:val="00D753F3"/>
    <w:rsid w:val="00DD1B99"/>
    <w:rsid w:val="00DE6963"/>
    <w:rsid w:val="00E10B97"/>
    <w:rsid w:val="00E368D4"/>
    <w:rsid w:val="00E71B81"/>
    <w:rsid w:val="00E92C61"/>
    <w:rsid w:val="00EA51E0"/>
    <w:rsid w:val="00EB13F7"/>
    <w:rsid w:val="00EC414C"/>
    <w:rsid w:val="00F32619"/>
    <w:rsid w:val="00F34C67"/>
    <w:rsid w:val="00F56270"/>
    <w:rsid w:val="00F65AE9"/>
    <w:rsid w:val="00FB279D"/>
    <w:rsid w:val="00FB3E05"/>
    <w:rsid w:val="00FD2D51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DAFC9"/>
  <w15:docId w15:val="{5ACB83A3-FFD9-4BA1-85A4-90E28EED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437F6"/>
    <w:pPr>
      <w:keepNext/>
      <w:keepLines/>
      <w:widowControl/>
      <w:suppressAutoHyphens w:val="0"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CommentReference">
    <w:name w:val="Comment Reference"/>
    <w:rsid w:val="00D46217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A41F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1F1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41F12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1F1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41F12"/>
    <w:rPr>
      <w:rFonts w:ascii="Arial" w:eastAsia="Arial Unicode MS" w:hAnsi="Arial"/>
      <w:b/>
      <w:bCs/>
      <w:kern w:val="1"/>
    </w:rPr>
  </w:style>
  <w:style w:type="paragraph" w:styleId="Reviso">
    <w:name w:val="Revision"/>
    <w:hidden/>
    <w:uiPriority w:val="99"/>
    <w:semiHidden/>
    <w:rsid w:val="00EC414C"/>
    <w:rPr>
      <w:rFonts w:ascii="Arial" w:eastAsia="Arial Unicode MS" w:hAnsi="Arial"/>
      <w:kern w:val="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43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ia">
    <w:name w:val="Bibliography"/>
    <w:basedOn w:val="Normal"/>
    <w:next w:val="Normal"/>
    <w:uiPriority w:val="37"/>
    <w:unhideWhenUsed/>
    <w:rsid w:val="0074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Paulo</b:Tag>
    <b:SourceType>Misc</b:SourceType>
    <b:Guid>{53FF61C9-AECA-433C-8666-D45F76187778}</b:Guid>
    <b:Title>Aging Aware Design Techniques and CMOS Gate Degradation Estimative</b:Title>
    <b:Year>2012</b:Year>
    <b:City>Porto Alegre</b:City>
    <b:Month>Outubro</b:Month>
    <b:LCID>en-US</b:LCID>
    <b:Author>
      <b:Author>
        <b:NameList>
          <b:Person>
            <b:Last>Butzen</b:Last>
            <b:First>Paulo</b:First>
            <b:Middle>Francisco</b:Middle>
          </b:Person>
        </b:NameList>
      </b:Author>
    </b:Author>
    <b:StateProvince>RS</b:StateProvince>
    <b:CountryRegion>Brasil</b:CountryRegion>
    <b:RefOrder>1</b:RefOrder>
  </b:Source>
  <b:Source>
    <b:Tag>Pac12</b:Tag>
    <b:SourceType>Misc</b:SourceType>
    <b:Guid>{FC0B7B93-2A45-4117-B972-7777E743C125}</b:Guid>
    <b:LCID>pt-BR</b:LCID>
    <b:Author>
      <b:Author>
        <b:NameList>
          <b:Person>
            <b:Last>Pachito</b:Last>
            <b:First>Jakson</b:First>
            <b:Middle>dos Santos</b:Middle>
          </b:Person>
        </b:NameList>
      </b:Author>
    </b:Author>
    <b:Title>AGING PREDICTION METHODOLOGY FOR DIGITAL CIRCUITS</b:Title>
    <b:Year>2012</b:Year>
    <b:Month>Janeiro</b:Month>
    <b:CountryRegion>Portugal</b:CountryRegion>
    <b:RefOrder>2</b:RefOrder>
  </b:Source>
</b:Sources>
</file>

<file path=customXml/itemProps1.xml><?xml version="1.0" encoding="utf-8"?>
<ds:datastoreItem xmlns:ds="http://schemas.openxmlformats.org/officeDocument/2006/customXml" ds:itemID="{82B9D357-AE4E-4822-B08F-B9A408AD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Rafael Schivittz</cp:lastModifiedBy>
  <cp:revision>2</cp:revision>
  <cp:lastPrinted>2013-05-31T18:34:00Z</cp:lastPrinted>
  <dcterms:created xsi:type="dcterms:W3CDTF">2014-07-16T22:44:00Z</dcterms:created>
  <dcterms:modified xsi:type="dcterms:W3CDTF">2014-07-16T22:44:00Z</dcterms:modified>
</cp:coreProperties>
</file>