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8" w:rsidRDefault="00C264C3" w:rsidP="008E13C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264C3">
        <w:rPr>
          <w:rFonts w:ascii="Arial" w:hAnsi="Arial" w:cs="Arial"/>
          <w:b/>
          <w:sz w:val="24"/>
        </w:rPr>
        <w:t xml:space="preserve">A influência do cotidiano em </w:t>
      </w:r>
      <w:r w:rsidR="00103278">
        <w:rPr>
          <w:rFonts w:ascii="Arial" w:hAnsi="Arial" w:cs="Arial"/>
          <w:b/>
          <w:sz w:val="24"/>
        </w:rPr>
        <w:t>questões da Provinha Brasil de M</w:t>
      </w:r>
      <w:r w:rsidRPr="00C264C3">
        <w:rPr>
          <w:rFonts w:ascii="Arial" w:hAnsi="Arial" w:cs="Arial"/>
          <w:b/>
          <w:sz w:val="24"/>
        </w:rPr>
        <w:t>atemática</w:t>
      </w:r>
    </w:p>
    <w:p w:rsidR="008E13C8" w:rsidRDefault="008E13C8" w:rsidP="00343068">
      <w:pPr>
        <w:spacing w:after="0" w:line="240" w:lineRule="auto"/>
        <w:rPr>
          <w:rFonts w:ascii="Arial" w:hAnsi="Arial" w:cs="Arial"/>
          <w:b/>
          <w:sz w:val="24"/>
        </w:rPr>
      </w:pPr>
    </w:p>
    <w:p w:rsidR="00F15949" w:rsidRDefault="008E13C8" w:rsidP="00C264C3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BITTENCOURT</w:t>
      </w:r>
      <w:r w:rsidR="0034306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, </w:t>
      </w:r>
      <w:r w:rsidR="00C264C3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Nathália</w:t>
      </w:r>
      <w:r w:rsidR="0034306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da Silva</w:t>
      </w:r>
      <w:r w:rsidR="006746A0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; </w:t>
      </w:r>
    </w:p>
    <w:p w:rsidR="00C264C3" w:rsidRPr="00C264C3" w:rsidRDefault="00343068" w:rsidP="00C264C3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MARQUES</w:t>
      </w:r>
      <w:r w:rsidR="006746A0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, Paola</w:t>
      </w:r>
      <w:r w:rsidR="00726CAE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Reyer</w:t>
      </w:r>
      <w:r w:rsidR="0090724A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.</w:t>
      </w:r>
      <w:r w:rsidR="008E13C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</w:t>
      </w:r>
      <w:r w:rsidR="00C264C3" w:rsidRPr="00C264C3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   </w:t>
      </w:r>
      <w:r w:rsidR="00C264C3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</w:t>
      </w:r>
    </w:p>
    <w:p w:rsidR="00C264C3" w:rsidRPr="00C264C3" w:rsidRDefault="006746A0" w:rsidP="00C264C3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SILVA,</w:t>
      </w:r>
      <w:r w:rsidR="001137E0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</w:t>
      </w:r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João </w:t>
      </w:r>
      <w:r w:rsidR="00AB783B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Alberto</w:t>
      </w:r>
      <w:r w:rsidR="005C3FB0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</w:t>
      </w:r>
      <w:proofErr w:type="gramStart"/>
      <w:r w:rsidR="007E1742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da.</w:t>
      </w:r>
      <w:proofErr w:type="gramEnd"/>
    </w:p>
    <w:p w:rsidR="00C264C3" w:rsidRDefault="006F6850" w:rsidP="00C264C3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hyperlink r:id="rId8" w:history="1">
        <w:r w:rsidR="00C264C3" w:rsidRPr="00C264C3">
          <w:rPr>
            <w:rStyle w:val="Hyperlink"/>
            <w:rFonts w:ascii="Arial" w:eastAsia="Arial Unicode MS" w:hAnsi="Arial" w:cs="Times New Roman"/>
            <w:b/>
            <w:color w:val="auto"/>
            <w:kern w:val="1"/>
            <w:sz w:val="24"/>
            <w:szCs w:val="24"/>
            <w:u w:val="none"/>
            <w:lang w:eastAsia="pt-BR"/>
          </w:rPr>
          <w:t>nathaliabittencourt@furg.br</w:t>
        </w:r>
      </w:hyperlink>
    </w:p>
    <w:p w:rsidR="001137E0" w:rsidRDefault="001137E0" w:rsidP="00C264C3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1137E0" w:rsidRPr="001137E0" w:rsidRDefault="001137E0" w:rsidP="001137E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1137E0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Evento: </w:t>
      </w:r>
      <w:r w:rsidR="000435B0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Congresso de Iniciação Científica</w:t>
      </w:r>
    </w:p>
    <w:p w:rsidR="001137E0" w:rsidRDefault="001137E0" w:rsidP="001137E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1137E0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Área do conhecimento:</w:t>
      </w:r>
      <w:r w:rsidR="00726CAE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Educação</w:t>
      </w:r>
    </w:p>
    <w:p w:rsidR="008E13C8" w:rsidRPr="008E13C8" w:rsidRDefault="008E13C8" w:rsidP="001137E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8E13C8" w:rsidRPr="001137E0" w:rsidRDefault="001137E0" w:rsidP="008E13C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 w:rsidRPr="001137E0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Palavras-chave: </w:t>
      </w:r>
      <w:r w:rsidR="008E13C8" w:rsidRPr="008E13C8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Provinha Brasil</w:t>
      </w:r>
      <w:r w:rsidR="00D84558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;</w:t>
      </w:r>
      <w:r w:rsidR="008E13C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</w:t>
      </w:r>
      <w:r w:rsidR="00D84558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Cotidiano;</w:t>
      </w:r>
      <w:r w:rsidR="00F15949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M</w:t>
      </w:r>
      <w:r w:rsidR="008E13C8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atemática.</w:t>
      </w:r>
    </w:p>
    <w:p w:rsidR="001137E0" w:rsidRPr="001137E0" w:rsidRDefault="001137E0" w:rsidP="001137E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</w:p>
    <w:p w:rsidR="001137E0" w:rsidRPr="00525A4B" w:rsidRDefault="001137E0" w:rsidP="0027084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  <w:r w:rsidRPr="00525A4B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INTRODUÇÃO</w:t>
      </w:r>
    </w:p>
    <w:p w:rsidR="001137E0" w:rsidRDefault="001137E0" w:rsidP="001137E0">
      <w:pPr>
        <w:widowControl w:val="0"/>
        <w:suppressAutoHyphens/>
        <w:spacing w:after="0" w:line="240" w:lineRule="auto"/>
        <w:ind w:left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D62D23" w:rsidRDefault="001137E0" w:rsidP="005A159D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Esse trabalho tem por </w:t>
      </w:r>
      <w:r w:rsidR="005A159D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principal 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objetivo</w:t>
      </w:r>
      <w:r w:rsidR="005A159D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,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enfatizar a </w:t>
      </w:r>
      <w:r w:rsidRPr="001137E0">
        <w:rPr>
          <w:rFonts w:ascii="Arial" w:hAnsi="Arial" w:cs="Arial"/>
          <w:sz w:val="24"/>
        </w:rPr>
        <w:t>influência do cotidiano</w:t>
      </w:r>
      <w:r w:rsidR="00B471CD">
        <w:rPr>
          <w:rFonts w:ascii="Arial" w:hAnsi="Arial" w:cs="Arial"/>
          <w:sz w:val="24"/>
        </w:rPr>
        <w:t xml:space="preserve"> </w:t>
      </w:r>
      <w:r w:rsidR="00AB783B">
        <w:rPr>
          <w:rFonts w:ascii="Arial" w:hAnsi="Arial" w:cs="Arial"/>
          <w:sz w:val="24"/>
        </w:rPr>
        <w:t xml:space="preserve">e dos aspectos culturais </w:t>
      </w:r>
      <w:r w:rsidR="00B471CD">
        <w:rPr>
          <w:rFonts w:ascii="Arial" w:hAnsi="Arial" w:cs="Arial"/>
          <w:sz w:val="24"/>
        </w:rPr>
        <w:t>nos erros das crianças</w:t>
      </w:r>
      <w:r w:rsidRPr="001137E0">
        <w:rPr>
          <w:rFonts w:ascii="Arial" w:hAnsi="Arial" w:cs="Arial"/>
          <w:sz w:val="24"/>
        </w:rPr>
        <w:t xml:space="preserve"> em questões da Provinha Brasil </w:t>
      </w:r>
      <w:r w:rsidR="00525A4B">
        <w:rPr>
          <w:rFonts w:ascii="Arial" w:hAnsi="Arial" w:cs="Arial"/>
          <w:sz w:val="24"/>
        </w:rPr>
        <w:t>na área da</w:t>
      </w:r>
      <w:r w:rsidRPr="001137E0">
        <w:rPr>
          <w:rFonts w:ascii="Arial" w:hAnsi="Arial" w:cs="Arial"/>
          <w:sz w:val="24"/>
        </w:rPr>
        <w:t xml:space="preserve"> matemática</w:t>
      </w:r>
      <w:r>
        <w:rPr>
          <w:rFonts w:ascii="Arial" w:hAnsi="Arial" w:cs="Arial"/>
          <w:sz w:val="24"/>
        </w:rPr>
        <w:t>.</w:t>
      </w:r>
      <w:r w:rsidR="005A159D">
        <w:rPr>
          <w:rFonts w:ascii="Arial" w:hAnsi="Arial" w:cs="Arial"/>
          <w:sz w:val="24"/>
        </w:rPr>
        <w:t xml:space="preserve"> </w:t>
      </w:r>
      <w:r w:rsidR="00D62D23">
        <w:rPr>
          <w:rFonts w:ascii="Arial" w:hAnsi="Arial" w:cs="Arial"/>
          <w:sz w:val="24"/>
        </w:rPr>
        <w:t xml:space="preserve">Além disso, procura </w:t>
      </w:r>
      <w:r w:rsidR="00103278" w:rsidRPr="00D677E4">
        <w:rPr>
          <w:rFonts w:ascii="Arial" w:hAnsi="Arial" w:cs="Arial"/>
          <w:sz w:val="24"/>
        </w:rPr>
        <w:t>compreender como as crianças</w:t>
      </w:r>
      <w:r w:rsidR="00103278">
        <w:rPr>
          <w:rFonts w:ascii="Arial" w:hAnsi="Arial" w:cs="Arial"/>
          <w:sz w:val="24"/>
        </w:rPr>
        <w:t xml:space="preserve"> </w:t>
      </w:r>
      <w:r w:rsidR="00745DFC">
        <w:rPr>
          <w:rFonts w:ascii="Arial" w:hAnsi="Arial" w:cs="Arial"/>
          <w:sz w:val="24"/>
        </w:rPr>
        <w:t>organizam</w:t>
      </w:r>
      <w:r w:rsidR="005A159D">
        <w:rPr>
          <w:rFonts w:ascii="Arial" w:hAnsi="Arial" w:cs="Arial"/>
          <w:sz w:val="24"/>
        </w:rPr>
        <w:t xml:space="preserve"> sua linha </w:t>
      </w:r>
      <w:r w:rsidR="005A159D" w:rsidRPr="003E1AD1">
        <w:rPr>
          <w:rFonts w:ascii="Arial" w:hAnsi="Arial" w:cs="Arial"/>
          <w:sz w:val="24"/>
        </w:rPr>
        <w:t>de raciocínio para</w:t>
      </w:r>
      <w:r w:rsidR="005A159D">
        <w:rPr>
          <w:rFonts w:ascii="Arial" w:hAnsi="Arial" w:cs="Arial"/>
          <w:sz w:val="24"/>
        </w:rPr>
        <w:t xml:space="preserve"> formular a resposta.</w:t>
      </w:r>
      <w:r w:rsidR="00103278">
        <w:rPr>
          <w:rFonts w:ascii="Arial" w:hAnsi="Arial" w:cs="Arial"/>
          <w:sz w:val="24"/>
        </w:rPr>
        <w:t xml:space="preserve"> </w:t>
      </w:r>
    </w:p>
    <w:p w:rsidR="001137E0" w:rsidRPr="001137E0" w:rsidRDefault="001137E0" w:rsidP="008E13C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1137E0" w:rsidRDefault="001137E0" w:rsidP="0027084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525A4B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REFERENCIAL TEÓRICO</w:t>
      </w:r>
    </w:p>
    <w:p w:rsidR="003E1AD1" w:rsidRDefault="003E1AD1" w:rsidP="003E1AD1">
      <w:pPr>
        <w:pStyle w:val="PargrafodaLista"/>
        <w:widowControl w:val="0"/>
        <w:suppressAutoHyphens/>
        <w:spacing w:after="0" w:line="240" w:lineRule="auto"/>
        <w:ind w:left="0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802B75" w:rsidRDefault="007D6919" w:rsidP="00802B7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7F7F7"/>
        </w:rPr>
        <w:t>O</w:t>
      </w:r>
      <w:r w:rsidR="00AB783B">
        <w:rPr>
          <w:rFonts w:ascii="Arial" w:hAnsi="Arial" w:cs="Arial"/>
          <w:sz w:val="24"/>
          <w:szCs w:val="24"/>
          <w:shd w:val="clear" w:color="auto" w:fill="F7F7F7"/>
        </w:rPr>
        <w:t xml:space="preserve"> </w:t>
      </w:r>
      <w:r w:rsidR="00AB783B" w:rsidRPr="00AB783B">
        <w:rPr>
          <w:rFonts w:ascii="Arial" w:hAnsi="Arial" w:cs="Arial"/>
          <w:color w:val="000000"/>
          <w:sz w:val="24"/>
          <w:szCs w:val="20"/>
          <w:shd w:val="clear" w:color="auto" w:fill="FFFFFF"/>
        </w:rPr>
        <w:t>objetivo da Provinha Brasil é oferecer informações que possam orientar tanto os professores quanto os gestores escolares e educacionais na implementação, operacionalização e interpretação dos resultados dessa avaliação</w:t>
      </w:r>
      <w:r w:rsidR="00BB644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(INEP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)</w:t>
      </w:r>
      <w:r>
        <w:rPr>
          <w:rFonts w:ascii="Arial" w:hAnsi="Arial" w:cs="Arial"/>
          <w:sz w:val="24"/>
        </w:rPr>
        <w:t xml:space="preserve">. </w:t>
      </w:r>
      <w:r w:rsidR="004D4F8F">
        <w:rPr>
          <w:rFonts w:ascii="Arial" w:hAnsi="Arial" w:cs="Arial"/>
          <w:sz w:val="24"/>
        </w:rPr>
        <w:t>Para a escrita desse trabalho, foram</w:t>
      </w:r>
      <w:r w:rsidR="002D6655">
        <w:rPr>
          <w:rFonts w:ascii="Arial" w:hAnsi="Arial" w:cs="Arial"/>
          <w:sz w:val="24"/>
        </w:rPr>
        <w:t xml:space="preserve"> adotada</w:t>
      </w:r>
      <w:r w:rsidR="004D4F8F">
        <w:rPr>
          <w:rFonts w:ascii="Arial" w:hAnsi="Arial" w:cs="Arial"/>
          <w:sz w:val="24"/>
        </w:rPr>
        <w:t>s</w:t>
      </w:r>
      <w:r w:rsidR="002D6655">
        <w:rPr>
          <w:rFonts w:ascii="Arial" w:hAnsi="Arial" w:cs="Arial"/>
          <w:sz w:val="24"/>
        </w:rPr>
        <w:t xml:space="preserve"> as concepções de</w:t>
      </w:r>
      <w:r w:rsidR="00AB783B">
        <w:rPr>
          <w:rFonts w:ascii="Arial" w:hAnsi="Arial" w:cs="Arial"/>
          <w:sz w:val="24"/>
        </w:rPr>
        <w:t xml:space="preserve"> Freire</w:t>
      </w:r>
      <w:r w:rsidR="00C62A97">
        <w:rPr>
          <w:rFonts w:ascii="Arial" w:hAnsi="Arial" w:cs="Arial"/>
          <w:sz w:val="24"/>
        </w:rPr>
        <w:t xml:space="preserve"> (1996</w:t>
      </w:r>
      <w:r w:rsidR="00AB783B">
        <w:rPr>
          <w:rFonts w:ascii="Arial" w:hAnsi="Arial" w:cs="Arial"/>
          <w:sz w:val="24"/>
        </w:rPr>
        <w:t>)</w:t>
      </w:r>
      <w:r w:rsidR="002D6655">
        <w:rPr>
          <w:rFonts w:ascii="Arial" w:hAnsi="Arial" w:cs="Arial"/>
          <w:sz w:val="24"/>
        </w:rPr>
        <w:t>, quando diz que</w:t>
      </w:r>
      <w:r w:rsidR="00AB783B">
        <w:rPr>
          <w:rFonts w:ascii="Arial" w:hAnsi="Arial" w:cs="Arial"/>
          <w:sz w:val="24"/>
        </w:rPr>
        <w:t xml:space="preserve"> </w:t>
      </w:r>
      <w:r w:rsidR="00AB783B">
        <w:rPr>
          <w:rFonts w:ascii="Arial" w:hAnsi="Arial" w:cs="Arial"/>
          <w:color w:val="000000"/>
          <w:sz w:val="24"/>
          <w:szCs w:val="20"/>
          <w:shd w:val="clear" w:color="auto" w:fill="FFFFFF"/>
        </w:rPr>
        <w:t>a</w:t>
      </w:r>
      <w:r w:rsidR="00AB783B" w:rsidRPr="00AB783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questão da identidade cultural não pode ser desprezada. Ela está relacionada com a assunção do indivíduo por ele mesmo e se dá, através do conflito entre forças que obstaculizam essa busca de si e as que favorecem essa assunção</w:t>
      </w:r>
      <w:r w:rsidR="00802B75">
        <w:rPr>
          <w:rFonts w:ascii="Arial" w:hAnsi="Arial" w:cs="Arial"/>
          <w:color w:val="000000"/>
          <w:sz w:val="24"/>
          <w:szCs w:val="20"/>
          <w:shd w:val="clear" w:color="auto" w:fill="FFFFFF"/>
        </w:rPr>
        <w:t>.</w:t>
      </w:r>
      <w:r w:rsidR="002D665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BB644F">
        <w:rPr>
          <w:rFonts w:ascii="Arial" w:hAnsi="Arial" w:cs="Arial"/>
          <w:color w:val="000000"/>
          <w:sz w:val="24"/>
          <w:szCs w:val="20"/>
          <w:shd w:val="clear" w:color="auto" w:fill="FFFFFF"/>
        </w:rPr>
        <w:t>Além disso</w:t>
      </w:r>
      <w:r w:rsidR="002D6655">
        <w:rPr>
          <w:rFonts w:ascii="Arial" w:hAnsi="Arial" w:cs="Arial"/>
          <w:color w:val="000000"/>
          <w:sz w:val="24"/>
          <w:szCs w:val="20"/>
          <w:shd w:val="clear" w:color="auto" w:fill="FFFFFF"/>
        </w:rPr>
        <w:t>, segundo os</w:t>
      </w:r>
      <w:r w:rsidR="002D6655" w:rsidRPr="002D665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Parâmetros Curriculares Nacionais</w:t>
      </w:r>
      <w:r w:rsidR="002D665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(PCN), o</w:t>
      </w:r>
      <w:r w:rsidR="002D6655" w:rsidRPr="00802B7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significado da Mate</w:t>
      </w:r>
      <w:r w:rsidR="002D665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mática para o aluno resulta das </w:t>
      </w:r>
      <w:r w:rsidR="002D6655" w:rsidRPr="00802B75">
        <w:rPr>
          <w:rFonts w:ascii="Arial" w:hAnsi="Arial" w:cs="Arial"/>
          <w:color w:val="000000"/>
          <w:sz w:val="24"/>
          <w:szCs w:val="20"/>
          <w:shd w:val="clear" w:color="auto" w:fill="FFFFFF"/>
        </w:rPr>
        <w:t>conexões que ele estabelece entre ela e as demais disciplinas, entre ela e seu cotidiano e das</w:t>
      </w:r>
      <w:r w:rsidR="002D665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2D6655" w:rsidRPr="00802B75">
        <w:rPr>
          <w:rFonts w:ascii="Arial" w:hAnsi="Arial" w:cs="Arial"/>
          <w:color w:val="000000"/>
          <w:sz w:val="24"/>
          <w:szCs w:val="20"/>
          <w:shd w:val="clear" w:color="auto" w:fill="FFFFFF"/>
        </w:rPr>
        <w:t>conexões que ele estabelece entre os diferentes temas matemáticos</w:t>
      </w:r>
      <w:r w:rsidR="002D6655">
        <w:rPr>
          <w:rFonts w:ascii="Arial" w:hAnsi="Arial" w:cs="Arial"/>
          <w:color w:val="000000"/>
          <w:sz w:val="24"/>
          <w:szCs w:val="20"/>
          <w:shd w:val="clear" w:color="auto" w:fill="FFFFFF"/>
        </w:rPr>
        <w:t>.</w:t>
      </w:r>
    </w:p>
    <w:p w:rsidR="00103278" w:rsidRPr="001137E0" w:rsidRDefault="00103278" w:rsidP="0010327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525A4B" w:rsidRPr="00D62D23" w:rsidRDefault="006746A0" w:rsidP="00D62D23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  <w:r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MATERIAIS E MÉTODOS (OU</w:t>
      </w:r>
      <w:r w:rsidR="001137E0" w:rsidRPr="00525A4B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 xml:space="preserve"> PROCEDIMENTO METODOLÓGICO)</w:t>
      </w:r>
    </w:p>
    <w:p w:rsidR="003E1AD1" w:rsidRPr="003E1AD1" w:rsidRDefault="003E1AD1" w:rsidP="003E1AD1">
      <w:pPr>
        <w:pStyle w:val="PargrafodaLista"/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6"/>
          <w:szCs w:val="24"/>
          <w:lang w:eastAsia="pt-BR"/>
        </w:rPr>
      </w:pPr>
    </w:p>
    <w:p w:rsidR="00D677E4" w:rsidRDefault="00525A4B" w:rsidP="00525A4B">
      <w:pPr>
        <w:pStyle w:val="PargrafodaLista"/>
        <w:widowControl w:val="0"/>
        <w:suppressAutoHyphens/>
        <w:spacing w:after="0" w:line="240" w:lineRule="auto"/>
        <w:ind w:left="0"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Para que a pesquisa </w:t>
      </w:r>
      <w:r w:rsidR="00FC213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pudesse ser 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realizada, f</w:t>
      </w:r>
      <w:r w:rsidRPr="00525A4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oram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aplicadas questões da P</w:t>
      </w:r>
      <w:r w:rsidR="005A159D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rovinha Brasil dos testes</w:t>
      </w:r>
      <w:r w:rsidR="00745DF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de 2011 a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2014</w:t>
      </w:r>
      <w:r w:rsidR="001F729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para crianças do </w:t>
      </w:r>
      <w:r w:rsidR="001F729C" w:rsidRPr="00D677E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3</w:t>
      </w:r>
      <w:r w:rsidR="005A159D" w:rsidRPr="00D677E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º</w:t>
      </w:r>
      <w:r w:rsidR="005A159D" w:rsidRPr="001F729C">
        <w:rPr>
          <w:rFonts w:ascii="Arial" w:eastAsia="Arial Unicode MS" w:hAnsi="Arial" w:cs="Times New Roman"/>
          <w:color w:val="FF0000"/>
          <w:kern w:val="1"/>
          <w:sz w:val="24"/>
          <w:szCs w:val="24"/>
          <w:lang w:eastAsia="pt-BR"/>
        </w:rPr>
        <w:t xml:space="preserve"> </w:t>
      </w:r>
      <w:r w:rsidR="007E174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e do</w:t>
      </w:r>
      <w:r w:rsidR="005A159D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4º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ano</w:t>
      </w:r>
      <w:r w:rsidR="008E13C8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da Escola Municipal de Ensino Fundamental </w:t>
      </w:r>
      <w:r w:rsidR="00FC213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Professora 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Zelly</w:t>
      </w:r>
      <w:r w:rsidR="00FC213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Pereira Esmeraldo 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e</w:t>
      </w:r>
      <w:r w:rsidR="00FC213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da </w:t>
      </w:r>
      <w:r w:rsidR="00FC2132" w:rsidRPr="00FC213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Escola Municipal de Ensino Fundamental Professor João de Oliveira Martins.</w:t>
      </w:r>
    </w:p>
    <w:p w:rsidR="00525A4B" w:rsidRDefault="001F729C" w:rsidP="00525A4B">
      <w:pPr>
        <w:pStyle w:val="PargrafodaLista"/>
        <w:widowControl w:val="0"/>
        <w:suppressAutoHyphens/>
        <w:spacing w:after="0" w:line="240" w:lineRule="auto"/>
        <w:ind w:left="0"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Pr="00D677E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Realizamos uma entrevis</w:t>
      </w:r>
      <w:r w:rsidR="00D677E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ta-ação, onde os alunos resolvem</w:t>
      </w:r>
      <w:r w:rsidRPr="00D677E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 questão e</w:t>
      </w:r>
      <w:r w:rsidR="00D677E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logo após explicam como procederam</w:t>
      </w:r>
      <w:r w:rsidRPr="00D677E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.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525A4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Para anotar as respostas </w:t>
      </w:r>
      <w:r w:rsidR="005A159D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dos alunos</w:t>
      </w:r>
      <w:r w:rsidR="00984F76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foram utilizados protocolos, nos quais continham o ano d</w:t>
      </w:r>
      <w:bookmarkStart w:id="0" w:name="_GoBack"/>
      <w:bookmarkEnd w:id="0"/>
      <w:r w:rsidR="00984F76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a prova, o número da questão, o descritor, os nomes e as </w:t>
      </w:r>
      <w:r w:rsidR="00745DF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datas de nascimento da dupla</w:t>
      </w:r>
      <w:r w:rsidR="00984F76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, </w:t>
      </w:r>
      <w:r w:rsidR="00745DF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o</w:t>
      </w:r>
      <w:r w:rsidR="005A159D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ano</w:t>
      </w:r>
      <w:r w:rsidR="00745DF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que</w:t>
      </w:r>
      <w:r w:rsidR="005A159D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estão estudando</w:t>
      </w:r>
      <w:r w:rsidR="00FC213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,</w:t>
      </w:r>
      <w:r w:rsidR="00984F76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 resposta obtida</w:t>
      </w:r>
      <w:r w:rsidR="00745DF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por cada dupla</w:t>
      </w:r>
      <w:r w:rsidR="00984F76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e o tempo levado para responder.</w:t>
      </w:r>
    </w:p>
    <w:p w:rsidR="001137E0" w:rsidRDefault="00984F76" w:rsidP="00343068">
      <w:pPr>
        <w:pStyle w:val="PargrafodaLista"/>
        <w:widowControl w:val="0"/>
        <w:suppressAutoHyphens/>
        <w:spacing w:after="0" w:line="240" w:lineRule="auto"/>
        <w:ind w:left="0"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Para verificar o tempo de respost</w:t>
      </w:r>
      <w:r w:rsidR="001F729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a, foi utilizado um cronômetro, </w:t>
      </w:r>
      <w:r w:rsidR="001F729C" w:rsidRPr="00D677E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com</w:t>
      </w:r>
      <w:r w:rsidR="00D677E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1F729C" w:rsidRPr="00D677E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o </w:t>
      </w:r>
      <w:r w:rsidR="001F729C" w:rsidRPr="00D677E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lastRenderedPageBreak/>
        <w:t>objetivo de verificar quais questões as crianças demoram mais para responder, por ter dificuldades.</w:t>
      </w:r>
      <w:r w:rsidR="001F729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745DF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Depois que todas as informações foram escritas nos protocolos, os dados foram anexados em uma planilha no Excel, para facilitar a </w:t>
      </w:r>
      <w:r w:rsidR="00270848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aná</w:t>
      </w:r>
      <w:r w:rsidR="00745DF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lise dos mesmos.</w:t>
      </w:r>
    </w:p>
    <w:p w:rsidR="00D62D23" w:rsidRPr="001137E0" w:rsidRDefault="00D62D23" w:rsidP="008E13C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5A159D" w:rsidRPr="00D62D23" w:rsidRDefault="001137E0" w:rsidP="00D62D23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  <w:r w:rsidRPr="00525A4B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 xml:space="preserve"> RESULTADOS </w:t>
      </w:r>
      <w:r w:rsidR="00270848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E</w:t>
      </w:r>
      <w:r w:rsidRPr="00525A4B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 xml:space="preserve"> DISCUSSÃO </w:t>
      </w:r>
    </w:p>
    <w:p w:rsidR="001F729C" w:rsidRDefault="001F729C" w:rsidP="00745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24A" w:rsidRDefault="005C3FB0" w:rsidP="00907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</w:t>
      </w:r>
      <w:r w:rsidR="001F729C" w:rsidRPr="00D677E4">
        <w:rPr>
          <w:rFonts w:ascii="Arial" w:hAnsi="Arial" w:cs="Arial"/>
          <w:sz w:val="24"/>
          <w:szCs w:val="24"/>
        </w:rPr>
        <w:t>e processo</w:t>
      </w:r>
      <w:r>
        <w:rPr>
          <w:rFonts w:ascii="Arial" w:hAnsi="Arial" w:cs="Arial"/>
          <w:sz w:val="24"/>
          <w:szCs w:val="24"/>
        </w:rPr>
        <w:t>,</w:t>
      </w:r>
      <w:r w:rsidR="001F729C" w:rsidRPr="00D677E4">
        <w:rPr>
          <w:rFonts w:ascii="Arial" w:hAnsi="Arial" w:cs="Arial"/>
          <w:sz w:val="24"/>
          <w:szCs w:val="24"/>
        </w:rPr>
        <w:t xml:space="preserve"> foi possível observar </w:t>
      </w:r>
      <w:r w:rsidR="00D677E4" w:rsidRPr="00D677E4">
        <w:rPr>
          <w:rFonts w:ascii="Arial" w:hAnsi="Arial" w:cs="Arial"/>
          <w:sz w:val="24"/>
          <w:szCs w:val="24"/>
        </w:rPr>
        <w:t xml:space="preserve">que </w:t>
      </w:r>
      <w:r w:rsidR="001F729C" w:rsidRPr="00D677E4">
        <w:rPr>
          <w:rFonts w:ascii="Arial" w:hAnsi="Arial" w:cs="Arial"/>
          <w:sz w:val="24"/>
          <w:szCs w:val="24"/>
        </w:rPr>
        <w:t>em algumas questões</w:t>
      </w:r>
      <w:r>
        <w:rPr>
          <w:rFonts w:ascii="Arial" w:hAnsi="Arial" w:cs="Arial"/>
          <w:sz w:val="24"/>
          <w:szCs w:val="24"/>
        </w:rPr>
        <w:t>,</w:t>
      </w:r>
      <w:r w:rsidR="001F729C" w:rsidRPr="00D677E4">
        <w:rPr>
          <w:rFonts w:ascii="Arial" w:hAnsi="Arial" w:cs="Arial"/>
          <w:sz w:val="24"/>
          <w:szCs w:val="24"/>
        </w:rPr>
        <w:t xml:space="preserve"> o coti</w:t>
      </w:r>
      <w:r w:rsidR="00D677E4" w:rsidRPr="00D677E4">
        <w:rPr>
          <w:rFonts w:ascii="Arial" w:hAnsi="Arial" w:cs="Arial"/>
          <w:sz w:val="24"/>
          <w:szCs w:val="24"/>
        </w:rPr>
        <w:t>diano das crianças influenciava</w:t>
      </w:r>
      <w:r w:rsidR="001F729C" w:rsidRPr="00D677E4">
        <w:rPr>
          <w:rFonts w:ascii="Arial" w:hAnsi="Arial" w:cs="Arial"/>
          <w:sz w:val="24"/>
          <w:szCs w:val="24"/>
        </w:rPr>
        <w:t xml:space="preserve"> </w:t>
      </w:r>
      <w:r w:rsidR="00D677E4" w:rsidRPr="00D677E4">
        <w:rPr>
          <w:rFonts w:ascii="Arial" w:hAnsi="Arial" w:cs="Arial"/>
          <w:sz w:val="24"/>
          <w:szCs w:val="24"/>
        </w:rPr>
        <w:t>n</w:t>
      </w:r>
      <w:r w:rsidR="001F729C" w:rsidRPr="00D677E4">
        <w:rPr>
          <w:rFonts w:ascii="Arial" w:hAnsi="Arial" w:cs="Arial"/>
          <w:sz w:val="24"/>
          <w:szCs w:val="24"/>
        </w:rPr>
        <w:t>as suas resposta</w:t>
      </w:r>
      <w:r w:rsidR="00D677E4" w:rsidRPr="00D677E4">
        <w:rPr>
          <w:rFonts w:ascii="Arial" w:hAnsi="Arial" w:cs="Arial"/>
          <w:sz w:val="24"/>
          <w:szCs w:val="24"/>
        </w:rPr>
        <w:t>s</w:t>
      </w:r>
      <w:r w:rsidR="001F729C" w:rsidRPr="00D677E4">
        <w:rPr>
          <w:rFonts w:ascii="Arial" w:hAnsi="Arial" w:cs="Arial"/>
          <w:sz w:val="24"/>
          <w:szCs w:val="24"/>
        </w:rPr>
        <w:t>.</w:t>
      </w:r>
      <w:r w:rsidR="00D677E4">
        <w:rPr>
          <w:rFonts w:ascii="Arial" w:hAnsi="Arial" w:cs="Arial"/>
          <w:color w:val="FF0000"/>
          <w:sz w:val="24"/>
          <w:szCs w:val="24"/>
        </w:rPr>
        <w:t xml:space="preserve"> </w:t>
      </w:r>
      <w:r w:rsidR="00D677E4" w:rsidRPr="00D677E4">
        <w:rPr>
          <w:rFonts w:ascii="Arial" w:hAnsi="Arial" w:cs="Arial"/>
          <w:sz w:val="24"/>
          <w:szCs w:val="24"/>
        </w:rPr>
        <w:t xml:space="preserve">Como exemplo, </w:t>
      </w:r>
      <w:r w:rsidR="001F729C" w:rsidRPr="00D677E4">
        <w:rPr>
          <w:rFonts w:ascii="Arial" w:hAnsi="Arial" w:cs="Arial"/>
          <w:sz w:val="24"/>
          <w:szCs w:val="24"/>
        </w:rPr>
        <w:t>e</w:t>
      </w:r>
      <w:r w:rsidR="00901BDA" w:rsidRPr="00D677E4">
        <w:rPr>
          <w:rFonts w:ascii="Arial" w:hAnsi="Arial" w:cs="Arial"/>
          <w:sz w:val="24"/>
          <w:szCs w:val="24"/>
        </w:rPr>
        <w:t xml:space="preserve">m </w:t>
      </w:r>
      <w:r w:rsidR="00D677E4">
        <w:rPr>
          <w:rFonts w:ascii="Arial" w:hAnsi="Arial" w:cs="Arial"/>
          <w:sz w:val="24"/>
          <w:szCs w:val="24"/>
        </w:rPr>
        <w:t>uma determinada questão</w:t>
      </w:r>
      <w:r w:rsidR="00901BDA">
        <w:rPr>
          <w:rFonts w:ascii="Arial" w:hAnsi="Arial" w:cs="Arial"/>
          <w:sz w:val="24"/>
          <w:szCs w:val="24"/>
        </w:rPr>
        <w:t xml:space="preserve"> </w:t>
      </w:r>
      <w:r w:rsidR="001F729C" w:rsidRPr="00D677E4">
        <w:rPr>
          <w:rFonts w:ascii="Arial" w:hAnsi="Arial" w:cs="Arial"/>
          <w:sz w:val="24"/>
          <w:szCs w:val="24"/>
        </w:rPr>
        <w:t>foi</w:t>
      </w:r>
      <w:r w:rsidR="00901BDA" w:rsidRPr="001F729C">
        <w:rPr>
          <w:rFonts w:ascii="Arial" w:hAnsi="Arial" w:cs="Arial"/>
          <w:color w:val="FF0000"/>
          <w:sz w:val="24"/>
          <w:szCs w:val="24"/>
        </w:rPr>
        <w:t xml:space="preserve"> </w:t>
      </w:r>
      <w:r w:rsidR="00901BDA">
        <w:rPr>
          <w:rFonts w:ascii="Arial" w:hAnsi="Arial" w:cs="Arial"/>
          <w:sz w:val="24"/>
          <w:szCs w:val="24"/>
        </w:rPr>
        <w:t>ped</w:t>
      </w:r>
      <w:r w:rsidR="001F729C">
        <w:rPr>
          <w:rFonts w:ascii="Arial" w:hAnsi="Arial" w:cs="Arial"/>
          <w:sz w:val="24"/>
          <w:szCs w:val="24"/>
        </w:rPr>
        <w:t>i</w:t>
      </w:r>
      <w:r w:rsidR="00D677E4">
        <w:rPr>
          <w:rFonts w:ascii="Arial" w:hAnsi="Arial" w:cs="Arial"/>
          <w:sz w:val="24"/>
          <w:szCs w:val="24"/>
        </w:rPr>
        <w:t>do para as crianças identificar</w:t>
      </w:r>
      <w:r w:rsidR="00901BDA">
        <w:rPr>
          <w:rFonts w:ascii="Arial" w:hAnsi="Arial" w:cs="Arial"/>
          <w:sz w:val="24"/>
          <w:szCs w:val="24"/>
        </w:rPr>
        <w:t xml:space="preserve"> qual a brincadeira preferida pelas meninas, a partir das informações observadas na tabela abaixo. </w:t>
      </w:r>
    </w:p>
    <w:p w:rsidR="0090724A" w:rsidRDefault="0090724A" w:rsidP="00907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bCs/>
          <w:sz w:val="20"/>
          <w:szCs w:val="24"/>
        </w:rPr>
      </w:pPr>
      <w:r w:rsidRPr="0090724A">
        <w:rPr>
          <w:rFonts w:ascii="Arial" w:hAnsi="Arial" w:cs="Arial"/>
          <w:bCs/>
          <w:sz w:val="20"/>
          <w:szCs w:val="24"/>
        </w:rPr>
        <w:t xml:space="preserve">Figura 1 </w:t>
      </w:r>
    </w:p>
    <w:p w:rsidR="00901BDA" w:rsidRDefault="00901BDA" w:rsidP="00901BDA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004365" cy="1322981"/>
            <wp:effectExtent l="0" t="0" r="0" b="0"/>
            <wp:docPr id="4" name="Imagem 4" descr="C:\Users\Naty\Desktop\Nuepec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y\Desktop\Nuepec\Sem títu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90" cy="132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DA" w:rsidRDefault="00901BDA" w:rsidP="00901BD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4000D4">
        <w:rPr>
          <w:rFonts w:ascii="Arial" w:hAnsi="Arial" w:cs="Arial"/>
          <w:sz w:val="20"/>
        </w:rPr>
        <w:t>Fonte:</w:t>
      </w:r>
      <w:r>
        <w:rPr>
          <w:rFonts w:ascii="Arial" w:hAnsi="Arial" w:cs="Arial"/>
          <w:sz w:val="20"/>
        </w:rPr>
        <w:t xml:space="preserve"> Provinha Brasil, questão 11 do teste 2/2012.</w:t>
      </w:r>
    </w:p>
    <w:p w:rsidR="00901BDA" w:rsidRDefault="00901BDA" w:rsidP="00901BDA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745DFC" w:rsidRDefault="00901BDA" w:rsidP="00901BD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000D4">
        <w:rPr>
          <w:rFonts w:ascii="Arial" w:hAnsi="Arial" w:cs="Arial"/>
        </w:rPr>
        <w:t xml:space="preserve"> </w:t>
      </w:r>
      <w:r w:rsidRPr="004000D4">
        <w:rPr>
          <w:rFonts w:ascii="Arial" w:hAnsi="Arial" w:cs="Arial"/>
          <w:sz w:val="24"/>
        </w:rPr>
        <w:t xml:space="preserve">Foi observado que das </w:t>
      </w:r>
      <w:r w:rsidR="00423AF4">
        <w:rPr>
          <w:rFonts w:ascii="Arial" w:hAnsi="Arial" w:cs="Arial"/>
          <w:sz w:val="24"/>
        </w:rPr>
        <w:t>vinte</w:t>
      </w:r>
      <w:r w:rsidRPr="004000D4">
        <w:rPr>
          <w:rFonts w:ascii="Arial" w:hAnsi="Arial" w:cs="Arial"/>
          <w:sz w:val="24"/>
        </w:rPr>
        <w:t xml:space="preserve"> duplas </w:t>
      </w:r>
      <w:r>
        <w:rPr>
          <w:rFonts w:ascii="Arial" w:hAnsi="Arial" w:cs="Arial"/>
          <w:sz w:val="24"/>
        </w:rPr>
        <w:t xml:space="preserve">que resolveram a questão, </w:t>
      </w:r>
      <w:r w:rsidR="00423AF4">
        <w:rPr>
          <w:rFonts w:ascii="Arial" w:hAnsi="Arial" w:cs="Arial"/>
          <w:sz w:val="24"/>
        </w:rPr>
        <w:t>somente três acertaram</w:t>
      </w:r>
      <w:r>
        <w:rPr>
          <w:rFonts w:ascii="Arial" w:hAnsi="Arial" w:cs="Arial"/>
          <w:sz w:val="24"/>
        </w:rPr>
        <w:t xml:space="preserve">. </w:t>
      </w:r>
      <w:r w:rsidR="00745DFC">
        <w:rPr>
          <w:rFonts w:ascii="Arial" w:hAnsi="Arial" w:cs="Arial"/>
          <w:sz w:val="24"/>
        </w:rPr>
        <w:t xml:space="preserve">A resposta dada pelas 17 duplas que erraram foi que </w:t>
      </w:r>
      <w:r>
        <w:rPr>
          <w:rFonts w:ascii="Arial" w:hAnsi="Arial" w:cs="Arial"/>
          <w:sz w:val="24"/>
        </w:rPr>
        <w:t>a brincadeira preferida pelas meninas é a boneca e pelos meninos</w:t>
      </w:r>
      <w:r w:rsidR="00745DFC">
        <w:rPr>
          <w:rFonts w:ascii="Arial" w:hAnsi="Arial" w:cs="Arial"/>
          <w:sz w:val="24"/>
        </w:rPr>
        <w:t xml:space="preserve"> é</w:t>
      </w:r>
      <w:r>
        <w:rPr>
          <w:rFonts w:ascii="Arial" w:hAnsi="Arial" w:cs="Arial"/>
          <w:sz w:val="24"/>
        </w:rPr>
        <w:t xml:space="preserve"> a bola. </w:t>
      </w:r>
    </w:p>
    <w:p w:rsidR="00901BDA" w:rsidRDefault="00901BDA" w:rsidP="00901BD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Por pensar que o erro estava no entendimento da pergunta, foi explicado para as duplas que eles deveriam responder em cima das informações presentes na tabela, mas mesmo ass</w:t>
      </w:r>
      <w:r w:rsidR="00270848">
        <w:rPr>
          <w:rFonts w:ascii="Arial" w:hAnsi="Arial" w:cs="Arial"/>
          <w:sz w:val="24"/>
        </w:rPr>
        <w:t>im, eles continuaram supondo</w:t>
      </w:r>
      <w:r>
        <w:rPr>
          <w:rFonts w:ascii="Arial" w:hAnsi="Arial" w:cs="Arial"/>
          <w:sz w:val="24"/>
        </w:rPr>
        <w:t xml:space="preserve"> que </w:t>
      </w:r>
      <w:r w:rsidR="001A7BAD">
        <w:rPr>
          <w:rFonts w:ascii="Arial" w:hAnsi="Arial" w:cs="Arial"/>
          <w:sz w:val="24"/>
        </w:rPr>
        <w:t xml:space="preserve">a resposta </w:t>
      </w:r>
      <w:r>
        <w:rPr>
          <w:rFonts w:ascii="Arial" w:hAnsi="Arial" w:cs="Arial"/>
          <w:sz w:val="24"/>
        </w:rPr>
        <w:t xml:space="preserve">era a boneca. </w:t>
      </w:r>
    </w:p>
    <w:p w:rsidR="00901BDA" w:rsidRPr="00901BDA" w:rsidRDefault="00901BDA" w:rsidP="00901B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</w:p>
    <w:p w:rsidR="00901BDA" w:rsidRDefault="00901BDA" w:rsidP="0027084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901BDA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CONSIDERAÇÕES FINAIS</w:t>
      </w:r>
    </w:p>
    <w:p w:rsidR="001A7BAD" w:rsidRDefault="001A7BAD" w:rsidP="001A7BAD">
      <w:pPr>
        <w:pStyle w:val="PargrafodaLista"/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1A7BAD" w:rsidRDefault="001A7BAD" w:rsidP="00423AF4">
      <w:pPr>
        <w:pStyle w:val="PargrafodaLista"/>
        <w:widowControl w:val="0"/>
        <w:suppressAutoHyphens/>
        <w:spacing w:after="0" w:line="240" w:lineRule="auto"/>
        <w:ind w:left="0"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 partir dos dados obtidos com a pesquisa, foi possível concluir que</w:t>
      </w:r>
      <w:r w:rsidR="00423AF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as situações do cotidiano influenciam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423AF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consideravelmente na resposta dos alunos.</w:t>
      </w:r>
    </w:p>
    <w:p w:rsidR="00423AF4" w:rsidRPr="00423AF4" w:rsidRDefault="00423AF4" w:rsidP="00423AF4">
      <w:pPr>
        <w:pStyle w:val="PargrafodaLista"/>
        <w:widowControl w:val="0"/>
        <w:suppressAutoHyphens/>
        <w:spacing w:after="0" w:line="240" w:lineRule="auto"/>
        <w:ind w:left="0"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Todos os erros observados ocorreram por má interpretação das crianças, em achar que todas as questões estão relacionadas com o cotidiano das mesma</w:t>
      </w:r>
      <w:r w:rsidRPr="00423AF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s.</w:t>
      </w:r>
    </w:p>
    <w:p w:rsidR="00D62D23" w:rsidRDefault="00D62D23" w:rsidP="003E1AD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0435B0" w:rsidRDefault="00901BDA" w:rsidP="00D62D2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901BDA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REFERÊNCIAS</w:t>
      </w:r>
    </w:p>
    <w:p w:rsidR="00EA366E" w:rsidRPr="000435B0" w:rsidRDefault="00EA366E" w:rsidP="00D62D2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0435B0" w:rsidRPr="00EA366E" w:rsidRDefault="00C62A97" w:rsidP="00C62A9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pt-BR"/>
        </w:rPr>
      </w:pPr>
      <w:r w:rsidRPr="00EA366E">
        <w:rPr>
          <w:rFonts w:ascii="Arial" w:eastAsia="Arial Unicode MS" w:hAnsi="Arial" w:cs="Arial"/>
          <w:kern w:val="1"/>
          <w:lang w:eastAsia="pt-BR"/>
        </w:rPr>
        <w:t xml:space="preserve">FREIRE, Paulo. Pedagogia da autonomia: saberes necessários à prática educativa. São Paulo: Paz e Terra, 1996. </w:t>
      </w:r>
    </w:p>
    <w:p w:rsidR="000435B0" w:rsidRPr="00EA366E" w:rsidRDefault="000435B0" w:rsidP="00C62A9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pt-BR"/>
        </w:rPr>
      </w:pPr>
    </w:p>
    <w:p w:rsidR="004D4F8F" w:rsidRPr="00EA366E" w:rsidRDefault="00187CB3" w:rsidP="0088672D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EA366E">
        <w:rPr>
          <w:rFonts w:ascii="Arial" w:hAnsi="Arial" w:cs="Arial"/>
          <w:lang w:eastAsia="pt-BR"/>
        </w:rPr>
        <w:t>INEP</w:t>
      </w:r>
      <w:r w:rsidR="00343068" w:rsidRPr="00EA366E">
        <w:rPr>
          <w:rFonts w:ascii="Arial" w:hAnsi="Arial" w:cs="Arial"/>
          <w:lang w:eastAsia="pt-BR"/>
        </w:rPr>
        <w:t xml:space="preserve">. Provinha Brasil: </w:t>
      </w:r>
      <w:r w:rsidRPr="00EA366E">
        <w:rPr>
          <w:rFonts w:ascii="Arial" w:hAnsi="Arial" w:cs="Arial"/>
          <w:lang w:eastAsia="pt-BR"/>
        </w:rPr>
        <w:t>Objetivo</w:t>
      </w:r>
      <w:r w:rsidR="00343068" w:rsidRPr="00EA366E">
        <w:rPr>
          <w:rFonts w:ascii="Arial" w:hAnsi="Arial" w:cs="Arial"/>
          <w:lang w:eastAsia="pt-BR"/>
        </w:rPr>
        <w:t>. Disponível em: &lt;</w:t>
      </w:r>
      <w:hyperlink r:id="rId10" w:history="1">
        <w:r w:rsidR="00343068" w:rsidRPr="00EA366E">
          <w:rPr>
            <w:rStyle w:val="Hyperlink"/>
            <w:rFonts w:ascii="Arial" w:hAnsi="Arial" w:cs="Arial"/>
            <w:lang w:eastAsia="pt-BR"/>
          </w:rPr>
          <w:t>http://provinhabrasil.inep.gov.br/objetivos</w:t>
        </w:r>
      </w:hyperlink>
      <w:r w:rsidR="00343068" w:rsidRPr="00EA366E">
        <w:rPr>
          <w:rFonts w:ascii="Arial" w:hAnsi="Arial" w:cs="Arial"/>
          <w:lang w:eastAsia="pt-BR"/>
        </w:rPr>
        <w:t>&gt;. Acesso em: 13 de Julho de 2014</w:t>
      </w:r>
      <w:r w:rsidR="000435B0" w:rsidRPr="00EA366E">
        <w:rPr>
          <w:rFonts w:ascii="Arial" w:hAnsi="Arial" w:cs="Arial"/>
          <w:lang w:eastAsia="pt-BR"/>
        </w:rPr>
        <w:t>.</w:t>
      </w:r>
    </w:p>
    <w:p w:rsidR="000435B0" w:rsidRPr="00EA366E" w:rsidRDefault="000435B0" w:rsidP="0088672D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0435B0" w:rsidRPr="00EA366E" w:rsidRDefault="00EA366E" w:rsidP="00C62A9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pt-BR"/>
        </w:rPr>
      </w:pPr>
      <w:r w:rsidRPr="00EA366E">
        <w:rPr>
          <w:rFonts w:ascii="Arial" w:eastAsia="Arial Unicode MS" w:hAnsi="Arial" w:cs="Arial"/>
          <w:kern w:val="1"/>
          <w:lang w:eastAsia="pt-BR"/>
        </w:rPr>
        <w:t xml:space="preserve">MEC. </w:t>
      </w:r>
      <w:r w:rsidR="004D4F8F" w:rsidRPr="00EA366E">
        <w:rPr>
          <w:rFonts w:ascii="Arial" w:eastAsia="Arial Unicode MS" w:hAnsi="Arial" w:cs="Arial"/>
          <w:kern w:val="1"/>
          <w:lang w:eastAsia="pt-BR"/>
        </w:rPr>
        <w:t>Par</w:t>
      </w:r>
      <w:r w:rsidRPr="00EA366E">
        <w:rPr>
          <w:rFonts w:ascii="Arial" w:eastAsia="Arial Unicode MS" w:hAnsi="Arial" w:cs="Arial"/>
          <w:kern w:val="1"/>
          <w:lang w:eastAsia="pt-BR"/>
        </w:rPr>
        <w:t>âmetros C</w:t>
      </w:r>
      <w:r>
        <w:rPr>
          <w:rFonts w:ascii="Arial" w:eastAsia="Arial Unicode MS" w:hAnsi="Arial" w:cs="Arial"/>
          <w:kern w:val="1"/>
          <w:lang w:eastAsia="pt-BR"/>
        </w:rPr>
        <w:t>urriculares N</w:t>
      </w:r>
      <w:r w:rsidR="000435B0" w:rsidRPr="00EA366E">
        <w:rPr>
          <w:rFonts w:ascii="Arial" w:eastAsia="Arial Unicode MS" w:hAnsi="Arial" w:cs="Arial"/>
          <w:kern w:val="1"/>
          <w:lang w:eastAsia="pt-BR"/>
        </w:rPr>
        <w:t>acionais:</w:t>
      </w:r>
      <w:r w:rsidRPr="00EA366E">
        <w:rPr>
          <w:rFonts w:ascii="Arial" w:eastAsia="Arial Unicode MS" w:hAnsi="Arial" w:cs="Arial"/>
          <w:kern w:val="1"/>
          <w:lang w:eastAsia="pt-BR"/>
        </w:rPr>
        <w:t xml:space="preserve"> Matemática. Disponível em: </w:t>
      </w:r>
      <w:r w:rsidRPr="00EA366E">
        <w:rPr>
          <w:rFonts w:ascii="Arial" w:hAnsi="Arial" w:cs="Arial"/>
        </w:rPr>
        <w:t>&lt;</w:t>
      </w:r>
      <w:hyperlink r:id="rId11" w:history="1">
        <w:r w:rsidRPr="00EA366E">
          <w:rPr>
            <w:rStyle w:val="Hyperlink"/>
            <w:rFonts w:ascii="Arial" w:eastAsia="Arial Unicode MS" w:hAnsi="Arial" w:cs="Arial"/>
            <w:kern w:val="1"/>
            <w:lang w:eastAsia="pt-BR"/>
          </w:rPr>
          <w:t>http://portal.mec.gov.br/seb/arquivos/pdf/livro03.pdf</w:t>
        </w:r>
      </w:hyperlink>
      <w:r w:rsidRPr="00EA366E">
        <w:rPr>
          <w:rFonts w:ascii="Arial" w:eastAsia="Arial Unicode MS" w:hAnsi="Arial" w:cs="Arial"/>
          <w:kern w:val="1"/>
          <w:lang w:eastAsia="pt-BR"/>
        </w:rPr>
        <w:t xml:space="preserve">&gt;. </w:t>
      </w:r>
      <w:r w:rsidRPr="00EA366E">
        <w:rPr>
          <w:rFonts w:ascii="Arial" w:hAnsi="Arial" w:cs="Arial"/>
          <w:lang w:eastAsia="pt-BR"/>
        </w:rPr>
        <w:t>Acesso em: 13 de Julho de 2014.</w:t>
      </w:r>
    </w:p>
    <w:sectPr w:rsidR="000435B0" w:rsidRPr="00EA366E" w:rsidSect="00BB760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50" w:rsidRDefault="006F6850" w:rsidP="00C264C3">
      <w:pPr>
        <w:spacing w:after="0" w:line="240" w:lineRule="auto"/>
      </w:pPr>
      <w:r>
        <w:separator/>
      </w:r>
    </w:p>
  </w:endnote>
  <w:endnote w:type="continuationSeparator" w:id="0">
    <w:p w:rsidR="006F6850" w:rsidRDefault="006F6850" w:rsidP="00C2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50" w:rsidRDefault="006F6850" w:rsidP="00C264C3">
      <w:pPr>
        <w:spacing w:after="0" w:line="240" w:lineRule="auto"/>
      </w:pPr>
      <w:r>
        <w:separator/>
      </w:r>
    </w:p>
  </w:footnote>
  <w:footnote w:type="continuationSeparator" w:id="0">
    <w:p w:rsidR="006F6850" w:rsidRDefault="006F6850" w:rsidP="00C2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C3" w:rsidRPr="00C264C3" w:rsidRDefault="00C264C3" w:rsidP="00745DFC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 Unicode MS" w:hAnsi="Arial" w:cs="Times New Roman"/>
        <w:b/>
        <w:bCs/>
        <w:kern w:val="1"/>
        <w:sz w:val="24"/>
        <w:szCs w:val="24"/>
        <w:lang w:eastAsia="pt-BR"/>
      </w:rPr>
    </w:pPr>
    <w:r w:rsidRPr="00C264C3">
      <w:rPr>
        <w:rFonts w:ascii="Arial" w:eastAsia="Arial Unicode MS" w:hAnsi="Arial" w:cs="Times New Roman"/>
        <w:b/>
        <w:bCs/>
        <w:kern w:val="1"/>
        <w:sz w:val="24"/>
        <w:szCs w:val="24"/>
        <w:lang w:eastAsia="pt-BR"/>
      </w:rPr>
      <w:t>13ª Mostra da Produção Universitária</w:t>
    </w:r>
  </w:p>
  <w:p w:rsidR="00C264C3" w:rsidRPr="00C264C3" w:rsidRDefault="00C264C3" w:rsidP="00745DFC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 Unicode MS" w:hAnsi="Arial" w:cs="Times New Roman"/>
        <w:bCs/>
        <w:kern w:val="1"/>
        <w:sz w:val="20"/>
        <w:szCs w:val="20"/>
        <w:lang w:eastAsia="pt-BR"/>
      </w:rPr>
    </w:pPr>
    <w:r w:rsidRPr="00C264C3">
      <w:rPr>
        <w:rFonts w:ascii="Arial" w:eastAsia="Arial Unicode MS" w:hAnsi="Arial" w:cs="Times New Roman"/>
        <w:bCs/>
        <w:kern w:val="1"/>
        <w:sz w:val="20"/>
        <w:szCs w:val="20"/>
        <w:lang w:eastAsia="pt-BR"/>
      </w:rPr>
      <w:t xml:space="preserve">.                                      </w:t>
    </w:r>
  </w:p>
  <w:p w:rsidR="00C264C3" w:rsidRPr="00C264C3" w:rsidRDefault="00C264C3" w:rsidP="00745DFC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 Unicode MS" w:hAnsi="Arial" w:cs="Times New Roman"/>
        <w:bCs/>
        <w:kern w:val="1"/>
        <w:sz w:val="20"/>
        <w:szCs w:val="20"/>
        <w:lang w:eastAsia="pt-BR"/>
      </w:rPr>
    </w:pPr>
    <w:r w:rsidRPr="00C264C3">
      <w:rPr>
        <w:rFonts w:ascii="Arial" w:eastAsia="Arial Unicode MS" w:hAnsi="Arial" w:cs="Times New Roman"/>
        <w:bCs/>
        <w:kern w:val="1"/>
        <w:sz w:val="18"/>
        <w:szCs w:val="20"/>
        <w:lang w:eastAsia="pt-BR"/>
      </w:rPr>
      <w:t>Rio Grande/RS, Brasil, 14 a 17 de outubro de 2014.</w:t>
    </w:r>
  </w:p>
  <w:p w:rsidR="00C264C3" w:rsidRPr="00C264C3" w:rsidRDefault="00C264C3" w:rsidP="00C264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26B5"/>
    <w:multiLevelType w:val="hybridMultilevel"/>
    <w:tmpl w:val="7DFE0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C3"/>
    <w:rsid w:val="000435B0"/>
    <w:rsid w:val="0008368C"/>
    <w:rsid w:val="00103278"/>
    <w:rsid w:val="001137E0"/>
    <w:rsid w:val="001843E8"/>
    <w:rsid w:val="00187CB3"/>
    <w:rsid w:val="001A7BAD"/>
    <w:rsid w:val="001F729C"/>
    <w:rsid w:val="00270848"/>
    <w:rsid w:val="002D6655"/>
    <w:rsid w:val="00343068"/>
    <w:rsid w:val="0036759D"/>
    <w:rsid w:val="003E1AD1"/>
    <w:rsid w:val="00423AF4"/>
    <w:rsid w:val="004504A1"/>
    <w:rsid w:val="004D4F8F"/>
    <w:rsid w:val="00525A4B"/>
    <w:rsid w:val="005A159D"/>
    <w:rsid w:val="005A683D"/>
    <w:rsid w:val="005C3FB0"/>
    <w:rsid w:val="006746A0"/>
    <w:rsid w:val="006F6850"/>
    <w:rsid w:val="00726CAE"/>
    <w:rsid w:val="00745DFC"/>
    <w:rsid w:val="007674EE"/>
    <w:rsid w:val="007D6919"/>
    <w:rsid w:val="007E1742"/>
    <w:rsid w:val="00802B75"/>
    <w:rsid w:val="0088672D"/>
    <w:rsid w:val="008E13C8"/>
    <w:rsid w:val="00901BDA"/>
    <w:rsid w:val="0090724A"/>
    <w:rsid w:val="00966B3E"/>
    <w:rsid w:val="00984F76"/>
    <w:rsid w:val="009E0BD9"/>
    <w:rsid w:val="00AB783B"/>
    <w:rsid w:val="00AE0A94"/>
    <w:rsid w:val="00B471CD"/>
    <w:rsid w:val="00B72F52"/>
    <w:rsid w:val="00BB644F"/>
    <w:rsid w:val="00BB760B"/>
    <w:rsid w:val="00C264C3"/>
    <w:rsid w:val="00C62A97"/>
    <w:rsid w:val="00D62D23"/>
    <w:rsid w:val="00D677E4"/>
    <w:rsid w:val="00D84558"/>
    <w:rsid w:val="00E6349A"/>
    <w:rsid w:val="00EA366E"/>
    <w:rsid w:val="00EE4AB5"/>
    <w:rsid w:val="00F15949"/>
    <w:rsid w:val="00F57237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4C3"/>
  </w:style>
  <w:style w:type="paragraph" w:styleId="Rodap">
    <w:name w:val="footer"/>
    <w:basedOn w:val="Normal"/>
    <w:link w:val="RodapChar"/>
    <w:uiPriority w:val="99"/>
    <w:unhideWhenUsed/>
    <w:rsid w:val="00C26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4C3"/>
  </w:style>
  <w:style w:type="paragraph" w:styleId="Textodebalo">
    <w:name w:val="Balloon Text"/>
    <w:basedOn w:val="Normal"/>
    <w:link w:val="TextodebaloChar"/>
    <w:uiPriority w:val="99"/>
    <w:semiHidden/>
    <w:unhideWhenUsed/>
    <w:rsid w:val="00C264C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4C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Forte">
    <w:name w:val="Strong"/>
    <w:uiPriority w:val="22"/>
    <w:qFormat/>
    <w:rsid w:val="00C264C3"/>
    <w:rPr>
      <w:b/>
      <w:bCs/>
    </w:rPr>
  </w:style>
  <w:style w:type="character" w:styleId="Hyperlink">
    <w:name w:val="Hyperlink"/>
    <w:basedOn w:val="Fontepargpadro"/>
    <w:uiPriority w:val="99"/>
    <w:unhideWhenUsed/>
    <w:rsid w:val="00C264C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5A4B"/>
    <w:pPr>
      <w:ind w:left="720"/>
      <w:contextualSpacing/>
    </w:pPr>
  </w:style>
  <w:style w:type="paragraph" w:styleId="SemEspaamento">
    <w:name w:val="No Spacing"/>
    <w:uiPriority w:val="1"/>
    <w:qFormat/>
    <w:rsid w:val="003E1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4C3"/>
  </w:style>
  <w:style w:type="paragraph" w:styleId="Rodap">
    <w:name w:val="footer"/>
    <w:basedOn w:val="Normal"/>
    <w:link w:val="RodapChar"/>
    <w:uiPriority w:val="99"/>
    <w:unhideWhenUsed/>
    <w:rsid w:val="00C26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4C3"/>
  </w:style>
  <w:style w:type="paragraph" w:styleId="Textodebalo">
    <w:name w:val="Balloon Text"/>
    <w:basedOn w:val="Normal"/>
    <w:link w:val="TextodebaloChar"/>
    <w:uiPriority w:val="99"/>
    <w:semiHidden/>
    <w:unhideWhenUsed/>
    <w:rsid w:val="00C264C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4C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Forte">
    <w:name w:val="Strong"/>
    <w:uiPriority w:val="22"/>
    <w:qFormat/>
    <w:rsid w:val="00C264C3"/>
    <w:rPr>
      <w:b/>
      <w:bCs/>
    </w:rPr>
  </w:style>
  <w:style w:type="character" w:styleId="Hyperlink">
    <w:name w:val="Hyperlink"/>
    <w:basedOn w:val="Fontepargpadro"/>
    <w:uiPriority w:val="99"/>
    <w:unhideWhenUsed/>
    <w:rsid w:val="00C264C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5A4B"/>
    <w:pPr>
      <w:ind w:left="720"/>
      <w:contextualSpacing/>
    </w:pPr>
  </w:style>
  <w:style w:type="paragraph" w:styleId="SemEspaamento">
    <w:name w:val="No Spacing"/>
    <w:uiPriority w:val="1"/>
    <w:qFormat/>
    <w:rsid w:val="003E1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abittencourt@furg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mec.gov.br/seb/arquivos/pdf/livro0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vinhabrasil.inep.gov.br/objetiv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Naty</cp:lastModifiedBy>
  <cp:revision>8</cp:revision>
  <dcterms:created xsi:type="dcterms:W3CDTF">2014-07-14T01:04:00Z</dcterms:created>
  <dcterms:modified xsi:type="dcterms:W3CDTF">2014-07-24T15:41:00Z</dcterms:modified>
</cp:coreProperties>
</file>