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3B" w:rsidRPr="004F7A69" w:rsidRDefault="00F933FA" w:rsidP="0029083B">
      <w:pPr>
        <w:ind w:firstLine="0"/>
        <w:jc w:val="center"/>
        <w:rPr>
          <w:b/>
        </w:rPr>
      </w:pPr>
      <w:r w:rsidRPr="00504895">
        <w:rPr>
          <w:rFonts w:cs="Arial"/>
          <w:b/>
        </w:rPr>
        <w:t xml:space="preserve">CAMADA PRÉ-SAL: </w:t>
      </w:r>
      <w:r w:rsidR="0088296B">
        <w:rPr>
          <w:rFonts w:cs="Arial"/>
          <w:b/>
        </w:rPr>
        <w:t xml:space="preserve">GÊNESE E </w:t>
      </w:r>
      <w:r w:rsidRPr="00504895">
        <w:rPr>
          <w:rFonts w:cs="Arial"/>
          <w:b/>
        </w:rPr>
        <w:t>DESAFIOS EXPLORATÓRIOS E DE PRODUÇÃO</w:t>
      </w:r>
    </w:p>
    <w:p w:rsidR="0029083B" w:rsidRDefault="0029083B" w:rsidP="0029083B">
      <w:pPr>
        <w:ind w:firstLine="0"/>
        <w:jc w:val="right"/>
        <w:rPr>
          <w:b/>
        </w:rPr>
      </w:pPr>
    </w:p>
    <w:p w:rsidR="00C47B84" w:rsidRDefault="00F933FA" w:rsidP="0029083B">
      <w:pPr>
        <w:ind w:firstLine="0"/>
        <w:jc w:val="right"/>
        <w:rPr>
          <w:b/>
        </w:rPr>
      </w:pPr>
      <w:r>
        <w:rPr>
          <w:b/>
        </w:rPr>
        <w:t>GUEDES</w:t>
      </w:r>
      <w:r w:rsidR="0088296B">
        <w:rPr>
          <w:b/>
        </w:rPr>
        <w:t xml:space="preserve">, </w:t>
      </w:r>
      <w:r>
        <w:rPr>
          <w:b/>
        </w:rPr>
        <w:t xml:space="preserve">Isla Lafuente </w:t>
      </w:r>
      <w:proofErr w:type="gramStart"/>
      <w:r>
        <w:rPr>
          <w:b/>
        </w:rPr>
        <w:t>Guedes</w:t>
      </w:r>
      <w:proofErr w:type="gramEnd"/>
    </w:p>
    <w:p w:rsidR="00F933FA" w:rsidRDefault="00F933FA" w:rsidP="00A771C1">
      <w:pPr>
        <w:ind w:firstLine="0"/>
        <w:jc w:val="right"/>
        <w:rPr>
          <w:b/>
        </w:rPr>
      </w:pPr>
      <w:r w:rsidRPr="005A120D">
        <w:rPr>
          <w:b/>
        </w:rPr>
        <w:t xml:space="preserve">NOVAES, Luis Eduardo Silveira da </w:t>
      </w:r>
      <w:proofErr w:type="gramStart"/>
      <w:r w:rsidRPr="005A120D">
        <w:rPr>
          <w:b/>
        </w:rPr>
        <w:t>Mota</w:t>
      </w:r>
      <w:proofErr w:type="gramEnd"/>
    </w:p>
    <w:p w:rsidR="00C47B84" w:rsidRDefault="00F933FA" w:rsidP="00A771C1">
      <w:pPr>
        <w:ind w:firstLine="0"/>
        <w:jc w:val="right"/>
        <w:rPr>
          <w:b/>
        </w:rPr>
      </w:pPr>
      <w:r>
        <w:rPr>
          <w:b/>
        </w:rPr>
        <w:t>islaguedes@hotmail.com</w:t>
      </w:r>
    </w:p>
    <w:p w:rsidR="00A771C1" w:rsidRDefault="00A771C1" w:rsidP="00A771C1">
      <w:pPr>
        <w:ind w:firstLine="0"/>
        <w:jc w:val="right"/>
        <w:rPr>
          <w:b/>
        </w:rPr>
      </w:pPr>
    </w:p>
    <w:p w:rsidR="00520FB9" w:rsidRDefault="00520FB9" w:rsidP="00711AA3">
      <w:pPr>
        <w:ind w:firstLine="0"/>
        <w:jc w:val="right"/>
        <w:rPr>
          <w:b/>
        </w:rPr>
      </w:pPr>
      <w:r>
        <w:rPr>
          <w:b/>
        </w:rPr>
        <w:t xml:space="preserve">Evento: </w:t>
      </w:r>
      <w:r w:rsidR="00F933FA" w:rsidRPr="00F933FA">
        <w:rPr>
          <w:rFonts w:cs="Arial"/>
          <w:b/>
          <w:shd w:val="clear" w:color="auto" w:fill="FFFFFF"/>
        </w:rPr>
        <w:t>13ª Mostra da Produção Universitária</w:t>
      </w:r>
    </w:p>
    <w:p w:rsidR="00C47B84" w:rsidRDefault="00711AA3" w:rsidP="00711AA3">
      <w:pPr>
        <w:ind w:firstLine="0"/>
        <w:jc w:val="right"/>
        <w:rPr>
          <w:b/>
        </w:rPr>
      </w:pPr>
      <w:r w:rsidRPr="00FB3E05">
        <w:rPr>
          <w:b/>
        </w:rPr>
        <w:t>Área</w:t>
      </w:r>
      <w:r w:rsidR="00520FB9" w:rsidRPr="00FB3E05">
        <w:rPr>
          <w:b/>
        </w:rPr>
        <w:t xml:space="preserve"> do conhecimento</w:t>
      </w:r>
      <w:r w:rsidRPr="00FB3E05">
        <w:rPr>
          <w:b/>
        </w:rPr>
        <w:t xml:space="preserve">: </w:t>
      </w:r>
      <w:r w:rsidR="00F933FA">
        <w:rPr>
          <w:b/>
        </w:rPr>
        <w:t>Geologia</w:t>
      </w:r>
    </w:p>
    <w:p w:rsidR="001A10FF" w:rsidRPr="005F02D2" w:rsidRDefault="001A10FF" w:rsidP="005F02D2">
      <w:pPr>
        <w:ind w:firstLine="0"/>
      </w:pPr>
    </w:p>
    <w:p w:rsidR="00C341B4" w:rsidRPr="005F0F81" w:rsidRDefault="009F1118" w:rsidP="009F1118">
      <w:pPr>
        <w:ind w:firstLine="0"/>
        <w:rPr>
          <w:b/>
        </w:rPr>
      </w:pPr>
      <w:r w:rsidRPr="005F0F81">
        <w:rPr>
          <w:b/>
        </w:rPr>
        <w:t>Palavras-chave</w:t>
      </w:r>
      <w:r w:rsidR="00A56E01" w:rsidRPr="005F0F81">
        <w:rPr>
          <w:b/>
        </w:rPr>
        <w:t xml:space="preserve">: </w:t>
      </w:r>
      <w:r w:rsidR="00D1066F">
        <w:rPr>
          <w:b/>
        </w:rPr>
        <w:t>Exploração, Produção, Pré-</w:t>
      </w:r>
      <w:proofErr w:type="gramStart"/>
      <w:r w:rsidR="00D1066F">
        <w:rPr>
          <w:b/>
        </w:rPr>
        <w:t>Sal</w:t>
      </w:r>
      <w:proofErr w:type="gramEnd"/>
    </w:p>
    <w:p w:rsidR="003220E0" w:rsidRPr="005F02D2" w:rsidRDefault="003220E0" w:rsidP="0029083B">
      <w:pPr>
        <w:pStyle w:val="Ttulodaseoprimria"/>
        <w:rPr>
          <w:sz w:val="24"/>
        </w:rPr>
      </w:pPr>
    </w:p>
    <w:p w:rsidR="003A74ED" w:rsidRPr="005F0F81" w:rsidRDefault="0082219D" w:rsidP="003A74ED">
      <w:pPr>
        <w:pStyle w:val="Ttulodaseoprimria"/>
      </w:pPr>
      <w:proofErr w:type="gramStart"/>
      <w:r w:rsidRPr="005F0F81">
        <w:t>1</w:t>
      </w:r>
      <w:proofErr w:type="gramEnd"/>
      <w:r w:rsidRPr="005F0F81">
        <w:t xml:space="preserve"> INTRODUÇÃO</w:t>
      </w:r>
    </w:p>
    <w:p w:rsidR="00686A68" w:rsidRPr="00187362" w:rsidRDefault="00EF7401" w:rsidP="00686A68">
      <w:pPr>
        <w:autoSpaceDE w:val="0"/>
        <w:autoSpaceDN w:val="0"/>
        <w:adjustRightInd w:val="0"/>
        <w:spacing w:before="120"/>
        <w:ind w:firstLine="567"/>
        <w:rPr>
          <w:rFonts w:cs="Arial"/>
        </w:rPr>
      </w:pPr>
      <w:r>
        <w:t>Em vista das crescentes descobertas petrolíferas nos campos do Pré-</w:t>
      </w:r>
      <w:r w:rsidR="00D1066F">
        <w:t>S</w:t>
      </w:r>
      <w:r>
        <w:t xml:space="preserve">al busca-se por meio deste trabalho a apropriação e o fomento à discussão de problemas </w:t>
      </w:r>
      <w:r w:rsidR="00D1066F">
        <w:t xml:space="preserve">enfrentados pela </w:t>
      </w:r>
      <w:r>
        <w:t>indústria na busca pela produção do hidrocarboneto.</w:t>
      </w:r>
      <w:r w:rsidR="00686A68" w:rsidRPr="00686A68">
        <w:rPr>
          <w:rFonts w:cs="Arial"/>
        </w:rPr>
        <w:t xml:space="preserve"> </w:t>
      </w:r>
      <w:r w:rsidR="00686A68" w:rsidRPr="00187362">
        <w:rPr>
          <w:rFonts w:cs="Arial"/>
        </w:rPr>
        <w:t>A camada do Pré-</w:t>
      </w:r>
      <w:r w:rsidR="00686A68">
        <w:rPr>
          <w:rFonts w:cs="Arial"/>
        </w:rPr>
        <w:t>S</w:t>
      </w:r>
      <w:r w:rsidR="00686A68" w:rsidRPr="00187362">
        <w:rPr>
          <w:rFonts w:cs="Arial"/>
        </w:rPr>
        <w:t xml:space="preserve">al se estende por cerca de 800 </w:t>
      </w:r>
      <w:r w:rsidR="00686A68">
        <w:rPr>
          <w:rFonts w:cs="Arial"/>
        </w:rPr>
        <w:t>km</w:t>
      </w:r>
      <w:r w:rsidR="00686A68" w:rsidRPr="00187362">
        <w:rPr>
          <w:rFonts w:cs="Arial"/>
        </w:rPr>
        <w:t xml:space="preserve">, com 200 </w:t>
      </w:r>
      <w:r w:rsidR="00686A68">
        <w:rPr>
          <w:rFonts w:cs="Arial"/>
        </w:rPr>
        <w:t>km</w:t>
      </w:r>
      <w:r w:rsidR="00686A68" w:rsidRPr="00187362">
        <w:rPr>
          <w:rFonts w:cs="Arial"/>
        </w:rPr>
        <w:t xml:space="preserve"> de largura que abrange as </w:t>
      </w:r>
      <w:r w:rsidR="00686A68">
        <w:rPr>
          <w:rFonts w:cs="Arial"/>
        </w:rPr>
        <w:t>B</w:t>
      </w:r>
      <w:r w:rsidR="00686A68" w:rsidRPr="00187362">
        <w:rPr>
          <w:rFonts w:cs="Arial"/>
        </w:rPr>
        <w:t xml:space="preserve">acias de Santos, Campos e Espírito Santo. Os blocos exploratórios se encontram a aproximadamente 340 </w:t>
      </w:r>
      <w:r w:rsidR="00686A68">
        <w:rPr>
          <w:rFonts w:cs="Arial"/>
        </w:rPr>
        <w:t>km</w:t>
      </w:r>
      <w:r w:rsidR="00686A68" w:rsidRPr="00187362">
        <w:rPr>
          <w:rFonts w:cs="Arial"/>
        </w:rPr>
        <w:t xml:space="preserve"> da costa. (LIMA, 2008; PETROBRAS, 2011).</w:t>
      </w:r>
    </w:p>
    <w:p w:rsidR="009D0723" w:rsidRPr="00714920" w:rsidRDefault="009D0723" w:rsidP="00D1066F">
      <w:pPr>
        <w:ind w:firstLine="0"/>
      </w:pPr>
    </w:p>
    <w:p w:rsidR="009D0723" w:rsidRPr="00187362" w:rsidRDefault="001A10FF" w:rsidP="001A10FF">
      <w:pPr>
        <w:ind w:firstLine="0"/>
        <w:jc w:val="left"/>
        <w:rPr>
          <w:b/>
          <w:sz w:val="26"/>
          <w:szCs w:val="26"/>
        </w:rPr>
      </w:pPr>
      <w:proofErr w:type="gramStart"/>
      <w:r w:rsidRPr="00187362">
        <w:rPr>
          <w:b/>
          <w:sz w:val="26"/>
          <w:szCs w:val="26"/>
        </w:rPr>
        <w:t>2</w:t>
      </w:r>
      <w:proofErr w:type="gramEnd"/>
      <w:r w:rsidRPr="00187362">
        <w:rPr>
          <w:b/>
          <w:sz w:val="26"/>
          <w:szCs w:val="26"/>
        </w:rPr>
        <w:t xml:space="preserve"> REFERENCIAL TEÓRICO</w:t>
      </w:r>
    </w:p>
    <w:p w:rsidR="00714920" w:rsidRPr="00187362" w:rsidRDefault="00D1066F" w:rsidP="00D1066F">
      <w:pPr>
        <w:autoSpaceDE w:val="0"/>
        <w:autoSpaceDN w:val="0"/>
        <w:adjustRightInd w:val="0"/>
        <w:spacing w:before="120"/>
        <w:ind w:firstLine="567"/>
        <w:rPr>
          <w:rFonts w:cs="Arial"/>
        </w:rPr>
      </w:pPr>
      <w:r>
        <w:rPr>
          <w:rFonts w:cs="Arial"/>
        </w:rPr>
        <w:t xml:space="preserve">No Brasil, a exploração e produção de óleo e gás em mar profundo </w:t>
      </w:r>
      <w:r w:rsidRPr="00187362">
        <w:rPr>
          <w:rFonts w:cs="Arial"/>
        </w:rPr>
        <w:t>têm</w:t>
      </w:r>
      <w:r w:rsidR="00714920" w:rsidRPr="00187362">
        <w:rPr>
          <w:rFonts w:cs="Arial"/>
        </w:rPr>
        <w:t xml:space="preserve"> seu inicio na década de 70</w:t>
      </w:r>
      <w:r>
        <w:rPr>
          <w:rFonts w:cs="Arial"/>
        </w:rPr>
        <w:t>. P</w:t>
      </w:r>
      <w:r w:rsidR="00714920" w:rsidRPr="00187362">
        <w:rPr>
          <w:rFonts w:cs="Arial"/>
        </w:rPr>
        <w:t>ressionado pelos preços e pela dependência do óleo importado, a pesquisa na busca da auto</w:t>
      </w:r>
      <w:r w:rsidR="0088296B">
        <w:rPr>
          <w:rFonts w:cs="Arial"/>
        </w:rPr>
        <w:t>s</w:t>
      </w:r>
      <w:r w:rsidR="00714920" w:rsidRPr="00187362">
        <w:rPr>
          <w:rFonts w:cs="Arial"/>
        </w:rPr>
        <w:t>suficiência em óleo e/ou gás se volta para o mar</w:t>
      </w:r>
      <w:r>
        <w:rPr>
          <w:rFonts w:cs="Arial"/>
        </w:rPr>
        <w:t xml:space="preserve">. Na época aquela fronteira exploratória, </w:t>
      </w:r>
      <w:r w:rsidR="00714920" w:rsidRPr="00187362">
        <w:rPr>
          <w:rFonts w:cs="Arial"/>
        </w:rPr>
        <w:t>a Bacia de Campos</w:t>
      </w:r>
      <w:r>
        <w:rPr>
          <w:rFonts w:cs="Arial"/>
        </w:rPr>
        <w:t>,</w:t>
      </w:r>
      <w:r w:rsidR="00714920" w:rsidRPr="00187362">
        <w:rPr>
          <w:rFonts w:cs="Arial"/>
        </w:rPr>
        <w:t xml:space="preserve"> foi </w:t>
      </w:r>
      <w:r>
        <w:rPr>
          <w:rFonts w:cs="Arial"/>
        </w:rPr>
        <w:t xml:space="preserve">equivalente ao </w:t>
      </w:r>
      <w:r w:rsidR="00714920" w:rsidRPr="00187362">
        <w:rPr>
          <w:rFonts w:cs="Arial"/>
        </w:rPr>
        <w:t>Pré-</w:t>
      </w:r>
      <w:r>
        <w:rPr>
          <w:rFonts w:cs="Arial"/>
        </w:rPr>
        <w:t>S</w:t>
      </w:r>
      <w:r w:rsidR="00714920" w:rsidRPr="00187362">
        <w:rPr>
          <w:rFonts w:cs="Arial"/>
        </w:rPr>
        <w:t>al é em nossos dias, com inúmeros desafios tecnológicos a serem vencidos.</w:t>
      </w:r>
    </w:p>
    <w:p w:rsidR="001A10FF" w:rsidRPr="000B5877" w:rsidRDefault="001A10FF" w:rsidP="001A10FF">
      <w:pPr>
        <w:ind w:firstLine="0"/>
        <w:jc w:val="left"/>
      </w:pPr>
    </w:p>
    <w:p w:rsidR="003220E0" w:rsidRPr="00187362" w:rsidRDefault="001A10FF" w:rsidP="0029083B">
      <w:pPr>
        <w:pStyle w:val="Ttulodaseoprimria"/>
        <w:rPr>
          <w:szCs w:val="26"/>
        </w:rPr>
      </w:pPr>
      <w:proofErr w:type="gramStart"/>
      <w:r w:rsidRPr="00187362">
        <w:rPr>
          <w:szCs w:val="26"/>
        </w:rPr>
        <w:t>3</w:t>
      </w:r>
      <w:proofErr w:type="gramEnd"/>
      <w:r w:rsidR="0082219D" w:rsidRPr="00187362">
        <w:rPr>
          <w:szCs w:val="26"/>
        </w:rPr>
        <w:t xml:space="preserve"> MATERIAIS E MÉTODOS</w:t>
      </w:r>
      <w:r w:rsidR="009F1118" w:rsidRPr="00187362">
        <w:rPr>
          <w:szCs w:val="26"/>
        </w:rPr>
        <w:t xml:space="preserve"> (ou</w:t>
      </w:r>
      <w:r w:rsidR="0029083B" w:rsidRPr="00187362">
        <w:rPr>
          <w:szCs w:val="26"/>
        </w:rPr>
        <w:t xml:space="preserve"> PROCEDIMENTO METODOLÓGICO)</w:t>
      </w:r>
    </w:p>
    <w:p w:rsidR="003220E0" w:rsidRPr="000B5877" w:rsidRDefault="003A44FC" w:rsidP="00D1066F">
      <w:pPr>
        <w:ind w:firstLine="567"/>
      </w:pPr>
      <w:r w:rsidRPr="000B5877">
        <w:t xml:space="preserve">O embasamento do presente trabalho </w:t>
      </w:r>
      <w:r w:rsidR="00665F75">
        <w:t>é</w:t>
      </w:r>
      <w:r w:rsidRPr="000B5877">
        <w:t xml:space="preserve"> basicamente </w:t>
      </w:r>
      <w:r w:rsidR="00665F75">
        <w:t>um</w:t>
      </w:r>
      <w:r w:rsidRPr="000B5877">
        <w:t xml:space="preserve">a revisão bibliográfica, </w:t>
      </w:r>
      <w:r w:rsidR="00665F75">
        <w:t xml:space="preserve">com o acompanhamento de </w:t>
      </w:r>
      <w:r w:rsidRPr="000B5877">
        <w:t>di</w:t>
      </w:r>
      <w:r w:rsidR="00B831B1" w:rsidRPr="000B5877">
        <w:t>álogo com profissionais da área para uma melhor caracterização dos problemas tecnológicos em uma aplicação</w:t>
      </w:r>
      <w:r w:rsidR="00E633C3" w:rsidRPr="000B5877">
        <w:t xml:space="preserve"> prática na indústria.</w:t>
      </w:r>
    </w:p>
    <w:p w:rsidR="003A44FC" w:rsidRDefault="003A44FC" w:rsidP="00D1066F">
      <w:pPr>
        <w:ind w:firstLine="0"/>
      </w:pPr>
    </w:p>
    <w:p w:rsidR="009D0723" w:rsidRPr="00D8090F" w:rsidRDefault="001A10FF" w:rsidP="0029083B">
      <w:pPr>
        <w:pStyle w:val="Ttulodaseoprimria"/>
      </w:pPr>
      <w:proofErr w:type="gramStart"/>
      <w:r>
        <w:t>4</w:t>
      </w:r>
      <w:proofErr w:type="gramEnd"/>
      <w:r w:rsidR="0082219D" w:rsidRPr="00D8090F">
        <w:t xml:space="preserve"> </w:t>
      </w:r>
      <w:r w:rsidR="0029083B">
        <w:t xml:space="preserve">RESULTADOS </w:t>
      </w:r>
      <w:r w:rsidR="009F1118">
        <w:t>e</w:t>
      </w:r>
      <w:r w:rsidR="0029083B">
        <w:t xml:space="preserve"> DISCUSSÃO</w:t>
      </w:r>
    </w:p>
    <w:p w:rsidR="00F241C2" w:rsidRPr="00187362" w:rsidRDefault="00F241C2" w:rsidP="00665F75">
      <w:pPr>
        <w:autoSpaceDE w:val="0"/>
        <w:autoSpaceDN w:val="0"/>
        <w:adjustRightInd w:val="0"/>
        <w:spacing w:before="120"/>
        <w:ind w:firstLine="567"/>
        <w:rPr>
          <w:rFonts w:cs="Arial"/>
        </w:rPr>
      </w:pPr>
      <w:r w:rsidRPr="00187362">
        <w:rPr>
          <w:rFonts w:cs="Arial"/>
        </w:rPr>
        <w:t xml:space="preserve">No processo de divisão do Gondwana, </w:t>
      </w:r>
      <w:r w:rsidR="00665F75">
        <w:rPr>
          <w:rFonts w:cs="Arial"/>
        </w:rPr>
        <w:t>n</w:t>
      </w:r>
      <w:r w:rsidRPr="00187362">
        <w:rPr>
          <w:rFonts w:cs="Arial"/>
        </w:rPr>
        <w:t>as Placas Sul-americana e Africana, foram se constituindo vários mares rasos, lagos. (...) (</w:t>
      </w:r>
      <w:r w:rsidR="00216783">
        <w:rPr>
          <w:rFonts w:cs="Arial"/>
          <w:sz w:val="22"/>
          <w:szCs w:val="22"/>
        </w:rPr>
        <w:t>OS DESAFIOS DO PRÉ-SAL</w:t>
      </w:r>
      <w:r w:rsidRPr="00187362">
        <w:rPr>
          <w:rFonts w:cs="Arial"/>
        </w:rPr>
        <w:t xml:space="preserve">, 2009). Nesses ambientes favoráveis ao acumulo de sedimentos com matéria </w:t>
      </w:r>
      <w:proofErr w:type="gramStart"/>
      <w:r w:rsidRPr="00187362">
        <w:rPr>
          <w:rFonts w:cs="Arial"/>
        </w:rPr>
        <w:t>orgânica</w:t>
      </w:r>
      <w:proofErr w:type="gramEnd"/>
      <w:r w:rsidRPr="00187362">
        <w:rPr>
          <w:rFonts w:cs="Arial"/>
        </w:rPr>
        <w:t>, propiciou a formação de hidrocarbonetos.</w:t>
      </w:r>
      <w:r w:rsidR="00BB4099" w:rsidRPr="00187362">
        <w:rPr>
          <w:rFonts w:cs="Arial"/>
        </w:rPr>
        <w:t xml:space="preserve"> </w:t>
      </w:r>
      <w:r w:rsidRPr="00187362">
        <w:rPr>
          <w:rFonts w:cs="Arial"/>
        </w:rPr>
        <w:t>Na sequência</w:t>
      </w:r>
      <w:r w:rsidR="00665F75">
        <w:rPr>
          <w:rFonts w:cs="Arial"/>
        </w:rPr>
        <w:t xml:space="preserve"> dessa divisão</w:t>
      </w:r>
      <w:r w:rsidRPr="00187362">
        <w:rPr>
          <w:rFonts w:cs="Arial"/>
        </w:rPr>
        <w:t xml:space="preserve">, o mar inunda o espaço intercontinental com água salgada, que em períodos de clima árido e quente pode ter ocorrido evaporação e a consequente deposição </w:t>
      </w:r>
      <w:proofErr w:type="gramStart"/>
      <w:r w:rsidRPr="00187362">
        <w:rPr>
          <w:rFonts w:cs="Arial"/>
        </w:rPr>
        <w:t>de</w:t>
      </w:r>
      <w:proofErr w:type="gramEnd"/>
      <w:r w:rsidRPr="00187362">
        <w:rPr>
          <w:rFonts w:cs="Arial"/>
        </w:rPr>
        <w:t xml:space="preserve"> </w:t>
      </w:r>
      <w:proofErr w:type="gramStart"/>
      <w:r w:rsidRPr="00187362">
        <w:rPr>
          <w:rFonts w:cs="Arial"/>
        </w:rPr>
        <w:t>carbonato</w:t>
      </w:r>
      <w:proofErr w:type="gramEnd"/>
      <w:r w:rsidRPr="00187362">
        <w:rPr>
          <w:rFonts w:cs="Arial"/>
        </w:rPr>
        <w:t xml:space="preserve"> de cálcio, sulfatos e halogenados. Na sequência dos eventos geológicos ocorreu</w:t>
      </w:r>
      <w:r w:rsidR="00665F75">
        <w:rPr>
          <w:rFonts w:cs="Arial"/>
        </w:rPr>
        <w:t xml:space="preserve"> u</w:t>
      </w:r>
      <w:r w:rsidRPr="00187362">
        <w:rPr>
          <w:rFonts w:cs="Arial"/>
        </w:rPr>
        <w:t>m período interglacial. Esse ocasiona o derretimento das calotas polares e a inundação desta área pela água e sedimentos transportados por ela, dando origem ao Pós-</w:t>
      </w:r>
      <w:r w:rsidR="00665F75">
        <w:rPr>
          <w:rFonts w:cs="Arial"/>
        </w:rPr>
        <w:t>S</w:t>
      </w:r>
      <w:r w:rsidRPr="00187362">
        <w:rPr>
          <w:rFonts w:cs="Arial"/>
        </w:rPr>
        <w:t>al.</w:t>
      </w:r>
    </w:p>
    <w:p w:rsidR="00057EE0" w:rsidRPr="00665F75" w:rsidRDefault="00F241C2" w:rsidP="00F241C2">
      <w:pPr>
        <w:autoSpaceDE w:val="0"/>
        <w:autoSpaceDN w:val="0"/>
        <w:adjustRightInd w:val="0"/>
        <w:spacing w:before="120"/>
        <w:ind w:firstLine="567"/>
        <w:rPr>
          <w:rFonts w:cs="Arial"/>
        </w:rPr>
      </w:pPr>
      <w:r w:rsidRPr="00187362">
        <w:rPr>
          <w:rFonts w:cs="Arial"/>
        </w:rPr>
        <w:t xml:space="preserve">A produção e exploração do </w:t>
      </w:r>
      <w:r w:rsidR="00665F75">
        <w:rPr>
          <w:rFonts w:cs="Arial"/>
        </w:rPr>
        <w:t>P</w:t>
      </w:r>
      <w:r w:rsidRPr="00187362">
        <w:rPr>
          <w:rFonts w:cs="Arial"/>
        </w:rPr>
        <w:t>ré-</w:t>
      </w:r>
      <w:r w:rsidR="00665F75">
        <w:rPr>
          <w:rFonts w:cs="Arial"/>
        </w:rPr>
        <w:t>S</w:t>
      </w:r>
      <w:r w:rsidRPr="00187362">
        <w:rPr>
          <w:rFonts w:cs="Arial"/>
        </w:rPr>
        <w:t>al demandará recursos e soluções tecnológicas e ambientais inexistentes no mercado mundial (PIMENTEL, 2013).</w:t>
      </w:r>
      <w:r w:rsidR="00665F75">
        <w:rPr>
          <w:rFonts w:cs="Arial"/>
        </w:rPr>
        <w:t xml:space="preserve"> </w:t>
      </w:r>
      <w:r w:rsidRPr="00187362">
        <w:rPr>
          <w:rFonts w:cs="Arial"/>
        </w:rPr>
        <w:t xml:space="preserve">Entre as áreas de conhecimento </w:t>
      </w:r>
      <w:r w:rsidR="005C749B">
        <w:rPr>
          <w:rFonts w:cs="Arial"/>
        </w:rPr>
        <w:t xml:space="preserve">a desenvolver </w:t>
      </w:r>
      <w:r w:rsidRPr="00187362">
        <w:rPr>
          <w:rFonts w:cs="Arial"/>
        </w:rPr>
        <w:t xml:space="preserve">por conta do </w:t>
      </w:r>
      <w:r w:rsidR="00665F75">
        <w:rPr>
          <w:rFonts w:cs="Arial"/>
        </w:rPr>
        <w:t>P</w:t>
      </w:r>
      <w:r w:rsidRPr="00187362">
        <w:rPr>
          <w:rFonts w:cs="Arial"/>
        </w:rPr>
        <w:t>ré-</w:t>
      </w:r>
      <w:r w:rsidR="00665F75">
        <w:rPr>
          <w:rFonts w:cs="Arial"/>
        </w:rPr>
        <w:t>S</w:t>
      </w:r>
      <w:r w:rsidRPr="00187362">
        <w:rPr>
          <w:rFonts w:cs="Arial"/>
        </w:rPr>
        <w:t xml:space="preserve">al, </w:t>
      </w:r>
      <w:r w:rsidR="00665F75">
        <w:rPr>
          <w:rFonts w:cs="Arial"/>
        </w:rPr>
        <w:t xml:space="preserve">tem-se </w:t>
      </w:r>
      <w:r w:rsidRPr="00187362">
        <w:rPr>
          <w:rFonts w:cs="Arial"/>
        </w:rPr>
        <w:t xml:space="preserve">mecânica das rochas, produção em rochas carbonáticas, mecânica do sal, geofísica de alta resolução, novos materiais para revestimento de poços, engenharia de estruturas </w:t>
      </w:r>
      <w:r w:rsidRPr="00187362">
        <w:rPr>
          <w:rFonts w:cs="Arial"/>
          <w:i/>
        </w:rPr>
        <w:t>offshore</w:t>
      </w:r>
      <w:r w:rsidR="005C749B">
        <w:rPr>
          <w:rFonts w:cs="Arial"/>
        </w:rPr>
        <w:t>,</w:t>
      </w:r>
      <w:r w:rsidRPr="00187362">
        <w:rPr>
          <w:rFonts w:cs="Arial"/>
        </w:rPr>
        <w:t xml:space="preserve"> materiais especiais para equipamentos </w:t>
      </w:r>
      <w:r w:rsidRPr="00057EE0">
        <w:rPr>
          <w:rFonts w:cs="Arial"/>
        </w:rPr>
        <w:t xml:space="preserve">e dutos submetidos a </w:t>
      </w:r>
      <w:r w:rsidRPr="00057EE0">
        <w:rPr>
          <w:rFonts w:cs="Arial"/>
        </w:rPr>
        <w:lastRenderedPageBreak/>
        <w:t>altas pressões e temperaturas (...) (COPPE, 2009, p.10)</w:t>
      </w:r>
      <w:r w:rsidR="005C749B">
        <w:rPr>
          <w:rFonts w:cs="Arial"/>
        </w:rPr>
        <w:t>, como por exemplo</w:t>
      </w:r>
      <w:r w:rsidR="00057EE0" w:rsidRPr="00665F75">
        <w:rPr>
          <w:rFonts w:cs="Arial"/>
        </w:rPr>
        <w:t>:</w:t>
      </w:r>
    </w:p>
    <w:p w:rsidR="00F241C2" w:rsidRPr="00665F75" w:rsidRDefault="005C749B" w:rsidP="00686A68">
      <w:pPr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rFonts w:cs="Arial"/>
          <w:shd w:val="clear" w:color="auto" w:fill="FFFFFF"/>
        </w:rPr>
      </w:pPr>
      <w:r>
        <w:rPr>
          <w:rFonts w:cs="Arial"/>
        </w:rPr>
        <w:t>P</w:t>
      </w:r>
      <w:r w:rsidRPr="00665F75">
        <w:rPr>
          <w:rFonts w:cs="Arial"/>
        </w:rPr>
        <w:t>lasticidade da camada de sal</w:t>
      </w:r>
      <w:r w:rsidR="00F241C2" w:rsidRPr="00665F75">
        <w:rPr>
          <w:rFonts w:cs="Arial"/>
          <w:shd w:val="clear" w:color="auto" w:fill="FFFFFF"/>
        </w:rPr>
        <w:t>.</w:t>
      </w:r>
    </w:p>
    <w:p w:rsidR="00EB72DF" w:rsidRPr="00665F75" w:rsidRDefault="005C749B" w:rsidP="00686A68">
      <w:pPr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rFonts w:cs="Arial"/>
        </w:rPr>
      </w:pPr>
      <w:r>
        <w:rPr>
          <w:rFonts w:cs="Arial"/>
        </w:rPr>
        <w:t>S</w:t>
      </w:r>
      <w:r w:rsidRPr="00665F75">
        <w:rPr>
          <w:rFonts w:cs="Arial"/>
        </w:rPr>
        <w:t>olubili</w:t>
      </w:r>
      <w:r>
        <w:rPr>
          <w:rFonts w:cs="Arial"/>
        </w:rPr>
        <w:t>dade</w:t>
      </w:r>
      <w:r w:rsidRPr="00665F75">
        <w:rPr>
          <w:rFonts w:cs="Arial"/>
        </w:rPr>
        <w:t xml:space="preserve"> do sal em fluído de perfuração</w:t>
      </w:r>
      <w:r w:rsidR="00F241C2" w:rsidRPr="00665F75">
        <w:rPr>
          <w:rFonts w:cs="Arial"/>
        </w:rPr>
        <w:t>.</w:t>
      </w:r>
    </w:p>
    <w:p w:rsidR="00F241C2" w:rsidRPr="00057EE0" w:rsidRDefault="00F241C2" w:rsidP="00686A68">
      <w:pPr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rFonts w:cs="Arial"/>
        </w:rPr>
      </w:pPr>
      <w:r w:rsidRPr="00057EE0">
        <w:rPr>
          <w:rFonts w:cs="Arial"/>
        </w:rPr>
        <w:t xml:space="preserve">Para garantir sucesso na escolha do fluído, a Petrobras conta com apoio de um </w:t>
      </w:r>
      <w:r w:rsidRPr="00057EE0">
        <w:rPr>
          <w:rFonts w:cs="Arial"/>
          <w:i/>
        </w:rPr>
        <w:t>software</w:t>
      </w:r>
      <w:r w:rsidRPr="00057EE0">
        <w:rPr>
          <w:rFonts w:cs="Arial"/>
        </w:rPr>
        <w:t xml:space="preserve"> de simulação de solubilização salina (...) (PETROBRAS, 2011).</w:t>
      </w:r>
    </w:p>
    <w:p w:rsidR="00F241C2" w:rsidRPr="0080536C" w:rsidRDefault="005C749B" w:rsidP="00686A68">
      <w:pPr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rFonts w:cs="Arial"/>
        </w:rPr>
      </w:pPr>
      <w:r>
        <w:rPr>
          <w:rFonts w:cs="Arial"/>
        </w:rPr>
        <w:t>A</w:t>
      </w:r>
      <w:r w:rsidRPr="0080536C">
        <w:rPr>
          <w:rFonts w:cs="Arial"/>
        </w:rPr>
        <w:t>ltas pressões</w:t>
      </w:r>
      <w:r w:rsidR="00F241C2" w:rsidRPr="0080536C">
        <w:rPr>
          <w:rFonts w:cs="Arial"/>
          <w:shd w:val="clear" w:color="auto" w:fill="FFFFFF"/>
        </w:rPr>
        <w:t>.</w:t>
      </w:r>
    </w:p>
    <w:p w:rsidR="00057EE0" w:rsidRPr="0080536C" w:rsidRDefault="00686A68" w:rsidP="00686A68">
      <w:pPr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rFonts w:cs="Arial"/>
        </w:rPr>
      </w:pPr>
      <w:r>
        <w:rPr>
          <w:rFonts w:cs="Arial"/>
        </w:rPr>
        <w:t>O</w:t>
      </w:r>
      <w:r w:rsidRPr="0080536C">
        <w:rPr>
          <w:rFonts w:cs="Arial"/>
        </w:rPr>
        <w:t>utras questões associadas</w:t>
      </w:r>
      <w:r w:rsidR="0080536C" w:rsidRPr="0080536C">
        <w:rPr>
          <w:rFonts w:cs="Arial"/>
        </w:rPr>
        <w:t xml:space="preserve">: </w:t>
      </w:r>
      <w:r w:rsidR="00F241C2" w:rsidRPr="0080536C">
        <w:rPr>
          <w:rFonts w:cs="Arial"/>
        </w:rPr>
        <w:t>demasiada presença de CO</w:t>
      </w:r>
      <w:r w:rsidR="00F241C2" w:rsidRPr="0080536C">
        <w:rPr>
          <w:rFonts w:cs="Arial"/>
          <w:vertAlign w:val="subscript"/>
        </w:rPr>
        <w:t>2</w:t>
      </w:r>
      <w:r>
        <w:rPr>
          <w:rFonts w:cs="Arial"/>
        </w:rPr>
        <w:t>;</w:t>
      </w:r>
      <w:r w:rsidR="00F241C2" w:rsidRPr="0080536C">
        <w:rPr>
          <w:rFonts w:cs="Arial"/>
        </w:rPr>
        <w:t xml:space="preserve"> </w:t>
      </w:r>
      <w:r w:rsidRPr="0080536C">
        <w:rPr>
          <w:rFonts w:cs="Arial"/>
        </w:rPr>
        <w:t xml:space="preserve">presença de </w:t>
      </w:r>
      <w:r w:rsidR="00F241C2" w:rsidRPr="0080536C">
        <w:rPr>
          <w:rFonts w:cs="Arial"/>
        </w:rPr>
        <w:t>H</w:t>
      </w:r>
      <w:r w:rsidR="00F241C2" w:rsidRPr="00686A68">
        <w:rPr>
          <w:rFonts w:cs="Arial"/>
          <w:kern w:val="24"/>
          <w:vertAlign w:val="subscript"/>
        </w:rPr>
        <w:t>2</w:t>
      </w:r>
      <w:r w:rsidR="00F241C2" w:rsidRPr="0080536C">
        <w:rPr>
          <w:rFonts w:cs="Arial"/>
        </w:rPr>
        <w:t xml:space="preserve">S presente nos reservatórios do </w:t>
      </w:r>
      <w:r w:rsidR="0080536C" w:rsidRPr="0080536C">
        <w:rPr>
          <w:rFonts w:cs="Arial"/>
        </w:rPr>
        <w:t>P</w:t>
      </w:r>
      <w:r w:rsidR="00F241C2" w:rsidRPr="0080536C">
        <w:rPr>
          <w:rFonts w:cs="Arial"/>
        </w:rPr>
        <w:t>ré-</w:t>
      </w:r>
      <w:r w:rsidR="0080536C" w:rsidRPr="0080536C">
        <w:rPr>
          <w:rFonts w:cs="Arial"/>
        </w:rPr>
        <w:t>S</w:t>
      </w:r>
      <w:r w:rsidR="00F241C2" w:rsidRPr="0080536C">
        <w:rPr>
          <w:rFonts w:cs="Arial"/>
        </w:rPr>
        <w:t>al</w:t>
      </w:r>
      <w:r w:rsidR="00057EE0" w:rsidRPr="0080536C">
        <w:rPr>
          <w:rFonts w:cs="Arial"/>
        </w:rPr>
        <w:t xml:space="preserve"> (PIMENTEL, 2013).</w:t>
      </w:r>
      <w:r w:rsidR="005F02D2" w:rsidRPr="005F02D2">
        <w:rPr>
          <w:rFonts w:cs="Arial"/>
        </w:rPr>
        <w:t xml:space="preserve"> </w:t>
      </w:r>
      <w:r w:rsidR="005F02D2" w:rsidRPr="00057EE0">
        <w:rPr>
          <w:rFonts w:cs="Arial"/>
        </w:rPr>
        <w:t>A Petrobras, por meio d</w:t>
      </w:r>
      <w:r w:rsidR="005F02D2">
        <w:rPr>
          <w:rFonts w:cs="Arial"/>
        </w:rPr>
        <w:t>o</w:t>
      </w:r>
      <w:r w:rsidR="005F02D2" w:rsidRPr="00057EE0">
        <w:rPr>
          <w:rFonts w:cs="Arial"/>
        </w:rPr>
        <w:t xml:space="preserve"> centro de pesquisas e desenvolvimento Leopoldo Américo Miguez de Melo – CENPES</w:t>
      </w:r>
      <w:proofErr w:type="gramStart"/>
      <w:r w:rsidR="005F02D2" w:rsidRPr="00057EE0">
        <w:rPr>
          <w:rFonts w:cs="Arial"/>
        </w:rPr>
        <w:t>, estuda</w:t>
      </w:r>
      <w:proofErr w:type="gramEnd"/>
      <w:r w:rsidR="005F02D2" w:rsidRPr="00057EE0">
        <w:rPr>
          <w:rFonts w:cs="Arial"/>
        </w:rPr>
        <w:t xml:space="preserve"> mecanismos de captura e reinjeção de CO</w:t>
      </w:r>
      <w:r w:rsidR="005F02D2" w:rsidRPr="00057EE0">
        <w:rPr>
          <w:rFonts w:cs="Arial"/>
          <w:vertAlign w:val="subscript"/>
        </w:rPr>
        <w:t>2</w:t>
      </w:r>
      <w:r w:rsidR="005F02D2" w:rsidRPr="00057EE0">
        <w:rPr>
          <w:rFonts w:cs="Arial"/>
        </w:rPr>
        <w:t xml:space="preserve"> associado às ocorrências petrolíferas do Pré-sal (...) (BRASIL, 2009, p.12).</w:t>
      </w:r>
    </w:p>
    <w:p w:rsidR="00F241C2" w:rsidRPr="0080536C" w:rsidRDefault="00686A68" w:rsidP="00686A68">
      <w:pPr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rFonts w:cs="Arial"/>
        </w:rPr>
      </w:pPr>
      <w:r>
        <w:rPr>
          <w:rFonts w:cs="Arial"/>
        </w:rPr>
        <w:t>C</w:t>
      </w:r>
      <w:r w:rsidRPr="0080536C">
        <w:rPr>
          <w:rFonts w:cs="Arial"/>
        </w:rPr>
        <w:t>orrosão do maquinário</w:t>
      </w:r>
      <w:r w:rsidR="00F241C2" w:rsidRPr="0080536C">
        <w:rPr>
          <w:rFonts w:cs="Arial"/>
          <w:shd w:val="clear" w:color="auto" w:fill="FFFFFF"/>
        </w:rPr>
        <w:t>.</w:t>
      </w:r>
    </w:p>
    <w:p w:rsidR="00F241C2" w:rsidRPr="005F02D2" w:rsidRDefault="00686A68" w:rsidP="00686A68">
      <w:pPr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rFonts w:cs="Arial"/>
        </w:rPr>
      </w:pPr>
      <w:r>
        <w:rPr>
          <w:rFonts w:cs="Arial"/>
        </w:rPr>
        <w:t>P</w:t>
      </w:r>
      <w:r w:rsidRPr="005F02D2">
        <w:rPr>
          <w:rFonts w:cs="Arial"/>
        </w:rPr>
        <w:t>recipitação do óleo nos dutos</w:t>
      </w:r>
      <w:r w:rsidR="0080536C" w:rsidRPr="005F02D2">
        <w:rPr>
          <w:rFonts w:cs="Arial"/>
        </w:rPr>
        <w:t xml:space="preserve">: </w:t>
      </w:r>
      <w:r w:rsidR="00F241C2" w:rsidRPr="005F02D2">
        <w:rPr>
          <w:rFonts w:cs="Arial"/>
        </w:rPr>
        <w:t>a Coordenação dos Programas de Pós-Graduação em Engenharia – COPPE-UFRJ desenvolveu e patenteou um tipo de duto denominado Duto-Sanduíche, sendo a tubulação constituída de um material polimérico, capaz de fazer um isolamento térmico (...) (COPPE, 2009).</w:t>
      </w:r>
    </w:p>
    <w:p w:rsidR="00A01FF7" w:rsidRPr="00187362" w:rsidRDefault="00A01FF7" w:rsidP="005F02D2">
      <w:pPr>
        <w:autoSpaceDE w:val="0"/>
        <w:autoSpaceDN w:val="0"/>
        <w:adjustRightInd w:val="0"/>
        <w:ind w:firstLine="0"/>
        <w:rPr>
          <w:rFonts w:cs="Arial"/>
        </w:rPr>
      </w:pPr>
    </w:p>
    <w:p w:rsidR="009D0723" w:rsidRPr="00A01FF7" w:rsidRDefault="001A10FF" w:rsidP="005F02D2">
      <w:pPr>
        <w:pStyle w:val="Ttulodaseoprimria"/>
        <w:rPr>
          <w:szCs w:val="26"/>
        </w:rPr>
      </w:pPr>
      <w:proofErr w:type="gramStart"/>
      <w:r w:rsidRPr="00A01FF7">
        <w:rPr>
          <w:szCs w:val="26"/>
        </w:rPr>
        <w:t>5</w:t>
      </w:r>
      <w:proofErr w:type="gramEnd"/>
      <w:r w:rsidR="0082219D" w:rsidRPr="00A01FF7">
        <w:rPr>
          <w:szCs w:val="26"/>
        </w:rPr>
        <w:t xml:space="preserve"> CONSIDERAÇÕES FINAIS</w:t>
      </w:r>
    </w:p>
    <w:p w:rsidR="00A973B4" w:rsidRPr="00187362" w:rsidRDefault="00A973B4" w:rsidP="0080536C">
      <w:pPr>
        <w:autoSpaceDE w:val="0"/>
        <w:autoSpaceDN w:val="0"/>
        <w:adjustRightInd w:val="0"/>
        <w:spacing w:before="120"/>
        <w:ind w:firstLine="567"/>
        <w:rPr>
          <w:rFonts w:cs="Arial"/>
        </w:rPr>
      </w:pPr>
      <w:r w:rsidRPr="00187362">
        <w:rPr>
          <w:rFonts w:cs="Arial"/>
        </w:rPr>
        <w:t>A todo tempo pode-se observar novas tecnologias, equipamentos e pesquisas sendo desenvolvidas que permite crer que a exploração do Pré-</w:t>
      </w:r>
      <w:r w:rsidR="005F02D2">
        <w:rPr>
          <w:rFonts w:cs="Arial"/>
        </w:rPr>
        <w:t>S</w:t>
      </w:r>
      <w:r w:rsidRPr="00187362">
        <w:rPr>
          <w:rFonts w:cs="Arial"/>
        </w:rPr>
        <w:t xml:space="preserve">al é possível e viável, </w:t>
      </w:r>
      <w:r w:rsidR="005F02D2">
        <w:rPr>
          <w:rFonts w:cs="Arial"/>
        </w:rPr>
        <w:t>em</w:t>
      </w:r>
      <w:r w:rsidRPr="00187362">
        <w:rPr>
          <w:rFonts w:cs="Arial"/>
        </w:rPr>
        <w:t xml:space="preserve"> uma estimativa de abastecimento de aproximadamente 35 anos.</w:t>
      </w:r>
      <w:r w:rsidR="0080536C">
        <w:rPr>
          <w:rFonts w:cs="Arial"/>
        </w:rPr>
        <w:t xml:space="preserve"> </w:t>
      </w:r>
      <w:r w:rsidRPr="00187362">
        <w:rPr>
          <w:rFonts w:cs="Arial"/>
        </w:rPr>
        <w:t>Além dos inúmeros recursos econômicos que o Brasil tende a desenvolver com essa nova proposta, movimentando setores do País como os fornecedores de bens e serviços, o Pré-</w:t>
      </w:r>
      <w:r w:rsidR="0080536C">
        <w:rPr>
          <w:rFonts w:cs="Arial"/>
        </w:rPr>
        <w:t>S</w:t>
      </w:r>
      <w:r w:rsidRPr="00187362">
        <w:rPr>
          <w:rFonts w:cs="Arial"/>
        </w:rPr>
        <w:t>al aponta para o desenvolvimento tecnológico do setor, constituindo o País em um polo tecnológico do segmento de óleo e gás mundial.</w:t>
      </w:r>
    </w:p>
    <w:p w:rsidR="009D0723" w:rsidRPr="00187362" w:rsidRDefault="009D0723" w:rsidP="00686A68">
      <w:pPr>
        <w:ind w:firstLine="0"/>
      </w:pPr>
    </w:p>
    <w:p w:rsidR="009D0723" w:rsidRPr="00A01FF7" w:rsidRDefault="0082219D" w:rsidP="00711AA3">
      <w:pPr>
        <w:pStyle w:val="Ttulodaseoprimria"/>
        <w:jc w:val="left"/>
        <w:rPr>
          <w:szCs w:val="26"/>
        </w:rPr>
      </w:pPr>
      <w:r w:rsidRPr="00A01FF7">
        <w:rPr>
          <w:szCs w:val="26"/>
        </w:rPr>
        <w:t>REFERÊNCIAS</w:t>
      </w:r>
    </w:p>
    <w:p w:rsidR="001476E0" w:rsidRPr="00686A68" w:rsidRDefault="001476E0" w:rsidP="001476E0">
      <w:pPr>
        <w:autoSpaceDE w:val="0"/>
        <w:autoSpaceDN w:val="0"/>
        <w:adjustRightInd w:val="0"/>
        <w:spacing w:before="120"/>
        <w:ind w:left="340" w:hanging="340"/>
        <w:rPr>
          <w:rFonts w:cs="Arial"/>
          <w:sz w:val="22"/>
          <w:szCs w:val="22"/>
        </w:rPr>
      </w:pPr>
      <w:r w:rsidRPr="00686A68">
        <w:rPr>
          <w:rFonts w:cs="Arial"/>
          <w:sz w:val="22"/>
          <w:szCs w:val="22"/>
        </w:rPr>
        <w:t xml:space="preserve">BRASIL. Ministério de Minas e Energia. </w:t>
      </w:r>
      <w:r w:rsidRPr="00686A68">
        <w:rPr>
          <w:rFonts w:cs="Arial"/>
          <w:bCs/>
          <w:sz w:val="22"/>
          <w:szCs w:val="22"/>
        </w:rPr>
        <w:t xml:space="preserve">Pré-Sal: </w:t>
      </w:r>
      <w:r w:rsidRPr="00686A68">
        <w:rPr>
          <w:rFonts w:cs="Arial"/>
          <w:sz w:val="22"/>
          <w:szCs w:val="22"/>
        </w:rPr>
        <w:t xml:space="preserve">Perguntas e Respostas. 2009. Disponível em: </w:t>
      </w:r>
      <w:hyperlink r:id="rId8" w:history="1">
        <w:r w:rsidRPr="00686A68">
          <w:rPr>
            <w:rStyle w:val="Hyperlink"/>
            <w:rFonts w:cs="Arial"/>
            <w:color w:val="auto"/>
            <w:sz w:val="22"/>
            <w:szCs w:val="22"/>
            <w:u w:val="none"/>
          </w:rPr>
          <w:t>http://www.mme.gov.br/mme/galerias/arquivos/noticias/2009/10 _outubro/Cartilha_prxsal.pdf</w:t>
        </w:r>
      </w:hyperlink>
      <w:r w:rsidR="00D7113A" w:rsidRPr="00686A68">
        <w:rPr>
          <w:rFonts w:cs="Arial"/>
          <w:sz w:val="22"/>
          <w:szCs w:val="22"/>
        </w:rPr>
        <w:t>. Acesso</w:t>
      </w:r>
      <w:r w:rsidRPr="00686A68">
        <w:rPr>
          <w:rFonts w:cs="Arial"/>
          <w:sz w:val="22"/>
          <w:szCs w:val="22"/>
        </w:rPr>
        <w:t xml:space="preserve"> em: 19</w:t>
      </w:r>
      <w:r w:rsidR="00D7113A" w:rsidRPr="00686A68">
        <w:rPr>
          <w:rFonts w:cs="Arial"/>
          <w:sz w:val="22"/>
          <w:szCs w:val="22"/>
        </w:rPr>
        <w:t xml:space="preserve"> </w:t>
      </w:r>
      <w:r w:rsidRPr="00686A68">
        <w:rPr>
          <w:rFonts w:cs="Arial"/>
          <w:sz w:val="22"/>
          <w:szCs w:val="22"/>
        </w:rPr>
        <w:t>set</w:t>
      </w:r>
      <w:r w:rsidR="00D7113A" w:rsidRPr="00686A68">
        <w:rPr>
          <w:rFonts w:cs="Arial"/>
          <w:sz w:val="22"/>
          <w:szCs w:val="22"/>
        </w:rPr>
        <w:t>.</w:t>
      </w:r>
      <w:r w:rsidRPr="00686A68">
        <w:rPr>
          <w:rFonts w:cs="Arial"/>
          <w:sz w:val="22"/>
          <w:szCs w:val="22"/>
        </w:rPr>
        <w:t xml:space="preserve"> 2013.</w:t>
      </w:r>
    </w:p>
    <w:p w:rsidR="001476E0" w:rsidRPr="00686A68" w:rsidRDefault="00216783" w:rsidP="001476E0">
      <w:pPr>
        <w:autoSpaceDE w:val="0"/>
        <w:autoSpaceDN w:val="0"/>
        <w:adjustRightInd w:val="0"/>
        <w:spacing w:before="120"/>
        <w:ind w:left="340" w:hanging="3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OS DESAFIOS DO PRÉ-SAL</w:t>
      </w:r>
      <w:r w:rsidR="001476E0" w:rsidRPr="00686A68">
        <w:rPr>
          <w:rFonts w:cs="Arial"/>
          <w:sz w:val="22"/>
          <w:szCs w:val="22"/>
        </w:rPr>
        <w:t>. 2009.</w:t>
      </w:r>
      <w:r w:rsidR="00057EE0" w:rsidRPr="00686A68">
        <w:rPr>
          <w:rFonts w:cs="Arial"/>
          <w:sz w:val="22"/>
          <w:szCs w:val="22"/>
        </w:rPr>
        <w:t xml:space="preserve"> </w:t>
      </w:r>
      <w:r w:rsidR="001476E0" w:rsidRPr="00686A68">
        <w:rPr>
          <w:rFonts w:cs="Arial"/>
          <w:sz w:val="22"/>
          <w:szCs w:val="22"/>
        </w:rPr>
        <w:t xml:space="preserve">Documentos produzidos consultoria legislativa câmara dos deputados. Disponível em: </w:t>
      </w:r>
      <w:hyperlink r:id="rId9" w:history="1">
        <w:r w:rsidR="001476E0" w:rsidRPr="00686A68">
          <w:rPr>
            <w:rStyle w:val="Hyperlink"/>
            <w:rFonts w:cs="Arial"/>
            <w:color w:val="auto"/>
            <w:sz w:val="22"/>
            <w:szCs w:val="22"/>
            <w:u w:val="none"/>
          </w:rPr>
          <w:t>http://www2.camara.leg.br/a-camara/altosestudos/</w:t>
        </w:r>
      </w:hyperlink>
      <w:r w:rsidR="00D7113A" w:rsidRPr="00686A68">
        <w:rPr>
          <w:rFonts w:cs="Arial"/>
          <w:sz w:val="22"/>
          <w:szCs w:val="22"/>
        </w:rPr>
        <w:t>pdf/Livro-</w:t>
      </w:r>
      <w:proofErr w:type="gramStart"/>
      <w:r w:rsidR="00D7113A" w:rsidRPr="00686A68">
        <w:rPr>
          <w:rFonts w:cs="Arial"/>
          <w:sz w:val="22"/>
          <w:szCs w:val="22"/>
        </w:rPr>
        <w:t>pre-sal.pdf</w:t>
      </w:r>
      <w:proofErr w:type="gramEnd"/>
      <w:r w:rsidR="00D7113A" w:rsidRPr="00686A68">
        <w:rPr>
          <w:rFonts w:cs="Arial"/>
          <w:sz w:val="22"/>
          <w:szCs w:val="22"/>
        </w:rPr>
        <w:t>. Acess</w:t>
      </w:r>
      <w:r w:rsidR="001476E0" w:rsidRPr="00686A68">
        <w:rPr>
          <w:rFonts w:cs="Arial"/>
          <w:sz w:val="22"/>
          <w:szCs w:val="22"/>
        </w:rPr>
        <w:t>o em: 18</w:t>
      </w:r>
      <w:r w:rsidR="00D7113A" w:rsidRPr="00686A68">
        <w:rPr>
          <w:rFonts w:cs="Arial"/>
          <w:sz w:val="22"/>
          <w:szCs w:val="22"/>
        </w:rPr>
        <w:t xml:space="preserve"> </w:t>
      </w:r>
      <w:r w:rsidR="001476E0" w:rsidRPr="00686A68">
        <w:rPr>
          <w:rFonts w:cs="Arial"/>
          <w:sz w:val="22"/>
          <w:szCs w:val="22"/>
        </w:rPr>
        <w:t>set</w:t>
      </w:r>
      <w:r w:rsidR="00D7113A" w:rsidRPr="00686A68">
        <w:rPr>
          <w:rFonts w:cs="Arial"/>
          <w:sz w:val="22"/>
          <w:szCs w:val="22"/>
        </w:rPr>
        <w:t>.</w:t>
      </w:r>
      <w:r w:rsidR="001476E0" w:rsidRPr="00686A68">
        <w:rPr>
          <w:rFonts w:cs="Arial"/>
          <w:sz w:val="22"/>
          <w:szCs w:val="22"/>
        </w:rPr>
        <w:t xml:space="preserve"> 2013.</w:t>
      </w:r>
    </w:p>
    <w:p w:rsidR="001476E0" w:rsidRPr="00686A68" w:rsidRDefault="001476E0" w:rsidP="001476E0">
      <w:pPr>
        <w:autoSpaceDE w:val="0"/>
        <w:autoSpaceDN w:val="0"/>
        <w:adjustRightInd w:val="0"/>
        <w:spacing w:before="120"/>
        <w:ind w:left="340" w:hanging="340"/>
        <w:rPr>
          <w:rFonts w:cs="Arial"/>
          <w:sz w:val="22"/>
          <w:szCs w:val="22"/>
        </w:rPr>
      </w:pPr>
      <w:r w:rsidRPr="00686A68">
        <w:rPr>
          <w:rFonts w:cs="Arial"/>
          <w:sz w:val="22"/>
          <w:szCs w:val="22"/>
        </w:rPr>
        <w:t xml:space="preserve">COORDENAÇÃO DE PROGRAMAS DE PÓS-GRADUAÇÃO EM ENGENHARIA. 2009. Universidade Federal Do Rio De Janeiro. </w:t>
      </w:r>
      <w:r w:rsidRPr="00686A68">
        <w:rPr>
          <w:rFonts w:cs="Arial"/>
          <w:bCs/>
          <w:sz w:val="22"/>
          <w:szCs w:val="22"/>
        </w:rPr>
        <w:t xml:space="preserve">Corrida para o Mar: </w:t>
      </w:r>
      <w:r w:rsidRPr="00686A68">
        <w:rPr>
          <w:rFonts w:cs="Arial"/>
          <w:sz w:val="22"/>
          <w:szCs w:val="22"/>
        </w:rPr>
        <w:t xml:space="preserve">Os desafios Tecnológicos e Ambientais do Pré-Sal. </w:t>
      </w:r>
    </w:p>
    <w:p w:rsidR="001476E0" w:rsidRPr="00686A68" w:rsidRDefault="001476E0" w:rsidP="001476E0">
      <w:pPr>
        <w:autoSpaceDE w:val="0"/>
        <w:autoSpaceDN w:val="0"/>
        <w:adjustRightInd w:val="0"/>
        <w:spacing w:before="120"/>
        <w:ind w:left="340" w:hanging="340"/>
        <w:rPr>
          <w:rFonts w:cs="Arial"/>
          <w:sz w:val="22"/>
          <w:szCs w:val="22"/>
        </w:rPr>
      </w:pPr>
      <w:r w:rsidRPr="00686A68">
        <w:rPr>
          <w:rFonts w:cs="Arial"/>
          <w:sz w:val="22"/>
          <w:szCs w:val="22"/>
        </w:rPr>
        <w:t xml:space="preserve">LIMA, Paulo Cesar Ribeiro. 2008. </w:t>
      </w:r>
      <w:r w:rsidRPr="00686A68">
        <w:rPr>
          <w:rFonts w:cs="Arial"/>
          <w:bCs/>
          <w:sz w:val="22"/>
          <w:szCs w:val="22"/>
        </w:rPr>
        <w:t>Os Desafios, os Impactos e a Gestão da Exploração do Pré-Sal</w:t>
      </w:r>
      <w:r w:rsidRPr="00686A68">
        <w:rPr>
          <w:rFonts w:cs="Arial"/>
          <w:sz w:val="22"/>
          <w:szCs w:val="22"/>
        </w:rPr>
        <w:t xml:space="preserve">. Documentos produzidos consultoria legislativa câmara dos deputados. Disponível em: </w:t>
      </w:r>
      <w:hyperlink r:id="rId10" w:history="1">
        <w:r w:rsidRPr="00686A68">
          <w:rPr>
            <w:rStyle w:val="Hyperlink"/>
            <w:rFonts w:cs="Arial"/>
            <w:color w:val="auto"/>
            <w:sz w:val="22"/>
            <w:szCs w:val="22"/>
            <w:u w:val="none"/>
          </w:rPr>
          <w:t>http://large.stanford.edu/courses/2011/ph240/waisberg1/docs/</w:t>
        </w:r>
      </w:hyperlink>
      <w:r w:rsidRPr="00686A68">
        <w:rPr>
          <w:rFonts w:cs="Arial"/>
          <w:sz w:val="22"/>
          <w:szCs w:val="22"/>
        </w:rPr>
        <w:t>desafios_presal_lima.pdf. Acesso em: 17</w:t>
      </w:r>
      <w:r w:rsidR="00D7113A" w:rsidRPr="00686A68">
        <w:rPr>
          <w:rFonts w:cs="Arial"/>
          <w:sz w:val="22"/>
          <w:szCs w:val="22"/>
        </w:rPr>
        <w:t xml:space="preserve"> </w:t>
      </w:r>
      <w:r w:rsidRPr="00686A68">
        <w:rPr>
          <w:rFonts w:cs="Arial"/>
          <w:sz w:val="22"/>
          <w:szCs w:val="22"/>
        </w:rPr>
        <w:t>set</w:t>
      </w:r>
      <w:r w:rsidR="00D7113A" w:rsidRPr="00686A68">
        <w:rPr>
          <w:rFonts w:cs="Arial"/>
          <w:sz w:val="22"/>
          <w:szCs w:val="22"/>
        </w:rPr>
        <w:t xml:space="preserve">. </w:t>
      </w:r>
      <w:r w:rsidRPr="00686A68">
        <w:rPr>
          <w:rFonts w:cs="Arial"/>
          <w:sz w:val="22"/>
          <w:szCs w:val="22"/>
        </w:rPr>
        <w:t>2013.</w:t>
      </w:r>
    </w:p>
    <w:p w:rsidR="001476E0" w:rsidRPr="00686A68" w:rsidRDefault="001476E0" w:rsidP="001476E0">
      <w:pPr>
        <w:autoSpaceDE w:val="0"/>
        <w:autoSpaceDN w:val="0"/>
        <w:adjustRightInd w:val="0"/>
        <w:spacing w:before="120"/>
        <w:ind w:left="340" w:hanging="340"/>
        <w:rPr>
          <w:rFonts w:cs="Arial"/>
          <w:sz w:val="22"/>
          <w:szCs w:val="22"/>
        </w:rPr>
      </w:pPr>
      <w:r w:rsidRPr="00686A68">
        <w:rPr>
          <w:rFonts w:cs="Arial"/>
          <w:sz w:val="22"/>
          <w:szCs w:val="22"/>
        </w:rPr>
        <w:t xml:space="preserve">PETROBRAS. Tecnologia Petrobras 2011. Disponível </w:t>
      </w:r>
      <w:proofErr w:type="gramStart"/>
      <w:r w:rsidRPr="00686A68">
        <w:rPr>
          <w:rFonts w:cs="Arial"/>
          <w:sz w:val="22"/>
          <w:szCs w:val="22"/>
        </w:rPr>
        <w:t>em:</w:t>
      </w:r>
      <w:proofErr w:type="gramEnd"/>
      <w:r w:rsidRPr="00686A68">
        <w:rPr>
          <w:rFonts w:cs="Arial"/>
          <w:sz w:val="22"/>
          <w:szCs w:val="22"/>
        </w:rPr>
        <w:t>http://www.petrobras.com.br/downloads/energy-and-technology/relatorio-tecnologiapetrobras-2011.pdf. Acesso em: 18</w:t>
      </w:r>
      <w:r w:rsidR="00D7113A" w:rsidRPr="00686A68">
        <w:rPr>
          <w:rFonts w:cs="Arial"/>
          <w:sz w:val="22"/>
          <w:szCs w:val="22"/>
        </w:rPr>
        <w:t xml:space="preserve"> </w:t>
      </w:r>
      <w:r w:rsidRPr="00686A68">
        <w:rPr>
          <w:rFonts w:cs="Arial"/>
          <w:sz w:val="22"/>
          <w:szCs w:val="22"/>
        </w:rPr>
        <w:t>set</w:t>
      </w:r>
      <w:r w:rsidR="00D7113A" w:rsidRPr="00686A68">
        <w:rPr>
          <w:rFonts w:cs="Arial"/>
          <w:sz w:val="22"/>
          <w:szCs w:val="22"/>
        </w:rPr>
        <w:t xml:space="preserve">. </w:t>
      </w:r>
      <w:r w:rsidRPr="00686A68">
        <w:rPr>
          <w:rFonts w:cs="Arial"/>
          <w:sz w:val="22"/>
          <w:szCs w:val="22"/>
        </w:rPr>
        <w:t>2013.</w:t>
      </w:r>
    </w:p>
    <w:p w:rsidR="001A10FF" w:rsidRPr="00686A68" w:rsidRDefault="001476E0" w:rsidP="00D7113A">
      <w:pPr>
        <w:autoSpaceDE w:val="0"/>
        <w:autoSpaceDN w:val="0"/>
        <w:adjustRightInd w:val="0"/>
        <w:spacing w:before="120"/>
        <w:ind w:left="340" w:hanging="340"/>
        <w:rPr>
          <w:rFonts w:cs="Arial"/>
          <w:sz w:val="22"/>
          <w:szCs w:val="22"/>
        </w:rPr>
      </w:pPr>
      <w:r w:rsidRPr="00686A68">
        <w:rPr>
          <w:rFonts w:cs="Arial"/>
          <w:sz w:val="22"/>
          <w:szCs w:val="22"/>
        </w:rPr>
        <w:t>PIME</w:t>
      </w:r>
      <w:bookmarkStart w:id="0" w:name="_GoBack"/>
      <w:bookmarkEnd w:id="0"/>
      <w:r w:rsidRPr="00686A68">
        <w:rPr>
          <w:rFonts w:cs="Arial"/>
          <w:sz w:val="22"/>
          <w:szCs w:val="22"/>
        </w:rPr>
        <w:t xml:space="preserve">NTEL, C.I.S. 2013. </w:t>
      </w:r>
      <w:r w:rsidRPr="00686A68">
        <w:rPr>
          <w:rFonts w:cs="Arial"/>
          <w:bCs/>
          <w:sz w:val="22"/>
          <w:szCs w:val="22"/>
        </w:rPr>
        <w:t xml:space="preserve">Pré-sal: uma visão geral sobre os desafios impostos e suas possíveis soluções. </w:t>
      </w:r>
      <w:r w:rsidRPr="00686A68">
        <w:rPr>
          <w:rFonts w:cs="Arial"/>
          <w:sz w:val="22"/>
          <w:szCs w:val="22"/>
        </w:rPr>
        <w:t>Dissertação de conclusão do curso MBA em Negócios de Petróleo, Gás e Energia, da Universidade Veiga de Almeida.</w:t>
      </w:r>
    </w:p>
    <w:sectPr w:rsidR="001A10FF" w:rsidRPr="00686A68" w:rsidSect="008221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117" w:rsidRDefault="008D0117" w:rsidP="00B11590">
      <w:r>
        <w:separator/>
      </w:r>
    </w:p>
  </w:endnote>
  <w:endnote w:type="continuationSeparator" w:id="0">
    <w:p w:rsidR="008D0117" w:rsidRDefault="008D0117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117" w:rsidRDefault="008D0117" w:rsidP="00B11590">
      <w:r>
        <w:separator/>
      </w:r>
    </w:p>
  </w:footnote>
  <w:footnote w:type="continuationSeparator" w:id="0">
    <w:p w:rsidR="008D0117" w:rsidRDefault="008D0117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67" w:rsidRPr="00E10B97" w:rsidRDefault="00E10B97" w:rsidP="00F34C67">
    <w:pPr>
      <w:pStyle w:val="Cabealho"/>
      <w:jc w:val="center"/>
      <w:rPr>
        <w:rStyle w:val="Forte"/>
        <w:lang w:val="pt-BR"/>
      </w:rPr>
    </w:pPr>
    <w:r w:rsidRPr="00E10B97">
      <w:rPr>
        <w:rStyle w:val="Forte"/>
        <w:lang w:val="pt-BR"/>
      </w:rPr>
      <w:t>13ª Mostra da Produção Universitária</w:t>
    </w:r>
  </w:p>
  <w:p w:rsidR="00D141AD" w:rsidRDefault="00D141AD" w:rsidP="00D141AD">
    <w:pPr>
      <w:pStyle w:val="Cabealho"/>
      <w:jc w:val="left"/>
      <w:rPr>
        <w:rStyle w:val="Forte"/>
        <w:b w:val="0"/>
        <w:sz w:val="20"/>
        <w:szCs w:val="20"/>
        <w:lang w:val="pt-BR"/>
      </w:rPr>
    </w:pPr>
    <w:r>
      <w:rPr>
        <w:rStyle w:val="Forte"/>
        <w:b w:val="0"/>
        <w:sz w:val="20"/>
        <w:szCs w:val="20"/>
      </w:rPr>
      <w:t>.</w:t>
    </w:r>
    <w:r>
      <w:rPr>
        <w:rStyle w:val="Forte"/>
        <w:b w:val="0"/>
        <w:sz w:val="20"/>
        <w:szCs w:val="20"/>
        <w:lang w:val="pt-BR"/>
      </w:rPr>
      <w:t xml:space="preserve">                                      </w:t>
    </w:r>
  </w:p>
  <w:p w:rsidR="00F34C67" w:rsidRPr="00D141AD" w:rsidRDefault="00D141AD" w:rsidP="00D141AD">
    <w:pPr>
      <w:pStyle w:val="Cabealho"/>
      <w:jc w:val="left"/>
      <w:rPr>
        <w:bCs/>
        <w:sz w:val="20"/>
        <w:szCs w:val="20"/>
      </w:rPr>
    </w:pPr>
    <w:r>
      <w:rPr>
        <w:rStyle w:val="Forte"/>
        <w:b w:val="0"/>
        <w:sz w:val="20"/>
        <w:szCs w:val="20"/>
        <w:lang w:val="pt-BR"/>
      </w:rPr>
      <w:t xml:space="preserve">                                       </w:t>
    </w:r>
    <w:r w:rsidR="00F34C67" w:rsidRPr="00F34C67">
      <w:rPr>
        <w:rStyle w:val="Forte"/>
        <w:b w:val="0"/>
        <w:sz w:val="18"/>
        <w:szCs w:val="20"/>
      </w:rPr>
      <w:t xml:space="preserve">Rio Grande/RS, Brasil, </w:t>
    </w:r>
    <w:r w:rsidR="00E10B97">
      <w:rPr>
        <w:rStyle w:val="Forte"/>
        <w:b w:val="0"/>
        <w:sz w:val="18"/>
        <w:szCs w:val="20"/>
        <w:lang w:val="pt-BR"/>
      </w:rPr>
      <w:t>14</w:t>
    </w:r>
    <w:r w:rsidR="00F34C67" w:rsidRPr="00F34C67">
      <w:rPr>
        <w:rStyle w:val="Forte"/>
        <w:b w:val="0"/>
        <w:sz w:val="18"/>
        <w:szCs w:val="20"/>
      </w:rPr>
      <w:t xml:space="preserve"> a </w:t>
    </w:r>
    <w:r w:rsidR="00E10B97">
      <w:rPr>
        <w:rStyle w:val="Forte"/>
        <w:b w:val="0"/>
        <w:sz w:val="18"/>
        <w:szCs w:val="20"/>
        <w:lang w:val="pt-BR"/>
      </w:rPr>
      <w:t>17</w:t>
    </w:r>
    <w:r w:rsidR="00F34C67" w:rsidRPr="00F34C67">
      <w:rPr>
        <w:rStyle w:val="Forte"/>
        <w:b w:val="0"/>
        <w:sz w:val="18"/>
        <w:szCs w:val="20"/>
      </w:rPr>
      <w:t xml:space="preserve"> de outubro de 201</w:t>
    </w:r>
    <w:r w:rsidR="00E10B97">
      <w:rPr>
        <w:rStyle w:val="Forte"/>
        <w:b w:val="0"/>
        <w:sz w:val="18"/>
        <w:szCs w:val="20"/>
        <w:lang w:val="pt-BR"/>
      </w:rPr>
      <w:t>4</w:t>
    </w:r>
    <w:r w:rsidR="00F34C67" w:rsidRPr="00F34C67">
      <w:rPr>
        <w:rStyle w:val="Forte"/>
        <w:b w:val="0"/>
        <w:sz w:val="18"/>
        <w:szCs w:val="20"/>
      </w:rPr>
      <w:t>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BA7"/>
    <w:multiLevelType w:val="hybridMultilevel"/>
    <w:tmpl w:val="193C5A7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1D292A"/>
    <w:multiLevelType w:val="hybridMultilevel"/>
    <w:tmpl w:val="B3A8B7E0"/>
    <w:lvl w:ilvl="0" w:tplc="66EC07D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C4144"/>
    <w:multiLevelType w:val="hybridMultilevel"/>
    <w:tmpl w:val="3058F22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78C0DDB"/>
    <w:multiLevelType w:val="hybridMultilevel"/>
    <w:tmpl w:val="57E2CDF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B860D51"/>
    <w:multiLevelType w:val="hybridMultilevel"/>
    <w:tmpl w:val="1E2CF3D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D0723"/>
    <w:rsid w:val="000033F3"/>
    <w:rsid w:val="00057EE0"/>
    <w:rsid w:val="000B5877"/>
    <w:rsid w:val="000F630E"/>
    <w:rsid w:val="0012354B"/>
    <w:rsid w:val="00125006"/>
    <w:rsid w:val="001476E0"/>
    <w:rsid w:val="00185FE1"/>
    <w:rsid w:val="00187362"/>
    <w:rsid w:val="001A10FF"/>
    <w:rsid w:val="001C7B8C"/>
    <w:rsid w:val="001C7EAD"/>
    <w:rsid w:val="001E496B"/>
    <w:rsid w:val="00203D0A"/>
    <w:rsid w:val="00216783"/>
    <w:rsid w:val="0024774D"/>
    <w:rsid w:val="00276B45"/>
    <w:rsid w:val="0029083B"/>
    <w:rsid w:val="002A7A57"/>
    <w:rsid w:val="002B6406"/>
    <w:rsid w:val="002D3622"/>
    <w:rsid w:val="003220E0"/>
    <w:rsid w:val="003A44FC"/>
    <w:rsid w:val="003A74ED"/>
    <w:rsid w:val="003C0392"/>
    <w:rsid w:val="00450C0F"/>
    <w:rsid w:val="00493589"/>
    <w:rsid w:val="004E13C7"/>
    <w:rsid w:val="004F7A69"/>
    <w:rsid w:val="00520FB9"/>
    <w:rsid w:val="00551A7F"/>
    <w:rsid w:val="005711E5"/>
    <w:rsid w:val="005C749B"/>
    <w:rsid w:val="005F02D2"/>
    <w:rsid w:val="005F0F81"/>
    <w:rsid w:val="00665F75"/>
    <w:rsid w:val="00686A68"/>
    <w:rsid w:val="006A4184"/>
    <w:rsid w:val="006F1A5E"/>
    <w:rsid w:val="0070021A"/>
    <w:rsid w:val="00711AA3"/>
    <w:rsid w:val="00714920"/>
    <w:rsid w:val="00724A7E"/>
    <w:rsid w:val="00731B6A"/>
    <w:rsid w:val="007A21E1"/>
    <w:rsid w:val="007A6973"/>
    <w:rsid w:val="007C2D07"/>
    <w:rsid w:val="0080536C"/>
    <w:rsid w:val="0082219D"/>
    <w:rsid w:val="00870BCD"/>
    <w:rsid w:val="0088296B"/>
    <w:rsid w:val="008D0117"/>
    <w:rsid w:val="008E78DE"/>
    <w:rsid w:val="008F2275"/>
    <w:rsid w:val="00941544"/>
    <w:rsid w:val="00985AAA"/>
    <w:rsid w:val="009B0959"/>
    <w:rsid w:val="009D0723"/>
    <w:rsid w:val="009F1118"/>
    <w:rsid w:val="00A01FF7"/>
    <w:rsid w:val="00A4560E"/>
    <w:rsid w:val="00A56E01"/>
    <w:rsid w:val="00A756D1"/>
    <w:rsid w:val="00A771C1"/>
    <w:rsid w:val="00A802B0"/>
    <w:rsid w:val="00A973B4"/>
    <w:rsid w:val="00B11590"/>
    <w:rsid w:val="00B831B1"/>
    <w:rsid w:val="00B92404"/>
    <w:rsid w:val="00B95EE1"/>
    <w:rsid w:val="00BB4099"/>
    <w:rsid w:val="00BE7921"/>
    <w:rsid w:val="00C16DD6"/>
    <w:rsid w:val="00C341B4"/>
    <w:rsid w:val="00C47B84"/>
    <w:rsid w:val="00C950B7"/>
    <w:rsid w:val="00CC3E16"/>
    <w:rsid w:val="00CF1B19"/>
    <w:rsid w:val="00D1066F"/>
    <w:rsid w:val="00D141AD"/>
    <w:rsid w:val="00D25A87"/>
    <w:rsid w:val="00D43862"/>
    <w:rsid w:val="00D7113A"/>
    <w:rsid w:val="00D740C6"/>
    <w:rsid w:val="00D753F3"/>
    <w:rsid w:val="00DD1B99"/>
    <w:rsid w:val="00DE6963"/>
    <w:rsid w:val="00E10B97"/>
    <w:rsid w:val="00E633C3"/>
    <w:rsid w:val="00EA51E0"/>
    <w:rsid w:val="00EB13F7"/>
    <w:rsid w:val="00EB72DF"/>
    <w:rsid w:val="00EF7401"/>
    <w:rsid w:val="00F241C2"/>
    <w:rsid w:val="00F32619"/>
    <w:rsid w:val="00F34C67"/>
    <w:rsid w:val="00F56270"/>
    <w:rsid w:val="00F65AE9"/>
    <w:rsid w:val="00F933FA"/>
    <w:rsid w:val="00FB279D"/>
    <w:rsid w:val="00FB3E05"/>
    <w:rsid w:val="00FD48B4"/>
    <w:rsid w:val="00FE2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  <w:rPr>
      <w:lang/>
    </w:r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  <w:lang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  <w:lang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  <w:lang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e.gov.br/mme/galerias/arquivos/noticias/2009/10%20_outubro/Cartilha_prxsal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large.stanford.edu/courses/2011/ph240/waisberg1/doc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2.camara.leg.br/a-camara/altosestudo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F7622-DFE7-46B0-9B18-107801405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892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5702</CharactersWithSpaces>
  <SharedDoc>false</SharedDoc>
  <HLinks>
    <vt:vector size="18" baseType="variant">
      <vt:variant>
        <vt:i4>74</vt:i4>
      </vt:variant>
      <vt:variant>
        <vt:i4>6</vt:i4>
      </vt:variant>
      <vt:variant>
        <vt:i4>0</vt:i4>
      </vt:variant>
      <vt:variant>
        <vt:i4>5</vt:i4>
      </vt:variant>
      <vt:variant>
        <vt:lpwstr>http://large.stanford.edu/courses/2011/ph240/waisberg1/docs/</vt:lpwstr>
      </vt:variant>
      <vt:variant>
        <vt:lpwstr/>
      </vt:variant>
      <vt:variant>
        <vt:i4>5111824</vt:i4>
      </vt:variant>
      <vt:variant>
        <vt:i4>3</vt:i4>
      </vt:variant>
      <vt:variant>
        <vt:i4>0</vt:i4>
      </vt:variant>
      <vt:variant>
        <vt:i4>5</vt:i4>
      </vt:variant>
      <vt:variant>
        <vt:lpwstr>http://www2.camara.leg.br/a-camara/altosestudos/</vt:lpwstr>
      </vt:variant>
      <vt:variant>
        <vt:lpwstr/>
      </vt:variant>
      <vt:variant>
        <vt:i4>2228342</vt:i4>
      </vt:variant>
      <vt:variant>
        <vt:i4>0</vt:i4>
      </vt:variant>
      <vt:variant>
        <vt:i4>0</vt:i4>
      </vt:variant>
      <vt:variant>
        <vt:i4>5</vt:i4>
      </vt:variant>
      <vt:variant>
        <vt:lpwstr>http://www.mme.gov.br/mme/galerias/arquivos/noticias/2009/10 _outubro/Cartilha_prxsal.pdf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Diogo</cp:lastModifiedBy>
  <cp:revision>2</cp:revision>
  <cp:lastPrinted>2013-05-31T18:34:00Z</cp:lastPrinted>
  <dcterms:created xsi:type="dcterms:W3CDTF">2014-09-08T18:12:00Z</dcterms:created>
  <dcterms:modified xsi:type="dcterms:W3CDTF">2014-09-08T18:12:00Z</dcterms:modified>
</cp:coreProperties>
</file>