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A6" w:rsidRPr="002952CB" w:rsidRDefault="00B773A6" w:rsidP="00F01B40">
      <w:pPr>
        <w:pStyle w:val="Ttulo"/>
        <w:spacing w:before="0" w:after="0" w:line="276" w:lineRule="auto"/>
        <w:rPr>
          <w:sz w:val="24"/>
          <w:szCs w:val="24"/>
        </w:rPr>
      </w:pPr>
      <w:r w:rsidRPr="002952CB">
        <w:rPr>
          <w:sz w:val="24"/>
          <w:szCs w:val="24"/>
        </w:rPr>
        <w:t xml:space="preserve">Definição de indicadores e avaliação dos compromissos com a sustentabilidade na Universidade </w:t>
      </w:r>
    </w:p>
    <w:p w:rsidR="00B773A6" w:rsidRPr="002952CB" w:rsidRDefault="00B773A6" w:rsidP="00F01B40">
      <w:pPr>
        <w:pStyle w:val="Ttulo"/>
        <w:spacing w:before="0" w:after="0" w:line="276" w:lineRule="auto"/>
        <w:rPr>
          <w:sz w:val="24"/>
          <w:szCs w:val="24"/>
        </w:rPr>
      </w:pPr>
      <w:r w:rsidRPr="002952CB">
        <w:rPr>
          <w:sz w:val="24"/>
          <w:szCs w:val="24"/>
        </w:rPr>
        <w:t>Federal do Rio Grande – FURG</w:t>
      </w:r>
    </w:p>
    <w:p w:rsidR="00B773A6" w:rsidRDefault="00B773A6" w:rsidP="00F01B40">
      <w:pPr>
        <w:spacing w:line="276" w:lineRule="auto"/>
        <w:ind w:firstLine="0"/>
        <w:jc w:val="right"/>
        <w:rPr>
          <w:b/>
        </w:rPr>
      </w:pPr>
    </w:p>
    <w:p w:rsidR="00B773A6" w:rsidRDefault="00B773A6" w:rsidP="00F01B40">
      <w:pPr>
        <w:spacing w:line="276" w:lineRule="auto"/>
        <w:ind w:firstLine="0"/>
        <w:jc w:val="right"/>
        <w:rPr>
          <w:b/>
        </w:rPr>
      </w:pPr>
    </w:p>
    <w:p w:rsidR="00B773A6" w:rsidRDefault="009940E4" w:rsidP="00F01B40">
      <w:pPr>
        <w:spacing w:line="276" w:lineRule="auto"/>
        <w:ind w:firstLine="0"/>
        <w:jc w:val="right"/>
        <w:rPr>
          <w:b/>
        </w:rPr>
      </w:pPr>
      <w:r>
        <w:rPr>
          <w:b/>
        </w:rPr>
        <w:t>ROCHA</w:t>
      </w:r>
      <w:r w:rsidR="00B773A6">
        <w:rPr>
          <w:b/>
        </w:rPr>
        <w:t xml:space="preserve">, </w:t>
      </w:r>
      <w:proofErr w:type="spellStart"/>
      <w:r w:rsidR="0070147E">
        <w:rPr>
          <w:b/>
        </w:rPr>
        <w:t>Mayra</w:t>
      </w:r>
      <w:proofErr w:type="spellEnd"/>
      <w:r>
        <w:rPr>
          <w:b/>
        </w:rPr>
        <w:t xml:space="preserve"> (autor/</w:t>
      </w:r>
      <w:proofErr w:type="spellStart"/>
      <w:proofErr w:type="gramStart"/>
      <w:r>
        <w:rPr>
          <w:b/>
        </w:rPr>
        <w:t>es</w:t>
      </w:r>
      <w:proofErr w:type="spellEnd"/>
      <w:proofErr w:type="gramEnd"/>
      <w:r w:rsidR="00B773A6">
        <w:rPr>
          <w:b/>
        </w:rPr>
        <w:t>)</w:t>
      </w:r>
    </w:p>
    <w:p w:rsidR="00B773A6" w:rsidRPr="007E2F11" w:rsidRDefault="0070147E" w:rsidP="00F01B40">
      <w:pPr>
        <w:spacing w:line="276" w:lineRule="auto"/>
        <w:ind w:firstLine="0"/>
        <w:jc w:val="right"/>
        <w:rPr>
          <w:b/>
          <w:lang w:val="en-US"/>
        </w:rPr>
      </w:pPr>
      <w:r>
        <w:rPr>
          <w:b/>
          <w:lang w:val="en-US"/>
        </w:rPr>
        <w:t xml:space="preserve">KITZMANN, </w:t>
      </w:r>
      <w:proofErr w:type="spellStart"/>
      <w:r>
        <w:rPr>
          <w:b/>
          <w:lang w:val="en-US"/>
        </w:rPr>
        <w:t>Dione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Iara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Silveira</w:t>
      </w:r>
      <w:proofErr w:type="spellEnd"/>
      <w:r w:rsidR="004A0E9D">
        <w:rPr>
          <w:b/>
          <w:lang w:val="en-US"/>
        </w:rPr>
        <w:t xml:space="preserve"> </w:t>
      </w:r>
      <w:r w:rsidR="00B773A6" w:rsidRPr="007E2F11">
        <w:rPr>
          <w:b/>
          <w:lang w:val="en-US"/>
        </w:rPr>
        <w:t>(</w:t>
      </w:r>
      <w:proofErr w:type="spellStart"/>
      <w:r w:rsidR="00B773A6" w:rsidRPr="007E2F11">
        <w:rPr>
          <w:b/>
          <w:lang w:val="en-US"/>
        </w:rPr>
        <w:t>orientador</w:t>
      </w:r>
      <w:proofErr w:type="spellEnd"/>
      <w:r w:rsidR="003D10B0">
        <w:rPr>
          <w:b/>
          <w:lang w:val="en-US"/>
        </w:rPr>
        <w:t>/a</w:t>
      </w:r>
      <w:r w:rsidR="00B773A6" w:rsidRPr="007E2F11">
        <w:rPr>
          <w:b/>
          <w:lang w:val="en-US"/>
        </w:rPr>
        <w:t>)</w:t>
      </w:r>
    </w:p>
    <w:p w:rsidR="00B773A6" w:rsidRPr="007E2F11" w:rsidRDefault="009940E4" w:rsidP="00F01B40">
      <w:pPr>
        <w:spacing w:line="276" w:lineRule="auto"/>
        <w:ind w:firstLine="0"/>
        <w:jc w:val="right"/>
        <w:rPr>
          <w:b/>
          <w:lang w:val="en-US"/>
        </w:rPr>
      </w:pPr>
      <w:r>
        <w:rPr>
          <w:b/>
          <w:lang w:val="en-US"/>
        </w:rPr>
        <w:t>mayra.benji@gmail.com</w:t>
      </w:r>
    </w:p>
    <w:p w:rsidR="00B773A6" w:rsidRPr="007E2F11" w:rsidRDefault="00B773A6" w:rsidP="00F01B40">
      <w:pPr>
        <w:spacing w:line="276" w:lineRule="auto"/>
        <w:ind w:firstLine="0"/>
        <w:jc w:val="right"/>
        <w:rPr>
          <w:b/>
          <w:lang w:val="en-US"/>
        </w:rPr>
      </w:pPr>
    </w:p>
    <w:p w:rsidR="00B773A6" w:rsidRDefault="0070147E" w:rsidP="00F01B40">
      <w:pPr>
        <w:spacing w:line="276" w:lineRule="auto"/>
        <w:ind w:firstLine="0"/>
        <w:jc w:val="right"/>
        <w:rPr>
          <w:b/>
        </w:rPr>
      </w:pPr>
      <w:r>
        <w:rPr>
          <w:b/>
        </w:rPr>
        <w:t>Evento:</w:t>
      </w:r>
      <w:r w:rsidR="00B773A6" w:rsidRPr="007E2F11">
        <w:rPr>
          <w:b/>
        </w:rPr>
        <w:t xml:space="preserve"> Seminário </w:t>
      </w:r>
      <w:r w:rsidR="0017401A">
        <w:rPr>
          <w:b/>
        </w:rPr>
        <w:t>de Extenção</w:t>
      </w:r>
      <w:r w:rsidR="00B773A6" w:rsidRPr="007E2F11">
        <w:rPr>
          <w:b/>
        </w:rPr>
        <w:t>.</w:t>
      </w:r>
    </w:p>
    <w:p w:rsidR="00B773A6" w:rsidRDefault="00B773A6" w:rsidP="00F01B40">
      <w:pPr>
        <w:spacing w:line="276" w:lineRule="auto"/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 w:rsidRPr="007E2F11">
        <w:rPr>
          <w:b/>
        </w:rPr>
        <w:t>Ciências Exatas e da Terra</w:t>
      </w:r>
    </w:p>
    <w:p w:rsidR="00B773A6" w:rsidRPr="00FB3E05" w:rsidRDefault="00B773A6" w:rsidP="00F01B40">
      <w:pPr>
        <w:spacing w:line="276" w:lineRule="auto"/>
        <w:ind w:firstLine="0"/>
        <w:jc w:val="right"/>
        <w:rPr>
          <w:b/>
        </w:rPr>
      </w:pPr>
    </w:p>
    <w:p w:rsidR="00B773A6" w:rsidRDefault="00B773A6" w:rsidP="00F01B40">
      <w:pPr>
        <w:spacing w:line="276" w:lineRule="auto"/>
        <w:ind w:firstLine="0"/>
        <w:rPr>
          <w:b/>
        </w:rPr>
      </w:pPr>
      <w:r w:rsidRPr="009F1118">
        <w:rPr>
          <w:b/>
        </w:rPr>
        <w:t>Palavras-chave</w:t>
      </w:r>
      <w:r w:rsidR="004A0E9D">
        <w:rPr>
          <w:b/>
        </w:rPr>
        <w:t xml:space="preserve">: </w:t>
      </w:r>
      <w:r>
        <w:rPr>
          <w:b/>
        </w:rPr>
        <w:t>I</w:t>
      </w:r>
      <w:r w:rsidR="00D953F8">
        <w:rPr>
          <w:b/>
        </w:rPr>
        <w:t>ndicadores de</w:t>
      </w:r>
      <w:r w:rsidR="00F01B40">
        <w:rPr>
          <w:b/>
        </w:rPr>
        <w:t xml:space="preserve"> </w:t>
      </w:r>
      <w:r w:rsidR="00D953F8">
        <w:rPr>
          <w:b/>
        </w:rPr>
        <w:t>sustentabilidade; Política Ambiental; FURG</w:t>
      </w:r>
      <w:r w:rsidRPr="007E2F11">
        <w:rPr>
          <w:b/>
        </w:rPr>
        <w:t>.</w:t>
      </w:r>
    </w:p>
    <w:p w:rsidR="00B773A6" w:rsidRPr="00FB3E05" w:rsidRDefault="00B773A6" w:rsidP="00F01B40">
      <w:pPr>
        <w:pStyle w:val="Ttulodaseoprimria"/>
        <w:spacing w:line="276" w:lineRule="auto"/>
      </w:pPr>
    </w:p>
    <w:p w:rsidR="00B773A6" w:rsidRPr="007345DE" w:rsidRDefault="00B773A6" w:rsidP="00B0697B">
      <w:pPr>
        <w:pStyle w:val="Ttulodaseoprimria"/>
        <w:spacing w:line="276" w:lineRule="auto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B773A6" w:rsidRPr="00B85630" w:rsidRDefault="00B773A6" w:rsidP="00B0697B">
      <w:pPr>
        <w:spacing w:line="276" w:lineRule="auto"/>
        <w:ind w:left="709" w:firstLine="0"/>
      </w:pPr>
    </w:p>
    <w:p w:rsidR="006716B9" w:rsidRPr="00F01B40" w:rsidRDefault="009940E4" w:rsidP="00B0697B">
      <w:pPr>
        <w:pStyle w:val="SemEspaamento"/>
        <w:spacing w:line="276" w:lineRule="auto"/>
      </w:pPr>
      <w:r w:rsidRPr="00F01B40">
        <w:t>Este trabalho</w:t>
      </w:r>
      <w:r w:rsidR="003E333E" w:rsidRPr="00F01B40">
        <w:t xml:space="preserve"> faz parte do projeto</w:t>
      </w:r>
      <w:r w:rsidR="00B773A6" w:rsidRPr="00F01B40">
        <w:t xml:space="preserve"> ‘’</w:t>
      </w:r>
      <w:proofErr w:type="spellStart"/>
      <w:r w:rsidR="00B773A6" w:rsidRPr="00F01B40">
        <w:t>Definición</w:t>
      </w:r>
      <w:proofErr w:type="spellEnd"/>
      <w:r w:rsidR="00B773A6" w:rsidRPr="00F01B40">
        <w:t xml:space="preserve"> de indicadores e </w:t>
      </w:r>
      <w:proofErr w:type="spellStart"/>
      <w:r w:rsidR="00B773A6" w:rsidRPr="00F01B40">
        <w:t>evalución</w:t>
      </w:r>
      <w:proofErr w:type="spellEnd"/>
      <w:r w:rsidR="00B773A6" w:rsidRPr="00F01B40">
        <w:t xml:space="preserve"> de </w:t>
      </w:r>
      <w:proofErr w:type="spellStart"/>
      <w:r w:rsidR="00B773A6" w:rsidRPr="00F01B40">
        <w:t>los</w:t>
      </w:r>
      <w:proofErr w:type="spellEnd"/>
      <w:r w:rsidR="00B773A6" w:rsidRPr="00F01B40">
        <w:t xml:space="preserve"> </w:t>
      </w:r>
      <w:proofErr w:type="spellStart"/>
      <w:r w:rsidR="00B773A6" w:rsidRPr="00F01B40">
        <w:t>compromisos</w:t>
      </w:r>
      <w:proofErr w:type="spellEnd"/>
      <w:r w:rsidR="00B773A6" w:rsidRPr="00F01B40">
        <w:t xml:space="preserve"> </w:t>
      </w:r>
      <w:proofErr w:type="spellStart"/>
      <w:r w:rsidR="00B773A6" w:rsidRPr="00F01B40">
        <w:t>con</w:t>
      </w:r>
      <w:proofErr w:type="spellEnd"/>
      <w:r w:rsidR="00B773A6" w:rsidRPr="00F01B40">
        <w:t xml:space="preserve"> </w:t>
      </w:r>
      <w:proofErr w:type="spellStart"/>
      <w:proofErr w:type="gramStart"/>
      <w:r w:rsidR="00B773A6" w:rsidRPr="00F01B40">
        <w:t>l</w:t>
      </w:r>
      <w:r w:rsidR="00E37F4A" w:rsidRPr="00F01B40">
        <w:t>a</w:t>
      </w:r>
      <w:proofErr w:type="spellEnd"/>
      <w:proofErr w:type="gramEnd"/>
      <w:r w:rsidR="00B773A6" w:rsidRPr="00F01B40">
        <w:t xml:space="preserve"> </w:t>
      </w:r>
      <w:proofErr w:type="spellStart"/>
      <w:r w:rsidR="00470B95" w:rsidRPr="00F01B40">
        <w:t>s</w:t>
      </w:r>
      <w:r w:rsidR="00B773A6" w:rsidRPr="00F01B40">
        <w:t>ostenibilidad</w:t>
      </w:r>
      <w:proofErr w:type="spellEnd"/>
      <w:r w:rsidR="00B773A6" w:rsidRPr="00F01B40">
        <w:t xml:space="preserve"> </w:t>
      </w:r>
      <w:proofErr w:type="spellStart"/>
      <w:r w:rsidR="00B773A6" w:rsidRPr="00F01B40">
        <w:t>en</w:t>
      </w:r>
      <w:proofErr w:type="spellEnd"/>
      <w:r w:rsidR="00B773A6" w:rsidRPr="00F01B40">
        <w:t xml:space="preserve"> </w:t>
      </w:r>
      <w:r w:rsidR="00470B95" w:rsidRPr="00F01B40">
        <w:t>U</w:t>
      </w:r>
      <w:r w:rsidR="00B773A6" w:rsidRPr="00F01B40">
        <w:t xml:space="preserve">niversidades </w:t>
      </w:r>
      <w:proofErr w:type="spellStart"/>
      <w:r w:rsidR="00B773A6" w:rsidRPr="00F01B40">
        <w:t>Latinoamericanas</w:t>
      </w:r>
      <w:proofErr w:type="spellEnd"/>
      <w:r w:rsidR="00B773A6" w:rsidRPr="00F01B40">
        <w:t xml:space="preserve">’’ </w:t>
      </w:r>
      <w:r w:rsidR="00470B95" w:rsidRPr="00F01B40">
        <w:t xml:space="preserve">(ou Rede de Indicadores de Sustentabilidade na Universidade Ibero-Americana - RISU). </w:t>
      </w:r>
      <w:r w:rsidR="007B7A61" w:rsidRPr="00F01B40">
        <w:t xml:space="preserve">O projeto é uma iniciativa da </w:t>
      </w:r>
      <w:proofErr w:type="spellStart"/>
      <w:r w:rsidR="007B7A61" w:rsidRPr="00F01B40">
        <w:t>Universidad</w:t>
      </w:r>
      <w:proofErr w:type="spellEnd"/>
      <w:r w:rsidR="007B7A61" w:rsidRPr="00F01B40">
        <w:t xml:space="preserve"> </w:t>
      </w:r>
      <w:proofErr w:type="spellStart"/>
      <w:r w:rsidR="007B7A61" w:rsidRPr="00F01B40">
        <w:t>Autónoma</w:t>
      </w:r>
      <w:proofErr w:type="spellEnd"/>
      <w:r w:rsidR="007B7A61" w:rsidRPr="00F01B40">
        <w:t xml:space="preserve"> de Madrid (UAM), do qual partici</w:t>
      </w:r>
      <w:r w:rsidR="00F01B40">
        <w:t>pam 10 países latino-americanos</w:t>
      </w:r>
      <w:r w:rsidR="003E333E" w:rsidRPr="00F01B40">
        <w:t>. No Brasil são 13</w:t>
      </w:r>
      <w:r w:rsidR="00C564C7" w:rsidRPr="00F01B40">
        <w:t xml:space="preserve"> universidades participantes entre elas a FURG, </w:t>
      </w:r>
      <w:r w:rsidR="00723087" w:rsidRPr="00F01B40">
        <w:t>que tem</w:t>
      </w:r>
      <w:r w:rsidR="003E333E" w:rsidRPr="00F01B40">
        <w:t xml:space="preserve"> como objetivo a</w:t>
      </w:r>
      <w:r w:rsidR="002A47DA">
        <w:t xml:space="preserve"> avaliação do compromisso</w:t>
      </w:r>
      <w:r w:rsidR="006716B9" w:rsidRPr="00F01B40">
        <w:t xml:space="preserve"> c</w:t>
      </w:r>
      <w:r w:rsidR="003E333E" w:rsidRPr="00F01B40">
        <w:t>om a susten</w:t>
      </w:r>
      <w:r w:rsidR="00C564C7" w:rsidRPr="00F01B40">
        <w:t>tabilidade</w:t>
      </w:r>
      <w:r w:rsidR="002A47DA">
        <w:t xml:space="preserve"> e o meio ambiente</w:t>
      </w:r>
      <w:r w:rsidR="00C564C7" w:rsidRPr="00F01B40">
        <w:t>,</w:t>
      </w:r>
      <w:r w:rsidR="006716B9" w:rsidRPr="00F01B40">
        <w:t xml:space="preserve"> definindo um Sistem</w:t>
      </w:r>
      <w:r w:rsidR="00C564C7" w:rsidRPr="00F01B40">
        <w:t>a de Indicadores</w:t>
      </w:r>
      <w:r w:rsidR="00CA3614" w:rsidRPr="00F01B40">
        <w:t xml:space="preserve"> de sustentabilidade</w:t>
      </w:r>
      <w:r w:rsidR="003E333E" w:rsidRPr="00F01B40">
        <w:t xml:space="preserve"> </w:t>
      </w:r>
      <w:r w:rsidR="006716B9" w:rsidRPr="00F01B40">
        <w:t>(SIS-FURG).</w:t>
      </w:r>
      <w:r w:rsidR="003E333E" w:rsidRPr="00F01B40">
        <w:t xml:space="preserve"> Este trabalho é referente </w:t>
      </w:r>
      <w:r w:rsidR="00CC3CC2" w:rsidRPr="00F01B40">
        <w:t>à</w:t>
      </w:r>
      <w:r w:rsidR="003E333E" w:rsidRPr="00F01B40">
        <w:t xml:space="preserve"> primeira etapa</w:t>
      </w:r>
      <w:r w:rsidR="00AB40EA">
        <w:t>, de</w:t>
      </w:r>
      <w:r w:rsidR="00CC3CC2" w:rsidRPr="00F01B40">
        <w:t xml:space="preserve"> aplica</w:t>
      </w:r>
      <w:r w:rsidR="00AB40EA">
        <w:t>ção</w:t>
      </w:r>
      <w:r w:rsidR="00CC3CC2" w:rsidRPr="00F01B40">
        <w:t xml:space="preserve"> </w:t>
      </w:r>
      <w:r w:rsidR="00AB40EA">
        <w:t>d</w:t>
      </w:r>
      <w:r w:rsidR="00CC3CC2" w:rsidRPr="00F01B40">
        <w:t>a ferramenta na universidade</w:t>
      </w:r>
      <w:r w:rsidR="00AB40EA">
        <w:t>,</w:t>
      </w:r>
      <w:r w:rsidR="00AF604E" w:rsidRPr="00F01B40">
        <w:t xml:space="preserve"> </w:t>
      </w:r>
      <w:r w:rsidR="00AB40EA">
        <w:t>sendo que os resultados fora</w:t>
      </w:r>
      <w:r w:rsidR="00281D2C">
        <w:t xml:space="preserve">m </w:t>
      </w:r>
      <w:r w:rsidR="00AF604E" w:rsidRPr="00F01B40">
        <w:t>enviado</w:t>
      </w:r>
      <w:r w:rsidR="00AB40EA">
        <w:t>s</w:t>
      </w:r>
      <w:r w:rsidR="00AF604E" w:rsidRPr="00F01B40">
        <w:t xml:space="preserve"> para </w:t>
      </w:r>
      <w:r w:rsidR="00AB40EA">
        <w:t>a RISU</w:t>
      </w:r>
      <w:r w:rsidR="00AF604E" w:rsidRPr="00F01B40">
        <w:t>.</w:t>
      </w:r>
    </w:p>
    <w:p w:rsidR="00CA3614" w:rsidRDefault="00CA3614" w:rsidP="00B0697B">
      <w:pPr>
        <w:spacing w:line="276" w:lineRule="auto"/>
      </w:pPr>
    </w:p>
    <w:p w:rsidR="00CA3614" w:rsidRPr="00BE7921" w:rsidRDefault="00CA3614" w:rsidP="00B0697B">
      <w:pPr>
        <w:pStyle w:val="Ttulodaseoprimria"/>
        <w:spacing w:line="276" w:lineRule="auto"/>
      </w:pPr>
      <w:proofErr w:type="gramStart"/>
      <w:r w:rsidRPr="00BE7921">
        <w:t>2</w:t>
      </w:r>
      <w:proofErr w:type="gramEnd"/>
      <w:r w:rsidRPr="00BE7921">
        <w:t xml:space="preserve"> REFERENCIAL TEÓRICO</w:t>
      </w:r>
    </w:p>
    <w:p w:rsidR="00CA3614" w:rsidRDefault="00CA3614" w:rsidP="00B0697B">
      <w:pPr>
        <w:spacing w:line="276" w:lineRule="auto"/>
        <w:ind w:firstLine="0"/>
        <w:rPr>
          <w:b/>
        </w:rPr>
      </w:pPr>
      <w:r>
        <w:rPr>
          <w:b/>
        </w:rPr>
        <w:tab/>
      </w:r>
    </w:p>
    <w:p w:rsidR="00CA3614" w:rsidRDefault="00CA3614" w:rsidP="00D16AF0">
      <w:pPr>
        <w:pStyle w:val="SemEspaamento"/>
        <w:spacing w:line="276" w:lineRule="auto"/>
      </w:pPr>
      <w:r w:rsidRPr="00B4302A">
        <w:t>Indicadores</w:t>
      </w:r>
      <w:r w:rsidR="00600581">
        <w:t xml:space="preserve"> – Os indicadores podem comunicar ou informar sobre o progresso em direção a uma determinada meta, como, por exemplo, o desenvolvimento sustentável, mas também podem ser entendidos como um recurso que deixa mais perceptível uma tendência ou fenômeno que não seja imediatamente detectável. </w:t>
      </w:r>
      <w:r w:rsidR="00D16AF0">
        <w:t>(</w:t>
      </w:r>
      <w:proofErr w:type="spellStart"/>
      <w:r w:rsidR="00600581">
        <w:t>Hammond</w:t>
      </w:r>
      <w:proofErr w:type="spellEnd"/>
      <w:r w:rsidR="00600581">
        <w:t xml:space="preserve"> </w:t>
      </w:r>
      <w:proofErr w:type="spellStart"/>
      <w:proofErr w:type="gramStart"/>
      <w:r w:rsidR="00600581">
        <w:t>et</w:t>
      </w:r>
      <w:proofErr w:type="spellEnd"/>
      <w:proofErr w:type="gramEnd"/>
      <w:r w:rsidR="00600581">
        <w:t xml:space="preserve"> al. 1995)</w:t>
      </w:r>
    </w:p>
    <w:p w:rsidR="00D16AF0" w:rsidRPr="00D16AF0" w:rsidRDefault="002E3DF2" w:rsidP="00D16AF0">
      <w:pPr>
        <w:pStyle w:val="SemEspaamento"/>
        <w:spacing w:line="276" w:lineRule="auto"/>
        <w:rPr>
          <w:rFonts w:ascii="Times New Roman" w:eastAsia="Times New Roman" w:hAnsi="Times New Roman"/>
          <w:kern w:val="0"/>
          <w:sz w:val="20"/>
          <w:szCs w:val="20"/>
        </w:rPr>
      </w:pPr>
      <w:r>
        <w:t>Política Ambiental</w:t>
      </w:r>
      <w:r w:rsidR="00D16AF0">
        <w:t xml:space="preserve"> – </w:t>
      </w:r>
      <w:r w:rsidR="00D16AF0" w:rsidRPr="00D16AF0">
        <w:rPr>
          <w:rFonts w:cs="Arial"/>
        </w:rPr>
        <w:t>Política ambiental é a</w:t>
      </w:r>
      <w:r w:rsidR="00D16AF0" w:rsidRPr="00D16AF0">
        <w:rPr>
          <w:rFonts w:eastAsia="Times New Roman" w:cs="Arial"/>
          <w:kern w:val="0"/>
          <w:sz w:val="20"/>
          <w:szCs w:val="20"/>
        </w:rPr>
        <w:t xml:space="preserve"> </w:t>
      </w:r>
      <w:r w:rsidR="00D16AF0" w:rsidRPr="00D16AF0">
        <w:rPr>
          <w:rFonts w:eastAsia="Times New Roman" w:cs="Arial"/>
          <w:kern w:val="0"/>
        </w:rPr>
        <w:t>declaração de uma organização expondo suas intenções e princípios em relação ao seu desempenho ambiental global, que prevê uma estrutura para ação e definição de objetivos e metas ambientais.</w:t>
      </w:r>
    </w:p>
    <w:p w:rsidR="002E3DF2" w:rsidRPr="003E333E" w:rsidRDefault="002E3DF2" w:rsidP="00B0697B">
      <w:pPr>
        <w:spacing w:line="276" w:lineRule="auto"/>
        <w:rPr>
          <w:rFonts w:cs="Arial"/>
        </w:rPr>
      </w:pPr>
    </w:p>
    <w:p w:rsidR="00B773A6" w:rsidRPr="004D3431" w:rsidRDefault="00B773A6" w:rsidP="00B0697B">
      <w:pPr>
        <w:spacing w:line="276" w:lineRule="auto"/>
        <w:ind w:firstLine="0"/>
      </w:pPr>
    </w:p>
    <w:p w:rsidR="00B773A6" w:rsidRDefault="00CA3614" w:rsidP="00B0697B">
      <w:pPr>
        <w:pStyle w:val="Ttulodaseoprimria"/>
        <w:spacing w:line="276" w:lineRule="auto"/>
      </w:pPr>
      <w:proofErr w:type="gramStart"/>
      <w:r>
        <w:t>3</w:t>
      </w:r>
      <w:proofErr w:type="gramEnd"/>
      <w:r w:rsidR="00B773A6" w:rsidRPr="00FA5B50">
        <w:t xml:space="preserve"> </w:t>
      </w:r>
      <w:r w:rsidR="00B773A6">
        <w:t>PROCEDIMENTO METODOLÓGICO</w:t>
      </w:r>
    </w:p>
    <w:p w:rsidR="00B773A6" w:rsidRPr="00FA5B50" w:rsidRDefault="00B773A6" w:rsidP="00B0697B">
      <w:pPr>
        <w:pStyle w:val="Ttulodaseoprimria"/>
        <w:spacing w:line="276" w:lineRule="auto"/>
      </w:pPr>
    </w:p>
    <w:p w:rsidR="00B773A6" w:rsidRDefault="00530501" w:rsidP="00B0697B">
      <w:pPr>
        <w:spacing w:line="276" w:lineRule="auto"/>
      </w:pPr>
      <w:r>
        <w:t>A</w:t>
      </w:r>
      <w:r w:rsidR="009A26C5">
        <w:t xml:space="preserve"> </w:t>
      </w:r>
      <w:r w:rsidR="00B773A6">
        <w:t xml:space="preserve">ferramenta do Projeto </w:t>
      </w:r>
      <w:r w:rsidR="002F3447">
        <w:t>RISU</w:t>
      </w:r>
      <w:r w:rsidR="00B773A6">
        <w:t xml:space="preserve"> </w:t>
      </w:r>
      <w:r w:rsidR="003E65ED">
        <w:t>foi</w:t>
      </w:r>
      <w:r w:rsidR="00723087">
        <w:t xml:space="preserve"> aplicada nas</w:t>
      </w:r>
      <w:r w:rsidR="00B773A6">
        <w:t xml:space="preserve"> Pró-Reitorias da Universid</w:t>
      </w:r>
      <w:r w:rsidR="00F9363C">
        <w:t xml:space="preserve">ade </w:t>
      </w:r>
      <w:r w:rsidR="00F9363C">
        <w:lastRenderedPageBreak/>
        <w:t>Federal do Rio Grande, considerando a abrangência de</w:t>
      </w:r>
      <w:r w:rsidR="00B773A6">
        <w:t xml:space="preserve"> 11</w:t>
      </w:r>
      <w:r w:rsidR="003E65ED">
        <w:t>4</w:t>
      </w:r>
      <w:r w:rsidR="00F908D4">
        <w:t xml:space="preserve"> questões</w:t>
      </w:r>
      <w:r w:rsidR="00B773A6">
        <w:t xml:space="preserve"> a serem </w:t>
      </w:r>
      <w:r w:rsidR="00F908D4">
        <w:t>pesquisadas</w:t>
      </w:r>
      <w:r w:rsidR="00AB40EA">
        <w:t>, dividida</w:t>
      </w:r>
      <w:r w:rsidR="009A26C5">
        <w:t>s em seis</w:t>
      </w:r>
      <w:r w:rsidR="00B773A6">
        <w:t xml:space="preserve"> grupos:</w:t>
      </w:r>
      <w:r w:rsidR="003E65ED">
        <w:t xml:space="preserve"> </w:t>
      </w:r>
      <w:r w:rsidR="00F9363C">
        <w:t>Política Ambiental</w:t>
      </w:r>
      <w:r w:rsidR="00B773A6">
        <w:t>; Sensibilizaçã</w:t>
      </w:r>
      <w:r w:rsidR="00F9363C">
        <w:t>o e Participação</w:t>
      </w:r>
      <w:r w:rsidR="00B773A6">
        <w:t>; Respon</w:t>
      </w:r>
      <w:r w:rsidR="00F9363C">
        <w:t>sabilidade social e econômica; Ensino</w:t>
      </w:r>
      <w:r w:rsidR="00B773A6">
        <w:t>; Pes</w:t>
      </w:r>
      <w:r w:rsidR="00F9363C">
        <w:t>quisa e Transferência; Gestão Ambiental</w:t>
      </w:r>
      <w:r w:rsidR="003E65ED">
        <w:t>.</w:t>
      </w:r>
    </w:p>
    <w:p w:rsidR="00B773A6" w:rsidRDefault="00B773A6" w:rsidP="00B0697B">
      <w:pPr>
        <w:spacing w:line="276" w:lineRule="auto"/>
        <w:ind w:firstLine="0"/>
      </w:pPr>
    </w:p>
    <w:p w:rsidR="00B773A6" w:rsidRDefault="00CA3614" w:rsidP="00B0697B">
      <w:pPr>
        <w:pStyle w:val="Ttulodaseoprimria"/>
        <w:spacing w:line="276" w:lineRule="auto"/>
      </w:pPr>
      <w:proofErr w:type="gramStart"/>
      <w:r>
        <w:t>4</w:t>
      </w:r>
      <w:proofErr w:type="gramEnd"/>
      <w:r w:rsidR="00B773A6" w:rsidRPr="00D8090F">
        <w:t xml:space="preserve"> </w:t>
      </w:r>
      <w:r w:rsidR="00B773A6">
        <w:t xml:space="preserve">RESULTADOS e DISCUSSÃO </w:t>
      </w:r>
    </w:p>
    <w:p w:rsidR="00AF604E" w:rsidRDefault="00AF604E" w:rsidP="00B0697B">
      <w:pPr>
        <w:pStyle w:val="Ttulodaseoprimria"/>
        <w:spacing w:line="276" w:lineRule="auto"/>
      </w:pPr>
    </w:p>
    <w:p w:rsidR="0070147E" w:rsidRDefault="00C564C7" w:rsidP="00B0697B">
      <w:pPr>
        <w:pStyle w:val="Ttulodaseoprimria"/>
        <w:spacing w:line="276" w:lineRule="auto"/>
        <w:rPr>
          <w:rFonts w:cs="Arial"/>
          <w:b w:val="0"/>
          <w:i/>
          <w:sz w:val="24"/>
          <w:szCs w:val="22"/>
        </w:rPr>
      </w:pPr>
      <w:r>
        <w:rPr>
          <w:b w:val="0"/>
          <w:sz w:val="24"/>
        </w:rPr>
        <w:t xml:space="preserve">A tabela 1 </w:t>
      </w:r>
      <w:r w:rsidR="00373287">
        <w:rPr>
          <w:b w:val="0"/>
          <w:sz w:val="24"/>
        </w:rPr>
        <w:t>apresenta</w:t>
      </w:r>
      <w:r>
        <w:rPr>
          <w:b w:val="0"/>
          <w:sz w:val="24"/>
        </w:rPr>
        <w:t xml:space="preserve"> os</w:t>
      </w:r>
      <w:r w:rsidR="00AF604E">
        <w:rPr>
          <w:b w:val="0"/>
          <w:sz w:val="24"/>
        </w:rPr>
        <w:t xml:space="preserve"> resultado</w:t>
      </w:r>
      <w:r>
        <w:rPr>
          <w:b w:val="0"/>
          <w:sz w:val="24"/>
        </w:rPr>
        <w:t>s</w:t>
      </w:r>
      <w:r w:rsidR="002E3DF2">
        <w:rPr>
          <w:b w:val="0"/>
          <w:sz w:val="24"/>
        </w:rPr>
        <w:t xml:space="preserve"> das questões</w:t>
      </w:r>
      <w:r w:rsidR="00AF604E">
        <w:rPr>
          <w:b w:val="0"/>
          <w:sz w:val="24"/>
        </w:rPr>
        <w:t xml:space="preserve"> referentes </w:t>
      </w:r>
      <w:r w:rsidR="00723087">
        <w:rPr>
          <w:b w:val="0"/>
          <w:sz w:val="24"/>
        </w:rPr>
        <w:t>à P</w:t>
      </w:r>
      <w:r w:rsidR="00AF604E">
        <w:rPr>
          <w:b w:val="0"/>
          <w:sz w:val="24"/>
        </w:rPr>
        <w:t>o</w:t>
      </w:r>
      <w:r w:rsidR="00F908D4">
        <w:rPr>
          <w:b w:val="0"/>
          <w:sz w:val="24"/>
        </w:rPr>
        <w:t>lítica Ambiental</w:t>
      </w:r>
      <w:r>
        <w:rPr>
          <w:b w:val="0"/>
          <w:sz w:val="24"/>
        </w:rPr>
        <w:t xml:space="preserve"> da universidade</w:t>
      </w:r>
      <w:r w:rsidR="009B0C30">
        <w:rPr>
          <w:b w:val="0"/>
          <w:sz w:val="24"/>
        </w:rPr>
        <w:t>,</w:t>
      </w:r>
      <w:r>
        <w:rPr>
          <w:b w:val="0"/>
          <w:sz w:val="24"/>
        </w:rPr>
        <w:t xml:space="preserve"> que foram respondidos</w:t>
      </w:r>
      <w:r w:rsidR="00373287">
        <w:rPr>
          <w:b w:val="0"/>
          <w:sz w:val="24"/>
        </w:rPr>
        <w:t xml:space="preserve"> com Sim ou Não</w:t>
      </w:r>
      <w:r w:rsidR="009B0C30">
        <w:rPr>
          <w:b w:val="0"/>
          <w:sz w:val="24"/>
        </w:rPr>
        <w:t xml:space="preserve"> e complementos,</w:t>
      </w:r>
      <w:r w:rsidR="00CA367F">
        <w:rPr>
          <w:b w:val="0"/>
          <w:sz w:val="24"/>
        </w:rPr>
        <w:t xml:space="preserve"> por um</w:t>
      </w:r>
      <w:r w:rsidR="009B0C30">
        <w:rPr>
          <w:b w:val="0"/>
          <w:sz w:val="24"/>
        </w:rPr>
        <w:t xml:space="preserve"> membro da Comissão Temporária de Gestão Ambiental (CTGA).</w:t>
      </w:r>
    </w:p>
    <w:p w:rsidR="000D644C" w:rsidRPr="0070147E" w:rsidRDefault="000D644C" w:rsidP="00B0697B">
      <w:pPr>
        <w:pStyle w:val="Ttulodaseoprimria"/>
        <w:spacing w:line="276" w:lineRule="auto"/>
        <w:rPr>
          <w:b w:val="0"/>
          <w:sz w:val="24"/>
        </w:rPr>
      </w:pPr>
    </w:p>
    <w:p w:rsidR="00102AAC" w:rsidRPr="000D644C" w:rsidRDefault="000D644C" w:rsidP="000D644C">
      <w:pPr>
        <w:spacing w:line="276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Tabela 1. Indicadores de sustentabilidade na FURG.</w:t>
      </w:r>
    </w:p>
    <w:tbl>
      <w:tblPr>
        <w:tblStyle w:val="Tabelacomgrade"/>
        <w:tblW w:w="0" w:type="auto"/>
        <w:tblLook w:val="04A0"/>
      </w:tblPr>
      <w:tblGrid>
        <w:gridCol w:w="2147"/>
        <w:gridCol w:w="1647"/>
        <w:gridCol w:w="1417"/>
        <w:gridCol w:w="1701"/>
        <w:gridCol w:w="2375"/>
      </w:tblGrid>
      <w:tr w:rsidR="00102AAC" w:rsidTr="00F9363C">
        <w:tc>
          <w:tcPr>
            <w:tcW w:w="2147" w:type="dxa"/>
          </w:tcPr>
          <w:p w:rsidR="00102AAC" w:rsidRPr="00102AAC" w:rsidRDefault="00102AAC" w:rsidP="00B0697B">
            <w:pPr>
              <w:pStyle w:val="Ttulodaseoprimria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47" w:type="dxa"/>
          </w:tcPr>
          <w:p w:rsidR="00102AAC" w:rsidRPr="00102AAC" w:rsidRDefault="00102AAC" w:rsidP="00B0697B">
            <w:pPr>
              <w:pStyle w:val="Ttulodaseoprimria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Indicadores</w:t>
            </w:r>
          </w:p>
        </w:tc>
        <w:tc>
          <w:tcPr>
            <w:tcW w:w="1417" w:type="dxa"/>
          </w:tcPr>
          <w:p w:rsidR="00102AAC" w:rsidRPr="00102AAC" w:rsidRDefault="00102AAC" w:rsidP="00B0697B">
            <w:pPr>
              <w:pStyle w:val="Ttulodaseoprimria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Sim</w:t>
            </w:r>
          </w:p>
        </w:tc>
        <w:tc>
          <w:tcPr>
            <w:tcW w:w="1701" w:type="dxa"/>
          </w:tcPr>
          <w:p w:rsidR="00102AAC" w:rsidRPr="00102AAC" w:rsidRDefault="00102AAC" w:rsidP="00B0697B">
            <w:pPr>
              <w:pStyle w:val="Ttulodaseoprimria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Não</w:t>
            </w:r>
          </w:p>
        </w:tc>
        <w:tc>
          <w:tcPr>
            <w:tcW w:w="2375" w:type="dxa"/>
          </w:tcPr>
          <w:p w:rsidR="00102AAC" w:rsidRDefault="00102AAC" w:rsidP="00B0697B">
            <w:pPr>
              <w:pStyle w:val="Ttulodaseoprimria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Porcentagem%</w:t>
            </w:r>
          </w:p>
        </w:tc>
      </w:tr>
      <w:tr w:rsidR="00102AAC" w:rsidTr="00F9363C">
        <w:tc>
          <w:tcPr>
            <w:tcW w:w="2147" w:type="dxa"/>
          </w:tcPr>
          <w:p w:rsidR="00102AAC" w:rsidRPr="00102AAC" w:rsidRDefault="00373287" w:rsidP="00B0697B">
            <w:pPr>
              <w:pStyle w:val="Ttulodaseoprimria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Política </w:t>
            </w:r>
            <w:r w:rsidR="00723087">
              <w:rPr>
                <w:b w:val="0"/>
                <w:sz w:val="20"/>
                <w:szCs w:val="20"/>
              </w:rPr>
              <w:t>Ambiental</w:t>
            </w:r>
          </w:p>
        </w:tc>
        <w:tc>
          <w:tcPr>
            <w:tcW w:w="1647" w:type="dxa"/>
          </w:tcPr>
          <w:p w:rsidR="00102AAC" w:rsidRPr="00102AAC" w:rsidRDefault="00102AAC" w:rsidP="00B0697B">
            <w:pPr>
              <w:pStyle w:val="Ttulodaseoprimria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373287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02AAC" w:rsidRPr="00102AAC" w:rsidRDefault="009F4A62" w:rsidP="00B0697B">
            <w:pPr>
              <w:pStyle w:val="Ttulodaseoprimria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701" w:type="dxa"/>
          </w:tcPr>
          <w:p w:rsidR="00102AAC" w:rsidRPr="00102AAC" w:rsidRDefault="009F4A62" w:rsidP="00B0697B">
            <w:pPr>
              <w:pStyle w:val="Ttulodaseoprimria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375" w:type="dxa"/>
          </w:tcPr>
          <w:p w:rsidR="00F92CD9" w:rsidRDefault="00F938EB" w:rsidP="00B0697B">
            <w:pPr>
              <w:pStyle w:val="Ttulodaseoprimria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53,3% comportam</w:t>
            </w:r>
          </w:p>
          <w:p w:rsidR="00281D2C" w:rsidRPr="00102AAC" w:rsidRDefault="00281D2C" w:rsidP="00B0697B">
            <w:pPr>
              <w:pStyle w:val="Ttulodaseoprimria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47,7% </w:t>
            </w:r>
            <w:r w:rsidR="00CA367F">
              <w:rPr>
                <w:b w:val="0"/>
                <w:sz w:val="20"/>
                <w:szCs w:val="20"/>
              </w:rPr>
              <w:t xml:space="preserve">não </w:t>
            </w:r>
            <w:r>
              <w:rPr>
                <w:b w:val="0"/>
                <w:sz w:val="20"/>
                <w:szCs w:val="20"/>
              </w:rPr>
              <w:t>comportam</w:t>
            </w:r>
          </w:p>
        </w:tc>
      </w:tr>
    </w:tbl>
    <w:p w:rsidR="0070147E" w:rsidRDefault="0070147E" w:rsidP="00B0697B">
      <w:pPr>
        <w:spacing w:line="276" w:lineRule="auto"/>
        <w:ind w:firstLine="0"/>
        <w:rPr>
          <w:b/>
          <w:sz w:val="26"/>
        </w:rPr>
      </w:pPr>
    </w:p>
    <w:p w:rsidR="009F4A62" w:rsidRDefault="009F4A62" w:rsidP="00B0697B">
      <w:pPr>
        <w:spacing w:line="276" w:lineRule="auto"/>
        <w:ind w:firstLine="0"/>
        <w:rPr>
          <w:b/>
          <w:sz w:val="26"/>
        </w:rPr>
      </w:pPr>
      <w:r>
        <w:rPr>
          <w:b/>
          <w:sz w:val="26"/>
        </w:rPr>
        <w:t>Exemplos</w:t>
      </w:r>
      <w:r w:rsidR="00A5009F">
        <w:rPr>
          <w:b/>
          <w:sz w:val="26"/>
        </w:rPr>
        <w:t xml:space="preserve"> das questões</w:t>
      </w:r>
      <w:r w:rsidR="00A01A25">
        <w:rPr>
          <w:b/>
          <w:sz w:val="26"/>
        </w:rPr>
        <w:t xml:space="preserve"> pesquisadas</w:t>
      </w:r>
      <w:r>
        <w:rPr>
          <w:b/>
          <w:sz w:val="26"/>
        </w:rPr>
        <w:t xml:space="preserve">: </w:t>
      </w:r>
    </w:p>
    <w:p w:rsidR="0070147E" w:rsidRPr="00C2481C" w:rsidRDefault="0070147E" w:rsidP="00B0697B">
      <w:pPr>
        <w:pStyle w:val="SemEspaamento"/>
        <w:spacing w:line="276" w:lineRule="auto"/>
        <w:ind w:firstLine="0"/>
        <w:rPr>
          <w:u w:val="single"/>
        </w:rPr>
      </w:pPr>
      <w:r w:rsidRPr="00C2481C">
        <w:rPr>
          <w:u w:val="single"/>
        </w:rPr>
        <w:t>Política Ambiental</w:t>
      </w:r>
    </w:p>
    <w:p w:rsidR="009F4A62" w:rsidRDefault="009F4A62" w:rsidP="00B0697B">
      <w:pPr>
        <w:pStyle w:val="SemEspaamento"/>
        <w:numPr>
          <w:ilvl w:val="0"/>
          <w:numId w:val="1"/>
        </w:numPr>
        <w:spacing w:line="276" w:lineRule="auto"/>
      </w:pPr>
      <w:r w:rsidRPr="00902169">
        <w:t>Existe um documento que define a política que a Universidade pretende</w:t>
      </w:r>
      <w:r w:rsidR="00F01B40">
        <w:t xml:space="preserve"> </w:t>
      </w:r>
      <w:r w:rsidRPr="00902169">
        <w:t>desenvolver no âmbito da s</w:t>
      </w:r>
      <w:r w:rsidR="0070147E">
        <w:t>ustenta</w:t>
      </w:r>
      <w:r w:rsidR="00F9363C">
        <w:t>bilidade/</w:t>
      </w:r>
      <w:r w:rsidR="00F85A1E">
        <w:t>meio ambiente?</w:t>
      </w:r>
      <w:r>
        <w:t xml:space="preserve"> Sim</w:t>
      </w:r>
      <w:r w:rsidR="00F85A1E">
        <w:t>, há p</w:t>
      </w:r>
      <w:r>
        <w:t xml:space="preserve">roposta de Política Ambiental elaborada pelo </w:t>
      </w:r>
      <w:r w:rsidRPr="00A17D54">
        <w:t>CTGA</w:t>
      </w:r>
      <w:r>
        <w:t xml:space="preserve"> e referendada pela consulta pública 05-26/05/2014 e no II workshop 24/06/2014</w:t>
      </w:r>
      <w:r w:rsidR="00F85A1E">
        <w:t>,</w:t>
      </w:r>
      <w:r>
        <w:t xml:space="preserve"> sendo encaminhada ao conselho universitário em julho de 2014.</w:t>
      </w:r>
    </w:p>
    <w:p w:rsidR="00714EC4" w:rsidRPr="00714EC4" w:rsidRDefault="00714EC4" w:rsidP="00714EC4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="Arial-Black" w:cs="Arial"/>
          <w:color w:val="000000"/>
        </w:rPr>
      </w:pPr>
      <w:r w:rsidRPr="00714EC4">
        <w:rPr>
          <w:rFonts w:eastAsia="Arial-Black" w:cs="Arial"/>
          <w:color w:val="000000"/>
        </w:rPr>
        <w:t>Existe uma unidade, escritório ou serviço de caráter técnico administrativo com dedicação exclusiva para</w:t>
      </w:r>
      <w:r>
        <w:rPr>
          <w:rFonts w:eastAsia="Arial-Black" w:cs="Arial"/>
          <w:color w:val="000000"/>
        </w:rPr>
        <w:t xml:space="preserve"> os temas de sustentabilidade/meio ambiente? </w:t>
      </w:r>
      <w:r>
        <w:rPr>
          <w:rFonts w:cs="Arial"/>
          <w:color w:val="000000"/>
        </w:rPr>
        <w:t>Não</w:t>
      </w:r>
    </w:p>
    <w:p w:rsidR="00AB40EA" w:rsidRPr="00714EC4" w:rsidRDefault="00AB40EA" w:rsidP="00714EC4">
      <w:pPr>
        <w:autoSpaceDE w:val="0"/>
        <w:autoSpaceDN w:val="0"/>
        <w:adjustRightInd w:val="0"/>
        <w:spacing w:line="276" w:lineRule="auto"/>
        <w:ind w:left="360" w:firstLine="0"/>
        <w:rPr>
          <w:rFonts w:eastAsia="Arial-Black" w:cs="Arial"/>
          <w:color w:val="000000"/>
          <w:highlight w:val="yellow"/>
        </w:rPr>
      </w:pPr>
    </w:p>
    <w:p w:rsidR="00B773A6" w:rsidRDefault="00B773A6" w:rsidP="00B0697B">
      <w:pPr>
        <w:pStyle w:val="Ttulodaseoprimria"/>
        <w:spacing w:line="276" w:lineRule="auto"/>
      </w:pPr>
    </w:p>
    <w:p w:rsidR="00B773A6" w:rsidRDefault="00CA3614" w:rsidP="00B0697B">
      <w:pPr>
        <w:pStyle w:val="Ttulodaseoprimria"/>
        <w:spacing w:line="276" w:lineRule="auto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B773A6" w:rsidRPr="0082219D">
        <w:rPr>
          <w:sz w:val="24"/>
        </w:rPr>
        <w:t xml:space="preserve"> CONSIDERAÇÕES FINAIS</w:t>
      </w:r>
    </w:p>
    <w:p w:rsidR="00471F2F" w:rsidRDefault="00471F2F" w:rsidP="00B0697B">
      <w:pPr>
        <w:spacing w:line="276" w:lineRule="auto"/>
        <w:ind w:firstLine="0"/>
        <w:rPr>
          <w:highlight w:val="yellow"/>
        </w:rPr>
      </w:pPr>
    </w:p>
    <w:p w:rsidR="004A4BE8" w:rsidRPr="00F01B40" w:rsidRDefault="003D10B0" w:rsidP="00B0697B">
      <w:pPr>
        <w:pStyle w:val="Ttulodaseoprimria"/>
        <w:spacing w:line="276" w:lineRule="auto"/>
        <w:ind w:firstLine="709"/>
        <w:rPr>
          <w:b w:val="0"/>
          <w:sz w:val="24"/>
        </w:rPr>
      </w:pPr>
      <w:r>
        <w:rPr>
          <w:b w:val="0"/>
          <w:sz w:val="24"/>
        </w:rPr>
        <w:t xml:space="preserve">Tendo </w:t>
      </w:r>
      <w:r w:rsidR="00AB40EA">
        <w:rPr>
          <w:b w:val="0"/>
          <w:sz w:val="24"/>
        </w:rPr>
        <w:t xml:space="preserve">em vista </w:t>
      </w:r>
      <w:r>
        <w:rPr>
          <w:b w:val="0"/>
          <w:sz w:val="24"/>
        </w:rPr>
        <w:t xml:space="preserve">que a </w:t>
      </w:r>
      <w:r w:rsidR="00D953F8">
        <w:rPr>
          <w:b w:val="0"/>
          <w:sz w:val="24"/>
        </w:rPr>
        <w:t xml:space="preserve">FURG está em </w:t>
      </w:r>
      <w:r w:rsidR="00AB40EA">
        <w:rPr>
          <w:b w:val="0"/>
          <w:sz w:val="24"/>
        </w:rPr>
        <w:t xml:space="preserve">processo de institucionalização </w:t>
      </w:r>
      <w:r w:rsidR="00D953F8">
        <w:rPr>
          <w:b w:val="0"/>
          <w:sz w:val="24"/>
        </w:rPr>
        <w:t>de sua Política Ambiental</w:t>
      </w:r>
      <w:r>
        <w:rPr>
          <w:b w:val="0"/>
          <w:sz w:val="24"/>
        </w:rPr>
        <w:t xml:space="preserve">, sabe-se da importância deste trabalho na contribuição da elaboração do Sistema de Indicadores de Sustentabilidade (SIS-FURG), uma importante ferramenta para a avaliação </w:t>
      </w:r>
      <w:r w:rsidR="009A26C5">
        <w:rPr>
          <w:b w:val="0"/>
          <w:sz w:val="24"/>
        </w:rPr>
        <w:t>da Política A</w:t>
      </w:r>
      <w:r w:rsidR="00D700FE">
        <w:rPr>
          <w:b w:val="0"/>
          <w:sz w:val="24"/>
        </w:rPr>
        <w:t>mbiental</w:t>
      </w:r>
      <w:r w:rsidR="00ED0641">
        <w:rPr>
          <w:b w:val="0"/>
          <w:sz w:val="24"/>
        </w:rPr>
        <w:t>,</w:t>
      </w:r>
      <w:r w:rsidR="00D700FE">
        <w:rPr>
          <w:b w:val="0"/>
          <w:sz w:val="24"/>
        </w:rPr>
        <w:t xml:space="preserve"> e no enriquecimento da sustentabilidade na universidade.</w:t>
      </w:r>
    </w:p>
    <w:p w:rsidR="00B773A6" w:rsidRDefault="00B773A6" w:rsidP="00B0697B">
      <w:pPr>
        <w:spacing w:line="276" w:lineRule="auto"/>
      </w:pPr>
    </w:p>
    <w:p w:rsidR="00B773A6" w:rsidRPr="00D8090F" w:rsidRDefault="00B773A6" w:rsidP="00B0697B">
      <w:pPr>
        <w:pStyle w:val="Ttulodaseoprimria"/>
        <w:spacing w:line="276" w:lineRule="auto"/>
        <w:jc w:val="left"/>
      </w:pPr>
      <w:r w:rsidRPr="00D8090F">
        <w:t>REFERÊNCIAS</w:t>
      </w:r>
    </w:p>
    <w:p w:rsidR="00B773A6" w:rsidRDefault="00B773A6" w:rsidP="00B0697B">
      <w:pPr>
        <w:spacing w:line="276" w:lineRule="auto"/>
        <w:ind w:firstLine="0"/>
      </w:pPr>
    </w:p>
    <w:p w:rsidR="00DD1953" w:rsidRDefault="00600581" w:rsidP="00B0697B">
      <w:pPr>
        <w:spacing w:line="276" w:lineRule="auto"/>
        <w:ind w:firstLine="0"/>
      </w:pPr>
      <w:r>
        <w:t xml:space="preserve">VAN BELLEN, Hans Michael. </w:t>
      </w:r>
      <w:r w:rsidRPr="00600581">
        <w:rPr>
          <w:b/>
        </w:rPr>
        <w:t>Indicadores de sustentabilidade, uma análise comparativa</w:t>
      </w:r>
      <w:r>
        <w:rPr>
          <w:b/>
        </w:rPr>
        <w:t xml:space="preserve">. </w:t>
      </w:r>
      <w:r>
        <w:t>Editora FGV, Rio de Janeiro, 1º edição – 2005.</w:t>
      </w:r>
    </w:p>
    <w:p w:rsidR="00D16AF0" w:rsidRDefault="00D16AF0" w:rsidP="00B0697B">
      <w:pPr>
        <w:spacing w:line="276" w:lineRule="auto"/>
        <w:ind w:firstLine="0"/>
      </w:pPr>
    </w:p>
    <w:p w:rsidR="00D16AF0" w:rsidRPr="00600581" w:rsidRDefault="00D16AF0" w:rsidP="00D16AF0">
      <w:pPr>
        <w:pStyle w:val="SemEspaamento"/>
        <w:spacing w:line="276" w:lineRule="auto"/>
        <w:ind w:firstLine="0"/>
      </w:pPr>
      <w:r>
        <w:t xml:space="preserve">Apostila publicada pela </w:t>
      </w:r>
      <w:r w:rsidRPr="00D16AF0">
        <w:rPr>
          <w:b/>
        </w:rPr>
        <w:t>COMISSÃO INTERNA DE QUALIDADE E PRODUTIVIDADE DA FCF-USP</w:t>
      </w:r>
      <w:r>
        <w:t xml:space="preserve">, São Paulo, 2000, 15 p., 1000 exemplares.  </w:t>
      </w:r>
    </w:p>
    <w:sectPr w:rsidR="00D16AF0" w:rsidRPr="00600581" w:rsidSect="009972A9">
      <w:headerReference w:type="default" r:id="rId8"/>
      <w:pgSz w:w="11906" w:h="16838"/>
      <w:pgMar w:top="993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7E" w:rsidRDefault="00981A7E" w:rsidP="00B773A6">
      <w:r>
        <w:separator/>
      </w:r>
    </w:p>
  </w:endnote>
  <w:endnote w:type="continuationSeparator" w:id="0">
    <w:p w:rsidR="00981A7E" w:rsidRDefault="00981A7E" w:rsidP="00B7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7E" w:rsidRDefault="00981A7E" w:rsidP="00B773A6">
      <w:r>
        <w:separator/>
      </w:r>
    </w:p>
  </w:footnote>
  <w:footnote w:type="continuationSeparator" w:id="0">
    <w:p w:rsidR="00981A7E" w:rsidRDefault="00981A7E" w:rsidP="00B77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01" w:rsidRPr="00E10B97" w:rsidRDefault="00530501" w:rsidP="00947674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530501" w:rsidRDefault="00530501" w:rsidP="00947674">
    <w:pPr>
      <w:pStyle w:val="Cabealho"/>
      <w:jc w:val="center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530501" w:rsidRPr="00D141AD" w:rsidRDefault="00530501" w:rsidP="00947674">
    <w:pPr>
      <w:pStyle w:val="Cabealho"/>
      <w:jc w:val="center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530501" w:rsidRDefault="00530501">
    <w:pPr>
      <w:pStyle w:val="Cabealho"/>
    </w:pPr>
  </w:p>
  <w:p w:rsidR="00373287" w:rsidRPr="00B773A6" w:rsidRDefault="00373287" w:rsidP="00B773A6">
    <w:pPr>
      <w:pStyle w:val="Cabealho"/>
      <w:ind w:firstLine="0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91B"/>
    <w:multiLevelType w:val="hybridMultilevel"/>
    <w:tmpl w:val="A63CC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773A6"/>
    <w:rsid w:val="000D0B5C"/>
    <w:rsid w:val="000D644C"/>
    <w:rsid w:val="00102AAC"/>
    <w:rsid w:val="00124C89"/>
    <w:rsid w:val="0017401A"/>
    <w:rsid w:val="00177DD4"/>
    <w:rsid w:val="00181DEF"/>
    <w:rsid w:val="00184AEA"/>
    <w:rsid w:val="00193347"/>
    <w:rsid w:val="001B3964"/>
    <w:rsid w:val="002158C4"/>
    <w:rsid w:val="002432C9"/>
    <w:rsid w:val="00281D2C"/>
    <w:rsid w:val="002A47DA"/>
    <w:rsid w:val="002C1B2A"/>
    <w:rsid w:val="002C3B54"/>
    <w:rsid w:val="002E3DF2"/>
    <w:rsid w:val="002F3447"/>
    <w:rsid w:val="00373287"/>
    <w:rsid w:val="00374504"/>
    <w:rsid w:val="00377D55"/>
    <w:rsid w:val="0038594D"/>
    <w:rsid w:val="003D10B0"/>
    <w:rsid w:val="003E333E"/>
    <w:rsid w:val="003E65ED"/>
    <w:rsid w:val="004208B2"/>
    <w:rsid w:val="00470B95"/>
    <w:rsid w:val="00471F2F"/>
    <w:rsid w:val="004A0E9D"/>
    <w:rsid w:val="004A4BE8"/>
    <w:rsid w:val="004F4E15"/>
    <w:rsid w:val="00530501"/>
    <w:rsid w:val="005C30B1"/>
    <w:rsid w:val="005D25C7"/>
    <w:rsid w:val="005F2595"/>
    <w:rsid w:val="00600581"/>
    <w:rsid w:val="00666604"/>
    <w:rsid w:val="006716B9"/>
    <w:rsid w:val="0070147E"/>
    <w:rsid w:val="00714EC4"/>
    <w:rsid w:val="00723087"/>
    <w:rsid w:val="00730B8D"/>
    <w:rsid w:val="00783731"/>
    <w:rsid w:val="007B7A61"/>
    <w:rsid w:val="007D1C5B"/>
    <w:rsid w:val="007E3D8A"/>
    <w:rsid w:val="008A65B9"/>
    <w:rsid w:val="008D07C8"/>
    <w:rsid w:val="0093546A"/>
    <w:rsid w:val="00947674"/>
    <w:rsid w:val="00965624"/>
    <w:rsid w:val="009667D5"/>
    <w:rsid w:val="00981A7E"/>
    <w:rsid w:val="009940E4"/>
    <w:rsid w:val="009972A9"/>
    <w:rsid w:val="009A237D"/>
    <w:rsid w:val="009A26C5"/>
    <w:rsid w:val="009A6F52"/>
    <w:rsid w:val="009B0C30"/>
    <w:rsid w:val="009F4A62"/>
    <w:rsid w:val="00A01A25"/>
    <w:rsid w:val="00A412EC"/>
    <w:rsid w:val="00A5009F"/>
    <w:rsid w:val="00A6309E"/>
    <w:rsid w:val="00A64068"/>
    <w:rsid w:val="00A871E2"/>
    <w:rsid w:val="00AB40EA"/>
    <w:rsid w:val="00AF604E"/>
    <w:rsid w:val="00B0697B"/>
    <w:rsid w:val="00B37847"/>
    <w:rsid w:val="00B435B8"/>
    <w:rsid w:val="00B7352F"/>
    <w:rsid w:val="00B773A6"/>
    <w:rsid w:val="00BC5C34"/>
    <w:rsid w:val="00BD7685"/>
    <w:rsid w:val="00C16F25"/>
    <w:rsid w:val="00C2481C"/>
    <w:rsid w:val="00C27111"/>
    <w:rsid w:val="00C564C7"/>
    <w:rsid w:val="00C9344A"/>
    <w:rsid w:val="00CA3614"/>
    <w:rsid w:val="00CA367F"/>
    <w:rsid w:val="00CA3726"/>
    <w:rsid w:val="00CC3CC2"/>
    <w:rsid w:val="00CD1186"/>
    <w:rsid w:val="00D05F21"/>
    <w:rsid w:val="00D16325"/>
    <w:rsid w:val="00D16AF0"/>
    <w:rsid w:val="00D700FE"/>
    <w:rsid w:val="00D83FF8"/>
    <w:rsid w:val="00D87209"/>
    <w:rsid w:val="00D953F8"/>
    <w:rsid w:val="00DD1953"/>
    <w:rsid w:val="00E12072"/>
    <w:rsid w:val="00E17F05"/>
    <w:rsid w:val="00E37F4A"/>
    <w:rsid w:val="00E71AC1"/>
    <w:rsid w:val="00EB70D0"/>
    <w:rsid w:val="00EC43C9"/>
    <w:rsid w:val="00EC46B9"/>
    <w:rsid w:val="00ED0641"/>
    <w:rsid w:val="00ED78B5"/>
    <w:rsid w:val="00EE37F3"/>
    <w:rsid w:val="00F01B40"/>
    <w:rsid w:val="00F200BD"/>
    <w:rsid w:val="00F3074D"/>
    <w:rsid w:val="00F6238D"/>
    <w:rsid w:val="00F73423"/>
    <w:rsid w:val="00F85A1E"/>
    <w:rsid w:val="00F908D4"/>
    <w:rsid w:val="00F92CD9"/>
    <w:rsid w:val="00F9363C"/>
    <w:rsid w:val="00F938EB"/>
    <w:rsid w:val="00FA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A6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aliases w:val="TÍTULO DO TRABALHO"/>
    <w:basedOn w:val="Normal"/>
    <w:next w:val="Normal"/>
    <w:link w:val="TtuloChar"/>
    <w:uiPriority w:val="99"/>
    <w:qFormat/>
    <w:rsid w:val="00B773A6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basedOn w:val="Fontepargpadro"/>
    <w:link w:val="Ttulo"/>
    <w:uiPriority w:val="99"/>
    <w:rsid w:val="00B773A6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B773A6"/>
    <w:pPr>
      <w:ind w:firstLine="0"/>
    </w:pPr>
    <w:rPr>
      <w:b/>
      <w:sz w:val="26"/>
    </w:rPr>
  </w:style>
  <w:style w:type="paragraph" w:customStyle="1" w:styleId="Leyendadefiguraotabla">
    <w:name w:val="Leyenda de figura o tabla"/>
    <w:basedOn w:val="Normal"/>
    <w:rsid w:val="00B773A6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B773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773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3A6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B773A6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B773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73A6"/>
    <w:rPr>
      <w:rFonts w:ascii="Arial" w:eastAsia="Arial Unicode MS" w:hAnsi="Arial" w:cs="Times New Roman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F4A62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5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05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501"/>
    <w:rPr>
      <w:rFonts w:ascii="Tahoma" w:eastAsia="Arial Unicode MS" w:hAnsi="Tahoma" w:cs="Tahoma"/>
      <w:kern w:val="1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16AF0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16A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13B76-2BD3-4081-A6CB-A4771D98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cp:keywords/>
  <dc:description/>
  <cp:lastModifiedBy>Mayra e Leandro</cp:lastModifiedBy>
  <cp:revision>42</cp:revision>
  <dcterms:created xsi:type="dcterms:W3CDTF">2014-06-13T13:23:00Z</dcterms:created>
  <dcterms:modified xsi:type="dcterms:W3CDTF">2014-07-15T23:06:00Z</dcterms:modified>
</cp:coreProperties>
</file>