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08" w:rsidRPr="00A8026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SERVIÇO PÚBLICO FEDERAL</w:t>
      </w:r>
    </w:p>
    <w:p w:rsidR="00323E08" w:rsidRPr="00A8026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UNIVERSIDADE FEDERAL DO RIO GRANDE</w:t>
      </w:r>
    </w:p>
    <w:p w:rsidR="00323E08" w:rsidRPr="00A8026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PRÓ-REITORIA DE PESQUISA E PÓS-GRADUAÇÃO</w:t>
      </w:r>
    </w:p>
    <w:p w:rsidR="00323E08" w:rsidRPr="00A80268" w:rsidRDefault="00323E08" w:rsidP="00323E08">
      <w:pPr>
        <w:pStyle w:val="Ttulo"/>
        <w:rPr>
          <w:rFonts w:ascii="Arial" w:hAnsi="Arial" w:cs="Arial"/>
          <w:sz w:val="24"/>
          <w:szCs w:val="24"/>
        </w:rPr>
      </w:pPr>
    </w:p>
    <w:p w:rsidR="00323E08" w:rsidRPr="00A80268" w:rsidRDefault="00323E08" w:rsidP="00323E08">
      <w:pPr>
        <w:pStyle w:val="Ttulo"/>
        <w:rPr>
          <w:rFonts w:ascii="Arial" w:hAnsi="Arial" w:cs="Arial"/>
          <w:sz w:val="24"/>
          <w:szCs w:val="24"/>
        </w:rPr>
      </w:pPr>
    </w:p>
    <w:p w:rsidR="00323E08" w:rsidRPr="00A80268" w:rsidRDefault="00323E08" w:rsidP="00323E08">
      <w:pPr>
        <w:jc w:val="center"/>
        <w:rPr>
          <w:b/>
          <w:bCs/>
        </w:rPr>
      </w:pPr>
      <w:r w:rsidRPr="00A80268">
        <w:rPr>
          <w:b/>
          <w:bCs/>
        </w:rPr>
        <w:t>INSTRUÇÃO NORMATIVA N</w:t>
      </w:r>
      <w:r w:rsidRPr="00A80268">
        <w:rPr>
          <w:b/>
          <w:bCs/>
          <w:vertAlign w:val="superscript"/>
        </w:rPr>
        <w:t>0</w:t>
      </w:r>
      <w:r w:rsidRPr="00A80268">
        <w:rPr>
          <w:b/>
          <w:bCs/>
        </w:rPr>
        <w:t xml:space="preserve"> 0</w:t>
      </w:r>
      <w:r>
        <w:rPr>
          <w:b/>
          <w:bCs/>
        </w:rPr>
        <w:t>5</w:t>
      </w:r>
      <w:r w:rsidRPr="00A80268">
        <w:rPr>
          <w:b/>
          <w:bCs/>
        </w:rPr>
        <w:t>/20</w:t>
      </w:r>
      <w:r>
        <w:rPr>
          <w:b/>
          <w:bCs/>
        </w:rPr>
        <w:t>11</w:t>
      </w:r>
    </w:p>
    <w:p w:rsidR="00323E08" w:rsidRPr="00A80268" w:rsidRDefault="00323E08" w:rsidP="00323E08">
      <w:pPr>
        <w:jc w:val="right"/>
      </w:pPr>
    </w:p>
    <w:p w:rsidR="00323E08" w:rsidRPr="00A80268" w:rsidRDefault="00323E08" w:rsidP="00323E08">
      <w:pPr>
        <w:ind w:left="4320"/>
        <w:jc w:val="both"/>
      </w:pPr>
      <w:r w:rsidRPr="00A80268">
        <w:t>Dispõe sobre os procedimentos para o retorno dos servidores da FURG afastados para pós-graduação.</w:t>
      </w:r>
    </w:p>
    <w:p w:rsidR="00323E08" w:rsidRPr="00A80268" w:rsidRDefault="00323E08" w:rsidP="00323E08">
      <w:pPr>
        <w:jc w:val="both"/>
      </w:pPr>
      <w:r w:rsidRPr="00A80268">
        <w:tab/>
      </w:r>
    </w:p>
    <w:p w:rsidR="00323E08" w:rsidRPr="00A80268" w:rsidRDefault="00323E08" w:rsidP="00323E08">
      <w:pPr>
        <w:ind w:firstLine="708"/>
        <w:jc w:val="both"/>
      </w:pPr>
      <w:r w:rsidRPr="00A80268">
        <w:t xml:space="preserve">O Pró-Reitor de Pesquisa e Pós-Graduação da Universidade Federal do Rio Grande, de acordo com o que estabelece o art. 13 da Deliberação </w:t>
      </w:r>
      <w:r w:rsidRPr="009E3257">
        <w:t>007/2004 do COEPE</w:t>
      </w:r>
      <w:r w:rsidRPr="00A80268">
        <w:t>:</w:t>
      </w:r>
    </w:p>
    <w:p w:rsidR="00323E08" w:rsidRPr="00A80268" w:rsidRDefault="00323E08" w:rsidP="00323E08">
      <w:pPr>
        <w:ind w:firstLine="708"/>
        <w:jc w:val="both"/>
      </w:pPr>
      <w:r w:rsidRPr="00A80268">
        <w:t>Considerando a necessidade de documentar a reintegração do servidor à FURG após capacitação</w:t>
      </w:r>
      <w:r>
        <w:t>, bem como instrumentalizar a análise da</w:t>
      </w:r>
      <w:r w:rsidRPr="00A80268">
        <w:t xml:space="preserve"> Comiss</w:t>
      </w:r>
      <w:r>
        <w:t>ão</w:t>
      </w:r>
      <w:r w:rsidRPr="00A80268">
        <w:t xml:space="preserve"> </w:t>
      </w:r>
      <w:r>
        <w:t>Permanente</w:t>
      </w:r>
      <w:r w:rsidRPr="00A80268">
        <w:t xml:space="preserve"> de Pessoal Docente (CPPD) e </w:t>
      </w:r>
      <w:r w:rsidRPr="009E3257">
        <w:t>da Diretoria de Gestão de Pessoas (DIGEP)</w:t>
      </w:r>
      <w:r w:rsidRPr="00A80268">
        <w:t xml:space="preserve"> para encaminhamento de </w:t>
      </w:r>
      <w:r>
        <w:t>vantagem/</w:t>
      </w:r>
      <w:r w:rsidRPr="00A80268">
        <w:t>progressão funcional,</w:t>
      </w:r>
    </w:p>
    <w:p w:rsidR="00323E08" w:rsidRPr="00A80268" w:rsidRDefault="00323E08" w:rsidP="00323E08">
      <w:pPr>
        <w:jc w:val="both"/>
      </w:pPr>
    </w:p>
    <w:p w:rsidR="00323E08" w:rsidRPr="00A80268" w:rsidRDefault="00323E08" w:rsidP="00323E08">
      <w:pPr>
        <w:ind w:firstLine="708"/>
        <w:jc w:val="both"/>
      </w:pPr>
    </w:p>
    <w:p w:rsidR="00323E08" w:rsidRPr="00A80268" w:rsidRDefault="00323E08" w:rsidP="00323E08">
      <w:pPr>
        <w:jc w:val="center"/>
      </w:pPr>
      <w:r w:rsidRPr="00A80268">
        <w:rPr>
          <w:b/>
          <w:bCs/>
        </w:rPr>
        <w:t>RESOLVE</w:t>
      </w:r>
    </w:p>
    <w:p w:rsidR="00323E08" w:rsidRPr="00A80268" w:rsidRDefault="00323E08" w:rsidP="00323E08">
      <w:pPr>
        <w:ind w:firstLine="708"/>
        <w:jc w:val="center"/>
      </w:pPr>
    </w:p>
    <w:p w:rsidR="00323E08" w:rsidRDefault="00323E08" w:rsidP="00323E08">
      <w:pPr>
        <w:numPr>
          <w:ilvl w:val="2"/>
          <w:numId w:val="1"/>
        </w:numPr>
        <w:tabs>
          <w:tab w:val="clear" w:pos="2052"/>
          <w:tab w:val="left" w:pos="720"/>
          <w:tab w:val="num" w:pos="1800"/>
        </w:tabs>
        <w:ind w:left="1800" w:hanging="180"/>
        <w:jc w:val="both"/>
      </w:pPr>
      <w:r>
        <w:t xml:space="preserve">Ao término do período de afastamento para pós-graduação, o servidor deve </w:t>
      </w:r>
      <w:r w:rsidRPr="00A80268">
        <w:t xml:space="preserve">se apresentar à </w:t>
      </w:r>
      <w:r w:rsidRPr="009E3257">
        <w:t>DIPOSG</w:t>
      </w:r>
      <w:r w:rsidRPr="00A80268">
        <w:t xml:space="preserve"> </w:t>
      </w:r>
      <w:r>
        <w:t>munido do termo de retorno às atividades funcionais (Anexo 1), do termo de entrega de titulação (Anexo 2) e do comprovante de obtenção do grau de especialista ou título de Mestre/Doutor.</w:t>
      </w:r>
    </w:p>
    <w:p w:rsidR="00323E08" w:rsidRPr="00A80268" w:rsidRDefault="00323E08" w:rsidP="00323E08">
      <w:pPr>
        <w:numPr>
          <w:ilvl w:val="2"/>
          <w:numId w:val="1"/>
        </w:numPr>
        <w:tabs>
          <w:tab w:val="clear" w:pos="2052"/>
          <w:tab w:val="left" w:pos="720"/>
          <w:tab w:val="num" w:pos="1800"/>
        </w:tabs>
        <w:ind w:left="1800" w:hanging="180"/>
        <w:jc w:val="both"/>
      </w:pPr>
      <w:r w:rsidRPr="00A80268">
        <w:t>O servidor que ao t</w:t>
      </w:r>
      <w:r>
        <w:t>é</w:t>
      </w:r>
      <w:r w:rsidRPr="00A80268">
        <w:t xml:space="preserve">rmino de seu afastamento para pós-graduação não </w:t>
      </w:r>
      <w:r>
        <w:t>obtiver</w:t>
      </w:r>
      <w:r w:rsidRPr="00A80268">
        <w:t xml:space="preserve"> sua titulação ou retornar antes do prazo</w:t>
      </w:r>
      <w:r>
        <w:t>,</w:t>
      </w:r>
      <w:r w:rsidRPr="00A80268">
        <w:t xml:space="preserve"> deverá </w:t>
      </w:r>
      <w:r>
        <w:t>se apresentar</w:t>
      </w:r>
      <w:r w:rsidRPr="00A80268">
        <w:t xml:space="preserve"> à </w:t>
      </w:r>
      <w:r w:rsidRPr="009E3257">
        <w:t>DIPOSG</w:t>
      </w:r>
      <w:r w:rsidRPr="00A80268">
        <w:t xml:space="preserve"> </w:t>
      </w:r>
      <w:r>
        <w:t>munido de uma carta justificando o fato e</w:t>
      </w:r>
      <w:r w:rsidRPr="00A80268">
        <w:t xml:space="preserve"> estipulando </w:t>
      </w:r>
      <w:r>
        <w:t xml:space="preserve">a </w:t>
      </w:r>
      <w:r w:rsidRPr="00A80268">
        <w:t>data provável de conclusão.</w:t>
      </w:r>
    </w:p>
    <w:p w:rsidR="00323E08" w:rsidRDefault="00323E08" w:rsidP="00323E08">
      <w:pPr>
        <w:numPr>
          <w:ilvl w:val="2"/>
          <w:numId w:val="1"/>
        </w:numPr>
        <w:tabs>
          <w:tab w:val="clear" w:pos="2052"/>
          <w:tab w:val="left" w:pos="720"/>
          <w:tab w:val="num" w:pos="1800"/>
        </w:tabs>
        <w:ind w:left="1800" w:hanging="180"/>
        <w:jc w:val="both"/>
      </w:pPr>
      <w:r w:rsidRPr="00A80268">
        <w:t xml:space="preserve">A </w:t>
      </w:r>
      <w:r w:rsidRPr="009E3257">
        <w:t>DIPOSG</w:t>
      </w:r>
      <w:r>
        <w:t xml:space="preserve"> fará o registro</w:t>
      </w:r>
      <w:r w:rsidRPr="00A80268">
        <w:t xml:space="preserve"> em termo próprio, conforme o</w:t>
      </w:r>
      <w:r>
        <w:t>s</w:t>
      </w:r>
      <w:r w:rsidRPr="00A80268">
        <w:t xml:space="preserve"> Anexo</w:t>
      </w:r>
      <w:r>
        <w:t>s</w:t>
      </w:r>
      <w:r w:rsidRPr="00A80268">
        <w:t xml:space="preserve"> 1</w:t>
      </w:r>
      <w:r>
        <w:t xml:space="preserve"> e 2</w:t>
      </w:r>
      <w:r w:rsidRPr="00A80268">
        <w:t>,</w:t>
      </w:r>
      <w:r>
        <w:t xml:space="preserve"> apensando os mesmos ao processo de afastamento do servidor</w:t>
      </w:r>
      <w:r w:rsidRPr="00A80268">
        <w:t xml:space="preserve"> e</w:t>
      </w:r>
      <w:r>
        <w:t>,</w:t>
      </w:r>
      <w:r w:rsidRPr="00A80268">
        <w:t xml:space="preserve"> no prazo máximo de cinco dias, notificará o retorno do servidor à </w:t>
      </w:r>
      <w:r>
        <w:t>respectiva Direção da U</w:t>
      </w:r>
      <w:r w:rsidRPr="00A80268">
        <w:t>nidade</w:t>
      </w:r>
      <w:r>
        <w:t xml:space="preserve"> Acadêmica/Administrativa de lotação.</w:t>
      </w:r>
    </w:p>
    <w:p w:rsidR="00323E08" w:rsidRDefault="00323E08" w:rsidP="00323E08">
      <w:pPr>
        <w:numPr>
          <w:ilvl w:val="2"/>
          <w:numId w:val="1"/>
        </w:numPr>
        <w:tabs>
          <w:tab w:val="clear" w:pos="2052"/>
          <w:tab w:val="left" w:pos="720"/>
          <w:tab w:val="num" w:pos="1800"/>
        </w:tabs>
        <w:ind w:left="1800" w:hanging="180"/>
        <w:jc w:val="both"/>
      </w:pPr>
      <w:r>
        <w:t>A DIPOSG remeterá o processo à</w:t>
      </w:r>
      <w:r w:rsidRPr="00A80268">
        <w:t xml:space="preserve"> </w:t>
      </w:r>
      <w:r w:rsidRPr="009E3257">
        <w:t>DIGEP</w:t>
      </w:r>
      <w:r>
        <w:t>, no caso de técnicos administrativos em educação, e à CPPD no caso de docentes, para a análise da respectiva vantagem/progressão funcional.</w:t>
      </w:r>
    </w:p>
    <w:p w:rsidR="00323E08" w:rsidRPr="00A80268" w:rsidRDefault="00323E08" w:rsidP="00323E08">
      <w:pPr>
        <w:numPr>
          <w:ilvl w:val="2"/>
          <w:numId w:val="1"/>
        </w:numPr>
        <w:tabs>
          <w:tab w:val="clear" w:pos="2052"/>
          <w:tab w:val="left" w:pos="720"/>
          <w:tab w:val="num" w:pos="1800"/>
        </w:tabs>
        <w:ind w:left="1800" w:hanging="180"/>
        <w:jc w:val="both"/>
      </w:pPr>
      <w:r w:rsidRPr="00A80268">
        <w:t xml:space="preserve">Esta Instrução Normativa entra em vigor na presente data, revogando a Instrução Normativa Nº </w:t>
      </w:r>
      <w:r w:rsidRPr="009E3257">
        <w:t>001/2007</w:t>
      </w:r>
      <w:r w:rsidRPr="00A80268">
        <w:t>.</w:t>
      </w:r>
    </w:p>
    <w:p w:rsidR="00323E08" w:rsidRPr="00A80268" w:rsidRDefault="00323E08" w:rsidP="00323E08">
      <w:pPr>
        <w:ind w:firstLine="708"/>
        <w:jc w:val="both"/>
      </w:pPr>
    </w:p>
    <w:p w:rsidR="00323E08" w:rsidRPr="00A80268" w:rsidRDefault="00323E08" w:rsidP="00323E08">
      <w:pPr>
        <w:ind w:firstLine="708"/>
        <w:jc w:val="center"/>
      </w:pPr>
      <w:r w:rsidRPr="00A80268">
        <w:t>DÊ-SE CIÊNCIA E CUMPRA-SE</w:t>
      </w:r>
    </w:p>
    <w:p w:rsidR="00323E08" w:rsidRPr="00A80268" w:rsidRDefault="00323E08" w:rsidP="00323E08">
      <w:pPr>
        <w:ind w:firstLine="708"/>
        <w:jc w:val="center"/>
      </w:pPr>
      <w:proofErr w:type="spellStart"/>
      <w:r w:rsidRPr="00A80268">
        <w:t>Pró-Reitoria</w:t>
      </w:r>
      <w:proofErr w:type="spellEnd"/>
      <w:r w:rsidRPr="00A80268">
        <w:t xml:space="preserve"> de Pesquisa e Pós-Graduação</w:t>
      </w:r>
    </w:p>
    <w:p w:rsidR="00323E08" w:rsidRPr="009E3257" w:rsidRDefault="00323E08" w:rsidP="00323E08">
      <w:pPr>
        <w:ind w:firstLine="708"/>
        <w:jc w:val="center"/>
      </w:pPr>
      <w:r w:rsidRPr="009E3257">
        <w:t>18 de Março de 2011.</w:t>
      </w:r>
    </w:p>
    <w:p w:rsidR="00323E08" w:rsidRPr="006D20F7" w:rsidRDefault="00323E08" w:rsidP="00323E08">
      <w:pPr>
        <w:ind w:firstLine="708"/>
        <w:jc w:val="center"/>
        <w:rPr>
          <w:highlight w:val="green"/>
        </w:rPr>
      </w:pPr>
    </w:p>
    <w:p w:rsidR="00323E08" w:rsidRPr="006D20F7" w:rsidRDefault="00323E08" w:rsidP="00323E08">
      <w:pPr>
        <w:ind w:firstLine="708"/>
        <w:jc w:val="center"/>
        <w:rPr>
          <w:highlight w:val="green"/>
        </w:rPr>
      </w:pPr>
    </w:p>
    <w:p w:rsidR="00323E08" w:rsidRPr="00A80268" w:rsidRDefault="00323E08" w:rsidP="00323E08">
      <w:pPr>
        <w:ind w:firstLine="708"/>
        <w:jc w:val="center"/>
      </w:pPr>
      <w:r w:rsidRPr="009E3257">
        <w:t>DANILO GIROLDO</w:t>
      </w:r>
    </w:p>
    <w:p w:rsidR="00323E08" w:rsidRDefault="00323E08" w:rsidP="00323E08">
      <w:pPr>
        <w:ind w:firstLine="708"/>
        <w:jc w:val="center"/>
      </w:pPr>
      <w:r w:rsidRPr="00A80268">
        <w:t>Pró-Reitor de Pesquisa e Pós-Graduação</w:t>
      </w:r>
    </w:p>
    <w:p w:rsidR="00323E08" w:rsidRDefault="00323E08" w:rsidP="00323E08">
      <w:pPr>
        <w:ind w:firstLine="708"/>
        <w:jc w:val="center"/>
      </w:pPr>
    </w:p>
    <w:p w:rsidR="00323E08" w:rsidRDefault="00323E08" w:rsidP="00323E08">
      <w:pPr>
        <w:ind w:firstLine="708"/>
        <w:jc w:val="center"/>
      </w:pPr>
    </w:p>
    <w:p w:rsidR="00323E08" w:rsidRPr="00A80268" w:rsidRDefault="00323E08" w:rsidP="00323E08">
      <w:pPr>
        <w:ind w:firstLine="708"/>
        <w:jc w:val="center"/>
      </w:pPr>
    </w:p>
    <w:p w:rsidR="00323E08" w:rsidRDefault="00323E08" w:rsidP="00323E08">
      <w:pPr>
        <w:spacing w:line="360" w:lineRule="auto"/>
      </w:pPr>
      <w:r>
        <w:lastRenderedPageBreak/>
        <w:t xml:space="preserve">                                          </w:t>
      </w:r>
      <w:r w:rsidRPr="009E3257">
        <w:t>Instrução Normativa N</w:t>
      </w:r>
      <w:r w:rsidRPr="009E3257">
        <w:rPr>
          <w:vertAlign w:val="superscript"/>
        </w:rPr>
        <w:t>0</w:t>
      </w:r>
      <w:r w:rsidRPr="009E3257">
        <w:t xml:space="preserve"> 05/2011</w:t>
      </w:r>
      <w:r>
        <w:t xml:space="preserve"> - Anexo 1</w:t>
      </w:r>
    </w:p>
    <w:p w:rsidR="00323E08" w:rsidRDefault="00323E08" w:rsidP="00323E08">
      <w:pPr>
        <w:ind w:firstLine="708"/>
        <w:jc w:val="both"/>
      </w:pPr>
    </w:p>
    <w:p w:rsidR="00323E08" w:rsidRDefault="00323E08" w:rsidP="00323E08">
      <w:pPr>
        <w:ind w:firstLine="708"/>
        <w:jc w:val="both"/>
      </w:pPr>
    </w:p>
    <w:p w:rsidR="00323E08" w:rsidRDefault="00323E08" w:rsidP="00323E08">
      <w:pPr>
        <w:ind w:firstLine="708"/>
        <w:jc w:val="both"/>
      </w:pPr>
    </w:p>
    <w:p w:rsidR="00323E0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SERVIÇO PÚBLICO FEDERAL</w:t>
      </w:r>
    </w:p>
    <w:p w:rsidR="00323E0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UNIVERSIDADE FEDERAL DO RIO GRANDE - FURG</w:t>
      </w:r>
    </w:p>
    <w:p w:rsidR="00323E0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PRÓ-REITORIA DE PESQUISA E PÓS-GRADUAÇÃO</w:t>
      </w:r>
    </w:p>
    <w:p w:rsidR="00323E08" w:rsidRDefault="00323E08" w:rsidP="00323E08">
      <w:pPr>
        <w:spacing w:line="360" w:lineRule="auto"/>
        <w:jc w:val="center"/>
        <w:rPr>
          <w:b/>
          <w:bCs/>
        </w:rPr>
      </w:pPr>
    </w:p>
    <w:p w:rsidR="00323E08" w:rsidRDefault="00323E08" w:rsidP="00323E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TERMO DE RETORNO ÀS ATIVIDADES FUNCIONAIS </w:t>
      </w:r>
    </w:p>
    <w:p w:rsidR="00323E08" w:rsidRDefault="00323E08" w:rsidP="00323E08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2248"/>
        <w:gridCol w:w="172"/>
        <w:gridCol w:w="1222"/>
        <w:gridCol w:w="873"/>
        <w:gridCol w:w="74"/>
        <w:gridCol w:w="960"/>
        <w:gridCol w:w="968"/>
      </w:tblGrid>
      <w:tr w:rsidR="00323E0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846" w:type="dxa"/>
            <w:gridSpan w:val="4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875" w:type="dxa"/>
            <w:gridSpan w:val="4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Matrícula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Siape</w:t>
            </w:r>
            <w:proofErr w:type="spellEnd"/>
          </w:p>
        </w:tc>
      </w:tr>
      <w:tr w:rsidR="00323E0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624" w:type="dxa"/>
            <w:gridSpan w:val="3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2169" w:type="dxa"/>
            <w:gridSpan w:val="3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960" w:type="dxa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</w:t>
            </w:r>
          </w:p>
        </w:tc>
        <w:tc>
          <w:tcPr>
            <w:tcW w:w="968" w:type="dxa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Regime</w:t>
            </w:r>
          </w:p>
        </w:tc>
      </w:tr>
      <w:tr w:rsidR="00323E0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719" w:type="dxa"/>
            <w:gridSpan w:val="5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Lotação na FURG</w:t>
            </w:r>
          </w:p>
        </w:tc>
        <w:tc>
          <w:tcPr>
            <w:tcW w:w="2002" w:type="dxa"/>
            <w:gridSpan w:val="3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</w:tc>
      </w:tr>
      <w:tr w:rsidR="00323E08" w:rsidTr="00746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204" w:type="dxa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Grau do curso</w:t>
            </w:r>
          </w:p>
        </w:tc>
        <w:tc>
          <w:tcPr>
            <w:tcW w:w="6517" w:type="dxa"/>
            <w:gridSpan w:val="7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curso</w:t>
            </w:r>
          </w:p>
        </w:tc>
      </w:tr>
      <w:tr w:rsidR="00323E0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719" w:type="dxa"/>
            <w:gridSpan w:val="5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onde cursou</w:t>
            </w:r>
          </w:p>
        </w:tc>
        <w:tc>
          <w:tcPr>
            <w:tcW w:w="2002" w:type="dxa"/>
            <w:gridSpan w:val="3"/>
          </w:tcPr>
          <w:p w:rsidR="00323E08" w:rsidRDefault="00323E08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</w:tr>
      <w:tr w:rsidR="00323E0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452" w:type="dxa"/>
            <w:gridSpan w:val="2"/>
          </w:tcPr>
          <w:p w:rsidR="00323E08" w:rsidRDefault="00323E08" w:rsidP="00746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Processo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afastamento  nº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23116.</w:t>
            </w:r>
          </w:p>
        </w:tc>
        <w:tc>
          <w:tcPr>
            <w:tcW w:w="4269" w:type="dxa"/>
            <w:gridSpan w:val="6"/>
            <w:vAlign w:val="center"/>
          </w:tcPr>
          <w:p w:rsidR="00323E08" w:rsidRDefault="00323E08" w:rsidP="00746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Espécie do afastamento       </w:t>
            </w:r>
            <w:bookmarkStart w:id="0" w:name="Selecionar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Integral          </w:t>
            </w:r>
            <w:bookmarkStart w:id="1" w:name="Selecionar2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Parcial </w:t>
            </w:r>
          </w:p>
        </w:tc>
      </w:tr>
      <w:tr w:rsidR="00323E0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452" w:type="dxa"/>
            <w:gridSpan w:val="2"/>
          </w:tcPr>
          <w:p w:rsidR="00323E08" w:rsidRDefault="00323E08" w:rsidP="00746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Concluiu o curso</w:t>
            </w:r>
          </w:p>
          <w:p w:rsidR="00323E08" w:rsidRDefault="00323E08" w:rsidP="00746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Sim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Não</w:t>
            </w:r>
          </w:p>
        </w:tc>
        <w:tc>
          <w:tcPr>
            <w:tcW w:w="4269" w:type="dxa"/>
            <w:gridSpan w:val="6"/>
            <w:vAlign w:val="center"/>
          </w:tcPr>
          <w:p w:rsidR="00323E08" w:rsidRDefault="00323E08" w:rsidP="007469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3E08" w:rsidRDefault="00323E08" w:rsidP="00323E08">
      <w:pPr>
        <w:spacing w:line="360" w:lineRule="auto"/>
        <w:jc w:val="both"/>
      </w:pPr>
    </w:p>
    <w:p w:rsidR="00323E08" w:rsidRDefault="00323E08" w:rsidP="00323E08">
      <w:pPr>
        <w:spacing w:line="360" w:lineRule="auto"/>
        <w:jc w:val="both"/>
      </w:pPr>
    </w:p>
    <w:p w:rsidR="00323E08" w:rsidRDefault="00323E08" w:rsidP="00323E08">
      <w:pPr>
        <w:ind w:firstLine="720"/>
        <w:jc w:val="both"/>
      </w:pPr>
      <w:r>
        <w:t>Na presente data, o servidor acima declara haver encerrado o afastamento para formação em nível de pós-graduação, retornando às atividades funcionais regulares inerentes a seu cargo.</w:t>
      </w:r>
    </w:p>
    <w:p w:rsidR="00323E08" w:rsidRDefault="00323E08" w:rsidP="00323E08">
      <w:pPr>
        <w:jc w:val="both"/>
      </w:pPr>
    </w:p>
    <w:p w:rsidR="00323E08" w:rsidRDefault="00323E08" w:rsidP="00323E08">
      <w:pPr>
        <w:spacing w:line="360" w:lineRule="auto"/>
        <w:jc w:val="both"/>
      </w:pPr>
    </w:p>
    <w:p w:rsidR="00323E08" w:rsidRDefault="00323E08" w:rsidP="00323E08">
      <w:pPr>
        <w:jc w:val="center"/>
      </w:pPr>
      <w:r>
        <w:t>Em.................de..................................de...........................</w:t>
      </w:r>
    </w:p>
    <w:p w:rsidR="00323E08" w:rsidRDefault="00323E08" w:rsidP="00323E08">
      <w:pPr>
        <w:spacing w:line="360" w:lineRule="auto"/>
        <w:jc w:val="both"/>
      </w:pPr>
    </w:p>
    <w:p w:rsidR="00323E08" w:rsidRDefault="00323E08" w:rsidP="00323E08">
      <w:pPr>
        <w:spacing w:line="360" w:lineRule="auto"/>
        <w:jc w:val="both"/>
      </w:pPr>
    </w:p>
    <w:p w:rsidR="00323E08" w:rsidRDefault="00323E08" w:rsidP="00323E08">
      <w:pPr>
        <w:spacing w:line="360" w:lineRule="auto"/>
        <w:jc w:val="both"/>
      </w:pPr>
    </w:p>
    <w:p w:rsidR="00323E08" w:rsidRDefault="00323E08" w:rsidP="00323E08">
      <w:pPr>
        <w:spacing w:line="360" w:lineRule="auto"/>
        <w:jc w:val="center"/>
      </w:pPr>
      <w:r>
        <w:t>............................................................</w:t>
      </w:r>
    </w:p>
    <w:p w:rsidR="00323E08" w:rsidRDefault="00323E08" w:rsidP="00323E08">
      <w:pPr>
        <w:spacing w:line="360" w:lineRule="auto"/>
        <w:jc w:val="center"/>
      </w:pPr>
      <w:r>
        <w:t>Servidor</w:t>
      </w:r>
    </w:p>
    <w:p w:rsidR="00323E08" w:rsidRDefault="00323E08" w:rsidP="00323E08">
      <w:pPr>
        <w:spacing w:line="360" w:lineRule="auto"/>
        <w:jc w:val="both"/>
      </w:pPr>
    </w:p>
    <w:p w:rsidR="00323E08" w:rsidRDefault="00323E08" w:rsidP="00323E08">
      <w:pPr>
        <w:spacing w:line="360" w:lineRule="auto"/>
        <w:jc w:val="both"/>
      </w:pPr>
    </w:p>
    <w:p w:rsidR="00323E08" w:rsidRDefault="00323E08" w:rsidP="00323E08">
      <w:pPr>
        <w:spacing w:line="360" w:lineRule="auto"/>
        <w:jc w:val="both"/>
        <w:rPr>
          <w:b/>
          <w:bCs/>
        </w:rPr>
      </w:pPr>
      <w:r>
        <w:rPr>
          <w:b/>
          <w:bCs/>
        </w:rPr>
        <w:t>Despacho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4703"/>
      </w:tblGrid>
      <w:tr w:rsidR="00323E08" w:rsidTr="007469C1">
        <w:tblPrEx>
          <w:tblCellMar>
            <w:top w:w="0" w:type="dxa"/>
            <w:bottom w:w="0" w:type="dxa"/>
          </w:tblCellMar>
        </w:tblPrEx>
        <w:tc>
          <w:tcPr>
            <w:tcW w:w="4018" w:type="dxa"/>
          </w:tcPr>
          <w:p w:rsidR="00323E08" w:rsidRDefault="00323E08" w:rsidP="007469C1">
            <w:pPr>
              <w:jc w:val="both"/>
            </w:pPr>
            <w:r>
              <w:t>Comunique-se a unidade de lotação do servidor e a PROGEP</w:t>
            </w:r>
          </w:p>
        </w:tc>
        <w:tc>
          <w:tcPr>
            <w:tcW w:w="4703" w:type="dxa"/>
          </w:tcPr>
          <w:p w:rsidR="00323E08" w:rsidRDefault="00323E08" w:rsidP="007469C1">
            <w:pPr>
              <w:jc w:val="both"/>
            </w:pPr>
            <w:r>
              <w:t>Em......../......../.......</w:t>
            </w:r>
          </w:p>
          <w:p w:rsidR="00323E08" w:rsidRDefault="00323E08" w:rsidP="007469C1">
            <w:pPr>
              <w:spacing w:line="360" w:lineRule="auto"/>
              <w:jc w:val="both"/>
            </w:pPr>
            <w:r>
              <w:t xml:space="preserve">                       </w:t>
            </w:r>
            <w:proofErr w:type="gramStart"/>
            <w:r>
              <w:t>DIPOSG  _</w:t>
            </w:r>
            <w:proofErr w:type="gramEnd"/>
            <w:r>
              <w:t>_________________</w:t>
            </w:r>
          </w:p>
        </w:tc>
      </w:tr>
    </w:tbl>
    <w:p w:rsidR="00323E08" w:rsidRDefault="00323E08" w:rsidP="00323E08"/>
    <w:p w:rsidR="00323E08" w:rsidRDefault="00323E08">
      <w:bookmarkStart w:id="2" w:name="_GoBack"/>
      <w:bookmarkEnd w:id="2"/>
    </w:p>
    <w:sectPr w:rsidR="0032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15BA4"/>
    <w:multiLevelType w:val="multilevel"/>
    <w:tmpl w:val="C6E24110"/>
    <w:lvl w:ilvl="0">
      <w:start w:val="1"/>
      <w:numFmt w:val="decimal"/>
      <w:lvlText w:val="Artigo %1 – "/>
      <w:lvlJc w:val="right"/>
      <w:pPr>
        <w:tabs>
          <w:tab w:val="num" w:pos="1068"/>
        </w:tabs>
        <w:ind w:left="106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Art. %3º – "/>
      <w:lvlJc w:val="right"/>
      <w:pPr>
        <w:tabs>
          <w:tab w:val="num" w:pos="2052"/>
        </w:tabs>
        <w:ind w:left="205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08"/>
    <w:rsid w:val="003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6C17-3B07-40C1-A6CA-234AB9C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23E08"/>
    <w:pPr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rsid w:val="00323E08"/>
    <w:rPr>
      <w:rFonts w:ascii="Times New Roman" w:eastAsia="Times New Roman" w:hAnsi="Times New Roman" w:cs="Times New Roman"/>
      <w:b/>
      <w:bCs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PROPESP-TI</dc:creator>
  <cp:keywords/>
  <dc:description/>
  <cp:lastModifiedBy>PROPESP-TI</cp:lastModifiedBy>
  <cp:revision>1</cp:revision>
  <dcterms:created xsi:type="dcterms:W3CDTF">2015-09-16T18:20:00Z</dcterms:created>
  <dcterms:modified xsi:type="dcterms:W3CDTF">2015-09-16T18:20:00Z</dcterms:modified>
</cp:coreProperties>
</file>